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CD" w:rsidRPr="00025B59" w:rsidRDefault="001D6BCD" w:rsidP="001D6BCD">
      <w:pPr>
        <w:tabs>
          <w:tab w:val="left" w:pos="2700"/>
        </w:tabs>
        <w:spacing w:after="0"/>
        <w:jc w:val="center"/>
        <w:rPr>
          <w:rFonts w:ascii="Times New Roman" w:hAnsi="Times New Roman"/>
          <w:szCs w:val="24"/>
        </w:rPr>
      </w:pPr>
      <w:r w:rsidRPr="00025B59">
        <w:rPr>
          <w:rFonts w:ascii="Times New Roman" w:hAnsi="Times New Roman"/>
          <w:b/>
          <w:sz w:val="32"/>
          <w:szCs w:val="32"/>
        </w:rPr>
        <w:t>АДМИНИСТРАЦИЯ</w:t>
      </w:r>
    </w:p>
    <w:p w:rsidR="001D6BCD" w:rsidRDefault="001D6BCD" w:rsidP="001D6BCD">
      <w:pPr>
        <w:tabs>
          <w:tab w:val="left" w:pos="2700"/>
        </w:tabs>
        <w:spacing w:after="0"/>
        <w:jc w:val="center"/>
        <w:rPr>
          <w:rFonts w:ascii="Times New Roman" w:hAnsi="Times New Roman"/>
          <w:b/>
          <w:sz w:val="32"/>
          <w:szCs w:val="32"/>
        </w:rPr>
      </w:pPr>
      <w:r w:rsidRPr="00025B59">
        <w:rPr>
          <w:rFonts w:ascii="Times New Roman" w:hAnsi="Times New Roman"/>
          <w:b/>
          <w:sz w:val="32"/>
          <w:szCs w:val="32"/>
        </w:rPr>
        <w:t>ВАГАЙСКОГО МУНИЦИПАЛЬНОГО РАЙОНА</w:t>
      </w:r>
    </w:p>
    <w:tbl>
      <w:tblPr>
        <w:tblpPr w:leftFromText="180" w:rightFromText="180" w:vertAnchor="text" w:horzAnchor="margin" w:tblpY="104"/>
        <w:tblW w:w="9675" w:type="dxa"/>
        <w:tblBorders>
          <w:top w:val="thinThickSmallGap" w:sz="24" w:space="0" w:color="auto"/>
        </w:tblBorders>
        <w:tblLook w:val="0000" w:firstRow="0" w:lastRow="0" w:firstColumn="0" w:lastColumn="0" w:noHBand="0" w:noVBand="0"/>
      </w:tblPr>
      <w:tblGrid>
        <w:gridCol w:w="9675"/>
      </w:tblGrid>
      <w:tr w:rsidR="001D6BCD" w:rsidTr="00C67E5D">
        <w:trPr>
          <w:trHeight w:val="52"/>
        </w:trPr>
        <w:tc>
          <w:tcPr>
            <w:tcW w:w="9675" w:type="dxa"/>
            <w:tcBorders>
              <w:top w:val="thinThickSmallGap" w:sz="24" w:space="0" w:color="auto"/>
              <w:left w:val="nil"/>
              <w:bottom w:val="nil"/>
              <w:right w:val="nil"/>
            </w:tcBorders>
          </w:tcPr>
          <w:p w:rsidR="001D6BCD" w:rsidRDefault="001D6BCD" w:rsidP="00C67E5D">
            <w:pPr>
              <w:jc w:val="center"/>
            </w:pPr>
          </w:p>
        </w:tc>
      </w:tr>
    </w:tbl>
    <w:p w:rsidR="001D6BCD" w:rsidRDefault="001D6BCD" w:rsidP="001D6BCD">
      <w:pPr>
        <w:tabs>
          <w:tab w:val="left" w:pos="2700"/>
        </w:tabs>
        <w:jc w:val="center"/>
        <w:rPr>
          <w:rFonts w:ascii="Times New Roman" w:hAnsi="Times New Roman"/>
          <w:b/>
          <w:sz w:val="32"/>
          <w:szCs w:val="32"/>
        </w:rPr>
      </w:pPr>
      <w:proofErr w:type="gramStart"/>
      <w:r w:rsidRPr="00025B59">
        <w:rPr>
          <w:rFonts w:ascii="Times New Roman" w:hAnsi="Times New Roman"/>
          <w:b/>
          <w:sz w:val="32"/>
          <w:szCs w:val="32"/>
        </w:rPr>
        <w:t>П</w:t>
      </w:r>
      <w:proofErr w:type="gramEnd"/>
      <w:r w:rsidRPr="00025B59">
        <w:rPr>
          <w:rFonts w:ascii="Times New Roman" w:hAnsi="Times New Roman"/>
          <w:b/>
          <w:sz w:val="32"/>
          <w:szCs w:val="32"/>
        </w:rPr>
        <w:t xml:space="preserve"> О С Т А Н О В Л Е Н И Е</w:t>
      </w:r>
    </w:p>
    <w:p w:rsidR="003C003A" w:rsidRDefault="003C003A" w:rsidP="001D6BCD">
      <w:pPr>
        <w:tabs>
          <w:tab w:val="left" w:pos="2700"/>
        </w:tabs>
        <w:jc w:val="center"/>
        <w:rPr>
          <w:rFonts w:ascii="Times New Roman" w:hAnsi="Times New Roman"/>
          <w:b/>
          <w:sz w:val="32"/>
          <w:szCs w:val="32"/>
        </w:rPr>
      </w:pPr>
    </w:p>
    <w:p w:rsidR="001D6BCD" w:rsidRPr="004C70FC" w:rsidRDefault="0026053C" w:rsidP="003C003A">
      <w:pPr>
        <w:tabs>
          <w:tab w:val="left" w:pos="2700"/>
        </w:tabs>
        <w:spacing w:after="0" w:line="240" w:lineRule="auto"/>
        <w:jc w:val="both"/>
        <w:rPr>
          <w:rFonts w:ascii="Arial" w:hAnsi="Arial" w:cs="Arial"/>
          <w:b/>
          <w:sz w:val="26"/>
          <w:szCs w:val="24"/>
        </w:rPr>
      </w:pPr>
      <w:r w:rsidRPr="004C70FC">
        <w:rPr>
          <w:rFonts w:ascii="Arial" w:hAnsi="Arial" w:cs="Arial"/>
          <w:sz w:val="26"/>
          <w:szCs w:val="24"/>
        </w:rPr>
        <w:t>10 октября 2024 г.</w:t>
      </w:r>
      <w:r w:rsidR="001D6BCD" w:rsidRPr="004C70FC">
        <w:rPr>
          <w:rFonts w:ascii="Arial" w:hAnsi="Arial" w:cs="Arial"/>
          <w:sz w:val="26"/>
          <w:szCs w:val="24"/>
        </w:rPr>
        <w:t xml:space="preserve">     </w:t>
      </w:r>
      <w:r w:rsidR="004C70FC">
        <w:rPr>
          <w:rFonts w:ascii="Arial" w:hAnsi="Arial" w:cs="Arial"/>
          <w:sz w:val="26"/>
          <w:szCs w:val="24"/>
        </w:rPr>
        <w:t xml:space="preserve">  </w:t>
      </w:r>
      <w:r w:rsidR="001D6BCD" w:rsidRPr="004C70FC">
        <w:rPr>
          <w:rFonts w:ascii="Arial" w:hAnsi="Arial" w:cs="Arial"/>
          <w:sz w:val="26"/>
          <w:szCs w:val="24"/>
        </w:rPr>
        <w:t xml:space="preserve">                                                                   </w:t>
      </w:r>
      <w:r w:rsidRPr="004C70FC">
        <w:rPr>
          <w:rFonts w:ascii="Arial" w:hAnsi="Arial" w:cs="Arial"/>
          <w:sz w:val="26"/>
          <w:szCs w:val="24"/>
        </w:rPr>
        <w:t xml:space="preserve">                 </w:t>
      </w:r>
      <w:r w:rsidR="001D6BCD" w:rsidRPr="004C70FC">
        <w:rPr>
          <w:rFonts w:ascii="Arial" w:hAnsi="Arial" w:cs="Arial"/>
          <w:sz w:val="26"/>
          <w:szCs w:val="24"/>
        </w:rPr>
        <w:t xml:space="preserve"> </w:t>
      </w:r>
      <w:r w:rsidR="001D6BCD" w:rsidRPr="004C70FC">
        <w:rPr>
          <w:rFonts w:ascii="Times New Roman" w:hAnsi="Times New Roman" w:cs="Times New Roman"/>
          <w:sz w:val="26"/>
          <w:szCs w:val="24"/>
        </w:rPr>
        <w:t>№</w:t>
      </w:r>
      <w:r w:rsidR="001D6BCD" w:rsidRPr="004C70FC">
        <w:rPr>
          <w:rFonts w:ascii="Arial" w:hAnsi="Arial" w:cs="Arial"/>
          <w:sz w:val="26"/>
          <w:szCs w:val="24"/>
        </w:rPr>
        <w:t xml:space="preserve"> </w:t>
      </w:r>
      <w:r w:rsidRPr="004C70FC">
        <w:rPr>
          <w:rFonts w:ascii="Arial" w:hAnsi="Arial" w:cs="Arial"/>
          <w:sz w:val="26"/>
          <w:szCs w:val="24"/>
        </w:rPr>
        <w:t>127</w:t>
      </w:r>
    </w:p>
    <w:p w:rsidR="001D6BCD" w:rsidRPr="003C003A" w:rsidRDefault="001D6BCD" w:rsidP="001D6BCD">
      <w:pPr>
        <w:tabs>
          <w:tab w:val="left" w:pos="2700"/>
          <w:tab w:val="left" w:pos="3975"/>
        </w:tabs>
        <w:jc w:val="center"/>
        <w:rPr>
          <w:rFonts w:ascii="Arial" w:hAnsi="Arial" w:cs="Arial"/>
        </w:rPr>
      </w:pPr>
      <w:r w:rsidRPr="003C003A">
        <w:rPr>
          <w:rFonts w:ascii="Arial" w:hAnsi="Arial" w:cs="Arial"/>
        </w:rPr>
        <w:t>с. Вагай</w:t>
      </w:r>
    </w:p>
    <w:p w:rsidR="001D6BCD" w:rsidRDefault="001D6BCD" w:rsidP="001D6BCD">
      <w:pPr>
        <w:tabs>
          <w:tab w:val="left" w:pos="2700"/>
          <w:tab w:val="left" w:pos="3975"/>
        </w:tabs>
        <w:spacing w:after="0"/>
        <w:rPr>
          <w:rFonts w:ascii="Arial" w:hAnsi="Arial" w:cs="Arial"/>
          <w:sz w:val="26"/>
        </w:rPr>
      </w:pPr>
    </w:p>
    <w:p w:rsidR="003C003A" w:rsidRPr="003C003A" w:rsidRDefault="003C003A" w:rsidP="001D6BCD">
      <w:pPr>
        <w:tabs>
          <w:tab w:val="left" w:pos="2700"/>
          <w:tab w:val="left" w:pos="3975"/>
        </w:tabs>
        <w:spacing w:after="0"/>
        <w:rPr>
          <w:rFonts w:ascii="Arial" w:hAnsi="Arial" w:cs="Arial"/>
          <w:sz w:val="26"/>
        </w:rPr>
      </w:pPr>
    </w:p>
    <w:p w:rsidR="003C003A" w:rsidRDefault="003C003A" w:rsidP="003C003A">
      <w:pPr>
        <w:tabs>
          <w:tab w:val="left" w:pos="2700"/>
          <w:tab w:val="left" w:pos="3975"/>
        </w:tabs>
        <w:spacing w:after="0" w:line="240" w:lineRule="auto"/>
        <w:jc w:val="center"/>
        <w:rPr>
          <w:rFonts w:ascii="Arial" w:hAnsi="Arial" w:cs="Arial"/>
          <w:bCs/>
          <w:i/>
          <w:color w:val="000000"/>
          <w:sz w:val="26"/>
          <w:szCs w:val="26"/>
        </w:rPr>
      </w:pPr>
      <w:r w:rsidRPr="003C003A">
        <w:rPr>
          <w:rFonts w:ascii="Arial" w:hAnsi="Arial" w:cs="Arial"/>
          <w:bCs/>
          <w:i/>
          <w:color w:val="000000"/>
          <w:sz w:val="26"/>
          <w:szCs w:val="26"/>
        </w:rPr>
        <w:t>Об отдельных особенностях изменений</w:t>
      </w:r>
    </w:p>
    <w:p w:rsidR="003C003A" w:rsidRDefault="003C003A" w:rsidP="003C003A">
      <w:pPr>
        <w:tabs>
          <w:tab w:val="left" w:pos="2700"/>
          <w:tab w:val="left" w:pos="3975"/>
        </w:tabs>
        <w:spacing w:after="0" w:line="240" w:lineRule="auto"/>
        <w:jc w:val="center"/>
        <w:rPr>
          <w:rFonts w:ascii="Arial" w:hAnsi="Arial" w:cs="Arial"/>
          <w:bCs/>
          <w:i/>
          <w:color w:val="000000"/>
          <w:sz w:val="26"/>
          <w:szCs w:val="26"/>
        </w:rPr>
      </w:pPr>
      <w:r w:rsidRPr="003C003A">
        <w:rPr>
          <w:rFonts w:ascii="Arial" w:hAnsi="Arial" w:cs="Arial"/>
          <w:bCs/>
          <w:i/>
          <w:color w:val="000000"/>
          <w:sz w:val="26"/>
          <w:szCs w:val="26"/>
        </w:rPr>
        <w:t>существенных условий контрактов на</w:t>
      </w:r>
      <w:r>
        <w:rPr>
          <w:rFonts w:ascii="Arial" w:hAnsi="Arial" w:cs="Arial"/>
          <w:bCs/>
          <w:i/>
          <w:color w:val="000000"/>
          <w:sz w:val="26"/>
          <w:szCs w:val="26"/>
        </w:rPr>
        <w:t xml:space="preserve"> </w:t>
      </w:r>
      <w:r w:rsidRPr="003C003A">
        <w:rPr>
          <w:rFonts w:ascii="Arial" w:hAnsi="Arial" w:cs="Arial"/>
          <w:bCs/>
          <w:i/>
          <w:color w:val="000000"/>
          <w:sz w:val="26"/>
          <w:szCs w:val="26"/>
        </w:rPr>
        <w:t>закупку</w:t>
      </w:r>
    </w:p>
    <w:p w:rsidR="003C003A" w:rsidRDefault="003C003A" w:rsidP="003C003A">
      <w:pPr>
        <w:tabs>
          <w:tab w:val="left" w:pos="2700"/>
          <w:tab w:val="left" w:pos="3975"/>
        </w:tabs>
        <w:spacing w:after="0" w:line="240" w:lineRule="auto"/>
        <w:jc w:val="center"/>
        <w:rPr>
          <w:rFonts w:ascii="Arial" w:hAnsi="Arial" w:cs="Arial"/>
          <w:bCs/>
          <w:i/>
          <w:color w:val="000000"/>
          <w:sz w:val="26"/>
          <w:szCs w:val="26"/>
        </w:rPr>
      </w:pPr>
      <w:r w:rsidRPr="003C003A">
        <w:rPr>
          <w:rFonts w:ascii="Arial" w:hAnsi="Arial" w:cs="Arial"/>
          <w:bCs/>
          <w:i/>
          <w:color w:val="000000"/>
          <w:sz w:val="26"/>
          <w:szCs w:val="26"/>
        </w:rPr>
        <w:t xml:space="preserve"> товаров, работ, услуг для муниципальных нужд</w:t>
      </w:r>
    </w:p>
    <w:p w:rsidR="003C003A" w:rsidRDefault="003C003A" w:rsidP="003C003A">
      <w:pPr>
        <w:tabs>
          <w:tab w:val="left" w:pos="2700"/>
          <w:tab w:val="left" w:pos="3975"/>
        </w:tabs>
        <w:spacing w:after="0"/>
        <w:jc w:val="center"/>
        <w:rPr>
          <w:rFonts w:ascii="Arial" w:hAnsi="Arial" w:cs="Arial"/>
          <w:sz w:val="26"/>
        </w:rPr>
      </w:pPr>
    </w:p>
    <w:p w:rsidR="003C003A" w:rsidRDefault="003C003A" w:rsidP="003C003A">
      <w:pPr>
        <w:tabs>
          <w:tab w:val="left" w:pos="2700"/>
          <w:tab w:val="left" w:pos="3975"/>
        </w:tabs>
        <w:spacing w:after="0"/>
        <w:jc w:val="center"/>
        <w:rPr>
          <w:rFonts w:ascii="Arial" w:hAnsi="Arial" w:cs="Arial"/>
          <w:sz w:val="26"/>
        </w:rPr>
      </w:pP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proofErr w:type="gramStart"/>
      <w:r w:rsidRPr="003C003A">
        <w:rPr>
          <w:rFonts w:ascii="Arial" w:eastAsia="Times New Roman" w:hAnsi="Arial" w:cs="Arial"/>
          <w:color w:val="000000"/>
          <w:sz w:val="26"/>
          <w:szCs w:val="26"/>
          <w:lang w:eastAsia="ru-RU"/>
        </w:rPr>
        <w:t>В соответствии с</w:t>
      </w:r>
      <w:r w:rsidR="003C003A">
        <w:rPr>
          <w:rFonts w:ascii="Arial" w:eastAsia="Times New Roman" w:hAnsi="Arial" w:cs="Arial"/>
          <w:color w:val="000000"/>
          <w:sz w:val="26"/>
          <w:szCs w:val="26"/>
          <w:lang w:eastAsia="ru-RU"/>
        </w:rPr>
        <w:t xml:space="preserve"> </w:t>
      </w:r>
      <w:hyperlink r:id="rId7" w:anchor="/document/70353464/entry/1126501" w:history="1">
        <w:r w:rsidRPr="003C003A">
          <w:rPr>
            <w:rFonts w:ascii="Arial" w:eastAsia="Times New Roman" w:hAnsi="Arial" w:cs="Arial"/>
            <w:color w:val="000000"/>
            <w:sz w:val="26"/>
            <w:szCs w:val="26"/>
            <w:lang w:eastAsia="ru-RU"/>
          </w:rPr>
          <w:t>частью 65.1 статьи 112</w:t>
        </w:r>
      </w:hyperlink>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Федеральног</w:t>
      </w:r>
      <w:r w:rsidR="003C003A">
        <w:rPr>
          <w:rFonts w:ascii="Arial" w:eastAsia="Times New Roman" w:hAnsi="Arial" w:cs="Arial"/>
          <w:color w:val="000000"/>
          <w:sz w:val="26"/>
          <w:szCs w:val="26"/>
          <w:lang w:eastAsia="ru-RU"/>
        </w:rPr>
        <w:t>о закона от 05.04.2013 № 44-ФЗ «</w:t>
      </w:r>
      <w:r w:rsidRPr="003C003A">
        <w:rPr>
          <w:rFonts w:ascii="Arial" w:eastAsia="Times New Roman" w:hAnsi="Arial" w:cs="Arial"/>
          <w:color w:val="000000"/>
          <w:sz w:val="26"/>
          <w:szCs w:val="26"/>
          <w:lang w:eastAsia="ru-RU"/>
        </w:rPr>
        <w:t>О контрактной системе в сфере закупок товаров, работ, услуг для обеспечения госуд</w:t>
      </w:r>
      <w:r w:rsidR="003C003A">
        <w:rPr>
          <w:rFonts w:ascii="Arial" w:eastAsia="Times New Roman" w:hAnsi="Arial" w:cs="Arial"/>
          <w:color w:val="000000"/>
          <w:sz w:val="26"/>
          <w:szCs w:val="26"/>
          <w:lang w:eastAsia="ru-RU"/>
        </w:rPr>
        <w:t>арственных и муниципальных нужд»</w:t>
      </w:r>
      <w:r w:rsidRPr="003C003A">
        <w:rPr>
          <w:rFonts w:ascii="Arial" w:eastAsia="Times New Roman" w:hAnsi="Arial" w:cs="Arial"/>
          <w:color w:val="000000"/>
          <w:sz w:val="26"/>
          <w:szCs w:val="26"/>
          <w:lang w:eastAsia="ru-RU"/>
        </w:rPr>
        <w:t xml:space="preserve">, далее - Федеральный закон от 05.04.2013 </w:t>
      </w:r>
      <w:r w:rsidR="003C003A">
        <w:rPr>
          <w:rFonts w:ascii="Arial" w:eastAsia="Times New Roman" w:hAnsi="Arial" w:cs="Arial"/>
          <w:color w:val="000000"/>
          <w:sz w:val="26"/>
          <w:szCs w:val="26"/>
          <w:lang w:eastAsia="ru-RU"/>
        </w:rPr>
        <w:t>№</w:t>
      </w:r>
      <w:r w:rsidRPr="003C003A">
        <w:rPr>
          <w:rFonts w:ascii="Arial" w:eastAsia="Times New Roman" w:hAnsi="Arial" w:cs="Arial"/>
          <w:color w:val="000000"/>
          <w:sz w:val="26"/>
          <w:szCs w:val="26"/>
          <w:lang w:eastAsia="ru-RU"/>
        </w:rPr>
        <w:t xml:space="preserve"> 44-ФЗ,</w:t>
      </w:r>
      <w:r w:rsidR="003C003A">
        <w:rPr>
          <w:rFonts w:ascii="Arial" w:eastAsia="Times New Roman" w:hAnsi="Arial" w:cs="Arial"/>
          <w:color w:val="000000"/>
          <w:sz w:val="26"/>
          <w:szCs w:val="26"/>
          <w:lang w:eastAsia="ru-RU"/>
        </w:rPr>
        <w:t xml:space="preserve"> </w:t>
      </w:r>
      <w:hyperlink r:id="rId8" w:anchor="/document/405485789/entry/0" w:history="1">
        <w:r w:rsidRPr="003C003A">
          <w:rPr>
            <w:rFonts w:ascii="Arial" w:eastAsia="Times New Roman" w:hAnsi="Arial" w:cs="Arial"/>
            <w:color w:val="000000"/>
            <w:sz w:val="26"/>
            <w:szCs w:val="26"/>
            <w:lang w:eastAsia="ru-RU"/>
          </w:rPr>
          <w:t>постановлением</w:t>
        </w:r>
      </w:hyperlink>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 xml:space="preserve">Правительства Российской </w:t>
      </w:r>
      <w:r w:rsidR="003C003A">
        <w:rPr>
          <w:rFonts w:ascii="Arial" w:eastAsia="Times New Roman" w:hAnsi="Arial" w:cs="Arial"/>
          <w:color w:val="000000"/>
          <w:sz w:val="26"/>
          <w:szCs w:val="26"/>
          <w:lang w:eastAsia="ru-RU"/>
        </w:rPr>
        <w:t>Федерации от 15.10.2022 № 1838 «</w:t>
      </w:r>
      <w:r w:rsidRPr="003C003A">
        <w:rPr>
          <w:rFonts w:ascii="Arial" w:eastAsia="Times New Roman" w:hAnsi="Arial" w:cs="Arial"/>
          <w:color w:val="000000"/>
          <w:sz w:val="26"/>
          <w:szCs w:val="26"/>
          <w:lang w:eastAsia="ru-RU"/>
        </w:rPr>
        <w: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w:t>
      </w:r>
      <w:proofErr w:type="gramEnd"/>
      <w:r w:rsidRPr="003C003A">
        <w:rPr>
          <w:rFonts w:ascii="Arial" w:eastAsia="Times New Roman" w:hAnsi="Arial" w:cs="Arial"/>
          <w:color w:val="000000"/>
          <w:sz w:val="26"/>
          <w:szCs w:val="26"/>
          <w:lang w:eastAsia="ru-RU"/>
        </w:rPr>
        <w:t xml:space="preserve"> </w:t>
      </w:r>
      <w:proofErr w:type="gramStart"/>
      <w:r w:rsidRPr="003C003A">
        <w:rPr>
          <w:rFonts w:ascii="Arial" w:eastAsia="Times New Roman" w:hAnsi="Arial" w:cs="Arial"/>
          <w:color w:val="000000"/>
          <w:sz w:val="26"/>
          <w:szCs w:val="26"/>
          <w:lang w:eastAsia="ru-RU"/>
        </w:rPr>
        <w:t>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w:t>
      </w:r>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 xml:space="preserve">г. </w:t>
      </w:r>
      <w:r w:rsidR="003C003A">
        <w:rPr>
          <w:rFonts w:ascii="Arial" w:eastAsia="Times New Roman" w:hAnsi="Arial" w:cs="Arial"/>
          <w:color w:val="000000"/>
          <w:sz w:val="26"/>
          <w:szCs w:val="26"/>
          <w:lang w:eastAsia="ru-RU"/>
        </w:rPr>
        <w:t>№</w:t>
      </w:r>
      <w:r w:rsidRPr="003C003A">
        <w:rPr>
          <w:rFonts w:ascii="Arial" w:eastAsia="Times New Roman" w:hAnsi="Arial" w:cs="Arial"/>
          <w:color w:val="000000"/>
          <w:sz w:val="26"/>
          <w:szCs w:val="26"/>
          <w:lang w:eastAsia="ru-RU"/>
        </w:rPr>
        <w:t xml:space="preserve"> 1663</w:t>
      </w:r>
      <w:r w:rsidR="003C003A">
        <w:rPr>
          <w:rFonts w:ascii="Arial" w:eastAsia="Times New Roman" w:hAnsi="Arial" w:cs="Arial"/>
          <w:color w:val="000000"/>
          <w:sz w:val="26"/>
          <w:szCs w:val="26"/>
          <w:lang w:eastAsia="ru-RU"/>
        </w:rPr>
        <w:t>»</w:t>
      </w:r>
      <w:r w:rsidRPr="003C003A">
        <w:rPr>
          <w:rFonts w:ascii="Arial" w:eastAsia="Times New Roman" w:hAnsi="Arial" w:cs="Arial"/>
          <w:color w:val="000000"/>
          <w:sz w:val="26"/>
          <w:szCs w:val="26"/>
          <w:lang w:eastAsia="ru-RU"/>
        </w:rPr>
        <w:t xml:space="preserve">, в целях повышения эффективности закупок товаров, работ, услуг для обеспечения муниципальных нужд </w:t>
      </w:r>
      <w:r w:rsidR="00747ABB" w:rsidRPr="003C003A">
        <w:rPr>
          <w:rFonts w:ascii="Arial" w:eastAsia="Times New Roman" w:hAnsi="Arial" w:cs="Arial"/>
          <w:color w:val="000000"/>
          <w:sz w:val="26"/>
          <w:szCs w:val="26"/>
          <w:lang w:eastAsia="ru-RU"/>
        </w:rPr>
        <w:t>Вагай</w:t>
      </w:r>
      <w:r w:rsidRPr="003C003A">
        <w:rPr>
          <w:rFonts w:ascii="Arial" w:eastAsia="Times New Roman" w:hAnsi="Arial" w:cs="Arial"/>
          <w:color w:val="000000"/>
          <w:sz w:val="26"/>
          <w:szCs w:val="26"/>
          <w:lang w:eastAsia="ru-RU"/>
        </w:rPr>
        <w:t>ского муниципального района Тюменской области</w:t>
      </w:r>
      <w:proofErr w:type="gramEnd"/>
      <w:r w:rsidRPr="003C003A">
        <w:rPr>
          <w:rFonts w:ascii="Arial" w:eastAsia="Times New Roman" w:hAnsi="Arial" w:cs="Arial"/>
          <w:color w:val="000000"/>
          <w:sz w:val="26"/>
          <w:szCs w:val="26"/>
          <w:lang w:eastAsia="ru-RU"/>
        </w:rPr>
        <w:t>, руководствуясь</w:t>
      </w:r>
      <w:r w:rsidR="003C003A">
        <w:rPr>
          <w:rFonts w:ascii="Arial" w:eastAsia="Times New Roman" w:hAnsi="Arial" w:cs="Arial"/>
          <w:color w:val="000000"/>
          <w:sz w:val="26"/>
          <w:szCs w:val="26"/>
          <w:lang w:eastAsia="ru-RU"/>
        </w:rPr>
        <w:t xml:space="preserve"> </w:t>
      </w:r>
      <w:hyperlink r:id="rId9" w:anchor="/document/18737200/entry/0" w:history="1">
        <w:r w:rsidRPr="003C003A">
          <w:rPr>
            <w:rFonts w:ascii="Arial" w:eastAsia="Times New Roman" w:hAnsi="Arial" w:cs="Arial"/>
            <w:color w:val="000000"/>
            <w:sz w:val="26"/>
            <w:szCs w:val="26"/>
            <w:lang w:eastAsia="ru-RU"/>
          </w:rPr>
          <w:t>Уставом</w:t>
        </w:r>
      </w:hyperlink>
      <w:r w:rsidR="003C003A">
        <w:rPr>
          <w:rFonts w:ascii="Arial" w:eastAsia="Times New Roman" w:hAnsi="Arial" w:cs="Arial"/>
          <w:color w:val="000000"/>
          <w:sz w:val="26"/>
          <w:szCs w:val="26"/>
          <w:lang w:eastAsia="ru-RU"/>
        </w:rPr>
        <w:t xml:space="preserve"> </w:t>
      </w:r>
      <w:r w:rsidR="00747ABB" w:rsidRPr="003C003A">
        <w:rPr>
          <w:rFonts w:ascii="Arial" w:eastAsia="Times New Roman" w:hAnsi="Arial" w:cs="Arial"/>
          <w:color w:val="000000"/>
          <w:sz w:val="26"/>
          <w:szCs w:val="26"/>
          <w:lang w:eastAsia="ru-RU"/>
        </w:rPr>
        <w:t>Вагай</w:t>
      </w:r>
      <w:r w:rsidR="003C003A">
        <w:rPr>
          <w:rFonts w:ascii="Arial" w:eastAsia="Times New Roman" w:hAnsi="Arial" w:cs="Arial"/>
          <w:color w:val="000000"/>
          <w:sz w:val="26"/>
          <w:szCs w:val="26"/>
          <w:lang w:eastAsia="ru-RU"/>
        </w:rPr>
        <w:t>ского муниципального района</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 xml:space="preserve">1. </w:t>
      </w:r>
      <w:proofErr w:type="gramStart"/>
      <w:r w:rsidRPr="003C003A">
        <w:rPr>
          <w:rFonts w:ascii="Arial" w:eastAsia="Times New Roman" w:hAnsi="Arial" w:cs="Arial"/>
          <w:color w:val="000000"/>
          <w:sz w:val="26"/>
          <w:szCs w:val="26"/>
          <w:lang w:eastAsia="ru-RU"/>
        </w:rPr>
        <w:t xml:space="preserve">Установить, что изменение по соглашению сторон существенных условий муниципального контракта на закупку товаров, работ, услуг для муниципальных нужд </w:t>
      </w:r>
      <w:r w:rsidR="00747ABB" w:rsidRPr="003C003A">
        <w:rPr>
          <w:rFonts w:ascii="Arial" w:eastAsia="Times New Roman" w:hAnsi="Arial" w:cs="Arial"/>
          <w:color w:val="000000"/>
          <w:sz w:val="26"/>
          <w:szCs w:val="26"/>
          <w:lang w:eastAsia="ru-RU"/>
        </w:rPr>
        <w:t>Вагай</w:t>
      </w:r>
      <w:r w:rsidRPr="003C003A">
        <w:rPr>
          <w:rFonts w:ascii="Arial" w:eastAsia="Times New Roman" w:hAnsi="Arial" w:cs="Arial"/>
          <w:color w:val="000000"/>
          <w:sz w:val="26"/>
          <w:szCs w:val="26"/>
          <w:lang w:eastAsia="ru-RU"/>
        </w:rPr>
        <w:t>ского муниципального района, заключенного до 1 января 2025 года, если при исполнении такого контракта возникли независящие от сторон муниципального контракта обстоятельства, влекущие невозможность его исполнения, в том числе обстоятельства, влекущие невозможность его исполнения в связи с мобилизацией в Российской Федерации, осуществляется на</w:t>
      </w:r>
      <w:proofErr w:type="gramEnd"/>
      <w:r w:rsidRPr="003C003A">
        <w:rPr>
          <w:rFonts w:ascii="Arial" w:eastAsia="Times New Roman" w:hAnsi="Arial" w:cs="Arial"/>
          <w:color w:val="000000"/>
          <w:sz w:val="26"/>
          <w:szCs w:val="26"/>
          <w:lang w:eastAsia="ru-RU"/>
        </w:rPr>
        <w:t xml:space="preserve"> </w:t>
      </w:r>
      <w:proofErr w:type="gramStart"/>
      <w:r w:rsidRPr="003C003A">
        <w:rPr>
          <w:rFonts w:ascii="Arial" w:eastAsia="Times New Roman" w:hAnsi="Arial" w:cs="Arial"/>
          <w:color w:val="000000"/>
          <w:sz w:val="26"/>
          <w:szCs w:val="26"/>
          <w:lang w:eastAsia="ru-RU"/>
        </w:rPr>
        <w:t>основании</w:t>
      </w:r>
      <w:proofErr w:type="gramEnd"/>
      <w:r w:rsidRPr="003C003A">
        <w:rPr>
          <w:rFonts w:ascii="Arial" w:eastAsia="Times New Roman" w:hAnsi="Arial" w:cs="Arial"/>
          <w:color w:val="000000"/>
          <w:sz w:val="26"/>
          <w:szCs w:val="26"/>
          <w:lang w:eastAsia="ru-RU"/>
        </w:rPr>
        <w:t xml:space="preserve"> решения комиссии при администрации </w:t>
      </w:r>
      <w:r w:rsidR="00747ABB" w:rsidRPr="003C003A">
        <w:rPr>
          <w:rFonts w:ascii="Arial" w:eastAsia="Times New Roman" w:hAnsi="Arial" w:cs="Arial"/>
          <w:color w:val="000000"/>
          <w:sz w:val="26"/>
          <w:szCs w:val="26"/>
          <w:lang w:eastAsia="ru-RU"/>
        </w:rPr>
        <w:t>Вагай</w:t>
      </w:r>
      <w:r w:rsidRPr="003C003A">
        <w:rPr>
          <w:rFonts w:ascii="Arial" w:eastAsia="Times New Roman" w:hAnsi="Arial" w:cs="Arial"/>
          <w:color w:val="000000"/>
          <w:sz w:val="26"/>
          <w:szCs w:val="26"/>
          <w:lang w:eastAsia="ru-RU"/>
        </w:rPr>
        <w:t>ского муниципального района Тюменской области.</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 xml:space="preserve">2. </w:t>
      </w:r>
      <w:proofErr w:type="gramStart"/>
      <w:r w:rsidRPr="003C003A">
        <w:rPr>
          <w:rFonts w:ascii="Arial" w:eastAsia="Times New Roman" w:hAnsi="Arial" w:cs="Arial"/>
          <w:color w:val="000000"/>
          <w:sz w:val="26"/>
          <w:szCs w:val="26"/>
          <w:lang w:eastAsia="ru-RU"/>
        </w:rPr>
        <w:t xml:space="preserve">Установить, что по соглашению сторон допускается изменение следующих существенных условий контракта, заключенного до 1 января 2025 года для муниципальных нужд </w:t>
      </w:r>
      <w:r w:rsidR="00747ABB" w:rsidRPr="003C003A">
        <w:rPr>
          <w:rFonts w:ascii="Arial" w:eastAsia="Times New Roman" w:hAnsi="Arial" w:cs="Arial"/>
          <w:color w:val="000000"/>
          <w:sz w:val="26"/>
          <w:szCs w:val="26"/>
          <w:lang w:eastAsia="ru-RU"/>
        </w:rPr>
        <w:t>Вагай</w:t>
      </w:r>
      <w:r w:rsidRPr="003C003A">
        <w:rPr>
          <w:rFonts w:ascii="Arial" w:eastAsia="Times New Roman" w:hAnsi="Arial" w:cs="Arial"/>
          <w:color w:val="000000"/>
          <w:sz w:val="26"/>
          <w:szCs w:val="26"/>
          <w:lang w:eastAsia="ru-RU"/>
        </w:rPr>
        <w:t xml:space="preserve">ского района, если при исполнении такого контракта возникли независящие от сторон муниципального контракта обстоятельства, влекущие невозможность его исполнения, в том числе </w:t>
      </w:r>
      <w:r w:rsidRPr="003C003A">
        <w:rPr>
          <w:rFonts w:ascii="Arial" w:eastAsia="Times New Roman" w:hAnsi="Arial" w:cs="Arial"/>
          <w:color w:val="000000"/>
          <w:sz w:val="26"/>
          <w:szCs w:val="26"/>
          <w:lang w:eastAsia="ru-RU"/>
        </w:rPr>
        <w:lastRenderedPageBreak/>
        <w:t>обстоятельства, влекущие невозможность его исполнения в связи с мобилизацией в Российской Федерации:</w:t>
      </w:r>
      <w:proofErr w:type="gramEnd"/>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а) цены контракта;</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б) порядка и сроков оплаты товара, работы или услуги, включая установление аванса, размера аванса;</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в) сроков поставки товара, выполнения работ, оказания услуг;</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г) иных существенных условий контракта.</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3. Утвердить Порядок принятия решения об изменении существенных условий контракта, заключенного до 1 января 2025 года, согласно</w:t>
      </w:r>
      <w:r w:rsidR="003C003A">
        <w:rPr>
          <w:rFonts w:ascii="Arial" w:eastAsia="Times New Roman" w:hAnsi="Arial" w:cs="Arial"/>
          <w:color w:val="000000"/>
          <w:sz w:val="26"/>
          <w:szCs w:val="26"/>
          <w:lang w:eastAsia="ru-RU"/>
        </w:rPr>
        <w:t xml:space="preserve"> </w:t>
      </w:r>
      <w:hyperlink r:id="rId10" w:anchor="/document/409604717/entry/1000" w:history="1">
        <w:r w:rsidRPr="003C003A">
          <w:rPr>
            <w:rFonts w:ascii="Arial" w:eastAsia="Times New Roman" w:hAnsi="Arial" w:cs="Arial"/>
            <w:color w:val="000000"/>
            <w:sz w:val="26"/>
            <w:szCs w:val="26"/>
            <w:lang w:eastAsia="ru-RU"/>
          </w:rPr>
          <w:t>приложению 1</w:t>
        </w:r>
      </w:hyperlink>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к настоящему постановлению.</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4. Утвердить состав комиссии по принятию решения об изменении существенных условий мун</w:t>
      </w:r>
      <w:r w:rsidR="003C003A">
        <w:rPr>
          <w:rFonts w:ascii="Arial" w:eastAsia="Times New Roman" w:hAnsi="Arial" w:cs="Arial"/>
          <w:color w:val="000000"/>
          <w:sz w:val="26"/>
          <w:szCs w:val="26"/>
          <w:lang w:eastAsia="ru-RU"/>
        </w:rPr>
        <w:t xml:space="preserve">иципального контракта, согласно </w:t>
      </w:r>
      <w:hyperlink r:id="rId11" w:anchor="/document/409604717/entry/2000" w:history="1">
        <w:r w:rsidRPr="003C003A">
          <w:rPr>
            <w:rFonts w:ascii="Arial" w:eastAsia="Times New Roman" w:hAnsi="Arial" w:cs="Arial"/>
            <w:color w:val="000000"/>
            <w:sz w:val="26"/>
            <w:szCs w:val="26"/>
            <w:lang w:eastAsia="ru-RU"/>
          </w:rPr>
          <w:t>приложению 2</w:t>
        </w:r>
      </w:hyperlink>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к настоящему постановлению.</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5. Утвердить положение о комиссии по принятию решения об изменении существенных условий муниципального контракта, согласно</w:t>
      </w:r>
      <w:r w:rsidR="003C003A">
        <w:rPr>
          <w:rFonts w:ascii="Arial" w:eastAsia="Times New Roman" w:hAnsi="Arial" w:cs="Arial"/>
          <w:color w:val="000000"/>
          <w:sz w:val="26"/>
          <w:szCs w:val="26"/>
          <w:lang w:eastAsia="ru-RU"/>
        </w:rPr>
        <w:t xml:space="preserve"> </w:t>
      </w:r>
      <w:hyperlink r:id="rId12" w:anchor="/document/409604717/entry/3000" w:history="1">
        <w:r w:rsidRPr="003C003A">
          <w:rPr>
            <w:rFonts w:ascii="Arial" w:eastAsia="Times New Roman" w:hAnsi="Arial" w:cs="Arial"/>
            <w:color w:val="000000"/>
            <w:sz w:val="26"/>
            <w:szCs w:val="26"/>
            <w:lang w:eastAsia="ru-RU"/>
          </w:rPr>
          <w:t>приложени</w:t>
        </w:r>
        <w:r w:rsidR="0026053C">
          <w:rPr>
            <w:rFonts w:ascii="Arial" w:eastAsia="Times New Roman" w:hAnsi="Arial" w:cs="Arial"/>
            <w:color w:val="000000"/>
            <w:sz w:val="26"/>
            <w:szCs w:val="26"/>
            <w:lang w:eastAsia="ru-RU"/>
          </w:rPr>
          <w:t>ю</w:t>
        </w:r>
        <w:r w:rsidRPr="003C003A">
          <w:rPr>
            <w:rFonts w:ascii="Arial" w:eastAsia="Times New Roman" w:hAnsi="Arial" w:cs="Arial"/>
            <w:color w:val="000000"/>
            <w:sz w:val="26"/>
            <w:szCs w:val="26"/>
            <w:lang w:eastAsia="ru-RU"/>
          </w:rPr>
          <w:t xml:space="preserve"> 3</w:t>
        </w:r>
      </w:hyperlink>
      <w:r w:rsid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к настоящему постановлению.</w:t>
      </w:r>
    </w:p>
    <w:p w:rsidR="001D6BCD" w:rsidRPr="003C003A" w:rsidRDefault="001D6BCD" w:rsidP="003C003A">
      <w:pPr>
        <w:spacing w:after="0" w:line="240" w:lineRule="auto"/>
        <w:ind w:firstLine="709"/>
        <w:jc w:val="both"/>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6. Настоящее постановление действует до 1 января 2025 года.</w:t>
      </w:r>
    </w:p>
    <w:p w:rsidR="001D6BCD" w:rsidRPr="003C003A" w:rsidRDefault="001D6BCD" w:rsidP="003C003A">
      <w:pPr>
        <w:spacing w:after="0" w:line="240" w:lineRule="auto"/>
        <w:ind w:firstLine="709"/>
        <w:jc w:val="both"/>
        <w:rPr>
          <w:rFonts w:ascii="Arial" w:hAnsi="Arial" w:cs="Arial"/>
          <w:sz w:val="26"/>
          <w:szCs w:val="26"/>
        </w:rPr>
      </w:pPr>
      <w:r w:rsidRPr="003C003A">
        <w:rPr>
          <w:rFonts w:ascii="Arial" w:eastAsia="Times New Roman" w:hAnsi="Arial" w:cs="Arial"/>
          <w:color w:val="000000"/>
          <w:sz w:val="26"/>
          <w:szCs w:val="26"/>
          <w:lang w:eastAsia="ru-RU"/>
        </w:rPr>
        <w:t xml:space="preserve">7. </w:t>
      </w:r>
      <w:r w:rsidR="003C003A" w:rsidRPr="006945D8">
        <w:rPr>
          <w:rStyle w:val="1"/>
          <w:rFonts w:ascii="Arial" w:eastAsia="Arial" w:hAnsi="Arial" w:cs="Arial"/>
          <w:color w:val="000000"/>
          <w:sz w:val="26"/>
          <w:szCs w:val="26"/>
        </w:rPr>
        <w:t>Опубликовать настоящее постановление в средствах массовой информации, разместить на официальном сайте Вагайского муниципального района в сети «Интернет»</w:t>
      </w:r>
      <w:r w:rsidR="003C003A">
        <w:rPr>
          <w:rStyle w:val="1"/>
          <w:rFonts w:ascii="Arial" w:eastAsia="Arial" w:hAnsi="Arial" w:cs="Arial"/>
          <w:color w:val="000000"/>
          <w:sz w:val="26"/>
          <w:szCs w:val="26"/>
        </w:rPr>
        <w:t>.</w:t>
      </w:r>
    </w:p>
    <w:p w:rsidR="001D6BCD" w:rsidRDefault="00312B22" w:rsidP="003C003A">
      <w:pPr>
        <w:pStyle w:val="a5"/>
        <w:spacing w:before="0" w:beforeAutospacing="0" w:after="0" w:line="240" w:lineRule="auto"/>
        <w:ind w:firstLine="709"/>
        <w:jc w:val="both"/>
        <w:rPr>
          <w:rFonts w:ascii="Arial" w:hAnsi="Arial" w:cs="Arial"/>
          <w:color w:val="000000"/>
          <w:sz w:val="26"/>
          <w:szCs w:val="26"/>
        </w:rPr>
      </w:pPr>
      <w:r w:rsidRPr="003C003A">
        <w:rPr>
          <w:rFonts w:ascii="Arial" w:hAnsi="Arial" w:cs="Arial"/>
          <w:color w:val="000000"/>
          <w:sz w:val="26"/>
          <w:szCs w:val="26"/>
        </w:rPr>
        <w:t>8</w:t>
      </w:r>
      <w:r w:rsidR="001D6BCD" w:rsidRPr="003C003A">
        <w:rPr>
          <w:rFonts w:ascii="Arial" w:hAnsi="Arial" w:cs="Arial"/>
          <w:color w:val="000000"/>
          <w:sz w:val="26"/>
          <w:szCs w:val="26"/>
        </w:rPr>
        <w:t xml:space="preserve">. </w:t>
      </w:r>
      <w:proofErr w:type="gramStart"/>
      <w:r w:rsidR="00A74F89" w:rsidRPr="003C003A">
        <w:rPr>
          <w:rFonts w:ascii="Arial" w:hAnsi="Arial" w:cs="Arial"/>
          <w:color w:val="000000"/>
          <w:sz w:val="26"/>
          <w:szCs w:val="26"/>
        </w:rPr>
        <w:t>Контроль за</w:t>
      </w:r>
      <w:proofErr w:type="gramEnd"/>
      <w:r w:rsidR="00A74F89" w:rsidRPr="003C003A">
        <w:rPr>
          <w:rFonts w:ascii="Arial" w:hAnsi="Arial" w:cs="Arial"/>
          <w:color w:val="000000"/>
          <w:sz w:val="26"/>
          <w:szCs w:val="26"/>
        </w:rPr>
        <w:t xml:space="preserve"> исполнением настоящего постан</w:t>
      </w:r>
      <w:r w:rsidR="003C003A">
        <w:rPr>
          <w:rFonts w:ascii="Arial" w:hAnsi="Arial" w:cs="Arial"/>
          <w:color w:val="000000"/>
          <w:sz w:val="26"/>
          <w:szCs w:val="26"/>
        </w:rPr>
        <w:t>овления возложить на заместител</w:t>
      </w:r>
      <w:r w:rsidR="00643054">
        <w:rPr>
          <w:rFonts w:ascii="Arial" w:hAnsi="Arial" w:cs="Arial"/>
          <w:color w:val="000000"/>
          <w:sz w:val="26"/>
          <w:szCs w:val="26"/>
        </w:rPr>
        <w:t>ей</w:t>
      </w:r>
      <w:r w:rsidR="00A74F89" w:rsidRPr="003C003A">
        <w:rPr>
          <w:rFonts w:ascii="Arial" w:hAnsi="Arial" w:cs="Arial"/>
          <w:color w:val="000000"/>
          <w:sz w:val="26"/>
          <w:szCs w:val="26"/>
        </w:rPr>
        <w:t xml:space="preserve"> главы района, руководител</w:t>
      </w:r>
      <w:r w:rsidR="00643054">
        <w:rPr>
          <w:rFonts w:ascii="Arial" w:hAnsi="Arial" w:cs="Arial"/>
          <w:color w:val="000000"/>
          <w:sz w:val="26"/>
          <w:szCs w:val="26"/>
        </w:rPr>
        <w:t>ей</w:t>
      </w:r>
      <w:r w:rsidR="00A74F89" w:rsidRPr="003C003A">
        <w:rPr>
          <w:rFonts w:ascii="Arial" w:hAnsi="Arial" w:cs="Arial"/>
          <w:color w:val="000000"/>
          <w:sz w:val="26"/>
          <w:szCs w:val="26"/>
        </w:rPr>
        <w:t xml:space="preserve"> контрактн</w:t>
      </w:r>
      <w:r w:rsidR="00643054">
        <w:rPr>
          <w:rFonts w:ascii="Arial" w:hAnsi="Arial" w:cs="Arial"/>
          <w:color w:val="000000"/>
          <w:sz w:val="26"/>
          <w:szCs w:val="26"/>
        </w:rPr>
        <w:t>ых</w:t>
      </w:r>
      <w:r w:rsidR="00A74F89" w:rsidRPr="003C003A">
        <w:rPr>
          <w:rFonts w:ascii="Arial" w:hAnsi="Arial" w:cs="Arial"/>
          <w:color w:val="000000"/>
          <w:sz w:val="26"/>
          <w:szCs w:val="26"/>
        </w:rPr>
        <w:t xml:space="preserve"> служб.</w:t>
      </w:r>
    </w:p>
    <w:p w:rsidR="003C003A" w:rsidRPr="003C003A" w:rsidRDefault="003C003A" w:rsidP="003C003A">
      <w:pPr>
        <w:pStyle w:val="a5"/>
        <w:spacing w:before="0" w:beforeAutospacing="0" w:after="0" w:line="240" w:lineRule="auto"/>
        <w:jc w:val="both"/>
        <w:rPr>
          <w:rFonts w:ascii="Arial" w:hAnsi="Arial" w:cs="Arial"/>
          <w:color w:val="000000"/>
          <w:sz w:val="26"/>
          <w:szCs w:val="26"/>
        </w:rPr>
      </w:pPr>
    </w:p>
    <w:p w:rsidR="001D6BCD" w:rsidRDefault="001D6BCD" w:rsidP="003C003A">
      <w:pPr>
        <w:pStyle w:val="a5"/>
        <w:spacing w:before="0" w:beforeAutospacing="0" w:after="0" w:line="240" w:lineRule="auto"/>
        <w:jc w:val="both"/>
        <w:rPr>
          <w:rFonts w:ascii="Arial" w:hAnsi="Arial" w:cs="Arial"/>
          <w:color w:val="000000"/>
          <w:sz w:val="26"/>
          <w:szCs w:val="26"/>
        </w:rPr>
      </w:pPr>
    </w:p>
    <w:p w:rsidR="001D6BCD" w:rsidRPr="00C22372" w:rsidRDefault="001D6BCD" w:rsidP="003C003A">
      <w:pPr>
        <w:pStyle w:val="a5"/>
        <w:spacing w:before="0" w:beforeAutospacing="0" w:after="0" w:line="240" w:lineRule="auto"/>
        <w:jc w:val="both"/>
        <w:rPr>
          <w:rFonts w:ascii="Arial" w:hAnsi="Arial" w:cs="Arial"/>
          <w:sz w:val="26"/>
          <w:szCs w:val="26"/>
        </w:rPr>
      </w:pPr>
    </w:p>
    <w:p w:rsidR="001D6BCD" w:rsidRPr="00A74F89" w:rsidRDefault="001D6BCD" w:rsidP="003C003A">
      <w:pPr>
        <w:pStyle w:val="a5"/>
        <w:spacing w:before="0" w:beforeAutospacing="0" w:after="0" w:line="240" w:lineRule="auto"/>
        <w:jc w:val="both"/>
        <w:rPr>
          <w:rFonts w:ascii="Arial" w:hAnsi="Arial" w:cs="Arial"/>
          <w:sz w:val="26"/>
          <w:szCs w:val="26"/>
        </w:rPr>
      </w:pPr>
      <w:r w:rsidRPr="00A74F89">
        <w:rPr>
          <w:rFonts w:ascii="Arial" w:hAnsi="Arial" w:cs="Arial"/>
          <w:bCs/>
          <w:sz w:val="26"/>
          <w:szCs w:val="26"/>
        </w:rPr>
        <w:t xml:space="preserve">Глава </w:t>
      </w:r>
      <w:r w:rsidR="003C003A">
        <w:rPr>
          <w:rFonts w:ascii="Arial" w:hAnsi="Arial" w:cs="Arial"/>
          <w:bCs/>
          <w:sz w:val="26"/>
          <w:szCs w:val="26"/>
        </w:rPr>
        <w:t>района</w:t>
      </w:r>
      <w:r w:rsidRPr="00A74F89">
        <w:rPr>
          <w:rFonts w:ascii="Arial" w:hAnsi="Arial" w:cs="Arial"/>
          <w:bCs/>
          <w:sz w:val="26"/>
          <w:szCs w:val="26"/>
        </w:rPr>
        <w:tab/>
      </w:r>
      <w:r w:rsidRPr="00A74F89">
        <w:rPr>
          <w:rFonts w:ascii="Arial" w:hAnsi="Arial" w:cs="Arial"/>
          <w:bCs/>
          <w:sz w:val="26"/>
          <w:szCs w:val="26"/>
        </w:rPr>
        <w:tab/>
      </w:r>
      <w:r w:rsidRPr="00A74F89">
        <w:rPr>
          <w:rFonts w:ascii="Arial" w:hAnsi="Arial" w:cs="Arial"/>
          <w:bCs/>
          <w:sz w:val="26"/>
          <w:szCs w:val="26"/>
        </w:rPr>
        <w:tab/>
      </w:r>
      <w:r w:rsidR="003C003A">
        <w:rPr>
          <w:rFonts w:ascii="Arial" w:hAnsi="Arial" w:cs="Arial"/>
          <w:bCs/>
          <w:sz w:val="26"/>
          <w:szCs w:val="26"/>
        </w:rPr>
        <w:t xml:space="preserve">                                                        </w:t>
      </w:r>
      <w:r w:rsidRPr="00A74F89">
        <w:rPr>
          <w:rFonts w:ascii="Arial" w:hAnsi="Arial" w:cs="Arial"/>
          <w:bCs/>
          <w:sz w:val="26"/>
          <w:szCs w:val="26"/>
        </w:rPr>
        <w:t xml:space="preserve"> С.М. Сидоренко</w:t>
      </w:r>
    </w:p>
    <w:p w:rsidR="001D6BCD" w:rsidRDefault="001D6BCD" w:rsidP="001D6BCD">
      <w:pPr>
        <w:pStyle w:val="a5"/>
        <w:spacing w:after="240" w:line="276" w:lineRule="auto"/>
        <w:jc w:val="right"/>
      </w:pPr>
    </w:p>
    <w:p w:rsidR="001D6BCD" w:rsidRDefault="001D6BCD" w:rsidP="001D6BCD">
      <w:pPr>
        <w:pStyle w:val="ConsTitle"/>
        <w:ind w:right="0"/>
        <w:jc w:val="both"/>
        <w:rPr>
          <w:b w:val="0"/>
          <w:sz w:val="26"/>
          <w:szCs w:val="26"/>
        </w:rPr>
      </w:pPr>
      <w:r>
        <w:rPr>
          <w:b w:val="0"/>
          <w:sz w:val="26"/>
          <w:szCs w:val="26"/>
        </w:rPr>
        <w:t xml:space="preserve">                                                                    </w:t>
      </w:r>
    </w:p>
    <w:p w:rsidR="001D6BCD" w:rsidRDefault="001D6BCD" w:rsidP="001D6BCD">
      <w:pPr>
        <w:pStyle w:val="ConsTitle"/>
        <w:ind w:right="0"/>
        <w:jc w:val="both"/>
        <w:rPr>
          <w:b w:val="0"/>
          <w:sz w:val="26"/>
          <w:szCs w:val="26"/>
        </w:rPr>
      </w:pPr>
    </w:p>
    <w:p w:rsidR="001D6BCD" w:rsidRDefault="001D6BCD" w:rsidP="001D6BCD">
      <w:pPr>
        <w:pStyle w:val="ConsTitle"/>
        <w:ind w:right="0"/>
        <w:jc w:val="both"/>
        <w:rPr>
          <w:b w:val="0"/>
          <w:sz w:val="26"/>
          <w:szCs w:val="26"/>
        </w:rPr>
      </w:pPr>
    </w:p>
    <w:p w:rsidR="001D6BCD" w:rsidRDefault="001D6BCD" w:rsidP="001D6BCD">
      <w:pPr>
        <w:pStyle w:val="ConsTitle"/>
        <w:ind w:right="0"/>
        <w:jc w:val="both"/>
        <w:rPr>
          <w:b w:val="0"/>
          <w:sz w:val="26"/>
          <w:szCs w:val="26"/>
        </w:rPr>
      </w:pPr>
    </w:p>
    <w:p w:rsidR="001D6BCD" w:rsidRDefault="001D6BCD" w:rsidP="001D6BCD">
      <w:pPr>
        <w:pStyle w:val="ConsTitle"/>
        <w:ind w:right="0"/>
        <w:jc w:val="both"/>
        <w:rPr>
          <w:b w:val="0"/>
          <w:sz w:val="26"/>
          <w:szCs w:val="26"/>
        </w:rPr>
      </w:pPr>
    </w:p>
    <w:p w:rsidR="001D6BCD" w:rsidRDefault="001D6BCD"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C77820" w:rsidRDefault="00C77820"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Default="003C003A" w:rsidP="001D6BCD">
      <w:pPr>
        <w:pStyle w:val="ConsTitle"/>
        <w:ind w:right="0"/>
        <w:jc w:val="both"/>
        <w:rPr>
          <w:b w:val="0"/>
          <w:sz w:val="26"/>
          <w:szCs w:val="26"/>
        </w:rPr>
      </w:pPr>
    </w:p>
    <w:p w:rsidR="003C003A" w:rsidRPr="003C003A" w:rsidRDefault="002377FC" w:rsidP="003C003A">
      <w:pPr>
        <w:spacing w:after="0" w:line="240" w:lineRule="auto"/>
        <w:jc w:val="right"/>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lastRenderedPageBreak/>
        <w:t>Приложение 1</w:t>
      </w:r>
    </w:p>
    <w:p w:rsidR="003C003A" w:rsidRPr="003C003A" w:rsidRDefault="003C003A" w:rsidP="003C003A">
      <w:pPr>
        <w:spacing w:after="0" w:line="240" w:lineRule="auto"/>
        <w:jc w:val="right"/>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 xml:space="preserve">к </w:t>
      </w:r>
      <w:hyperlink r:id="rId13" w:anchor="/document/409604717/entry/0" w:history="1">
        <w:r w:rsidR="002377FC" w:rsidRPr="003C003A">
          <w:rPr>
            <w:rFonts w:ascii="Arial" w:eastAsia="Times New Roman" w:hAnsi="Arial" w:cs="Arial"/>
            <w:color w:val="000000"/>
            <w:sz w:val="26"/>
            <w:szCs w:val="26"/>
            <w:lang w:eastAsia="ru-RU"/>
          </w:rPr>
          <w:t>постановлению</w:t>
        </w:r>
      </w:hyperlink>
      <w:r w:rsidRPr="003C003A">
        <w:rPr>
          <w:rFonts w:ascii="Arial" w:eastAsia="Times New Roman" w:hAnsi="Arial" w:cs="Arial"/>
          <w:color w:val="000000"/>
          <w:sz w:val="26"/>
          <w:szCs w:val="26"/>
          <w:lang w:eastAsia="ru-RU"/>
        </w:rPr>
        <w:t xml:space="preserve"> </w:t>
      </w:r>
      <w:r w:rsidR="002377FC" w:rsidRPr="003C003A">
        <w:rPr>
          <w:rFonts w:ascii="Arial" w:eastAsia="Times New Roman" w:hAnsi="Arial" w:cs="Arial"/>
          <w:color w:val="000000"/>
          <w:sz w:val="26"/>
          <w:szCs w:val="26"/>
          <w:lang w:eastAsia="ru-RU"/>
        </w:rPr>
        <w:t>админист</w:t>
      </w:r>
      <w:bookmarkStart w:id="0" w:name="_GoBack"/>
      <w:bookmarkEnd w:id="0"/>
      <w:r w:rsidR="002377FC" w:rsidRPr="003C003A">
        <w:rPr>
          <w:rFonts w:ascii="Arial" w:eastAsia="Times New Roman" w:hAnsi="Arial" w:cs="Arial"/>
          <w:color w:val="000000"/>
          <w:sz w:val="26"/>
          <w:szCs w:val="26"/>
          <w:lang w:eastAsia="ru-RU"/>
        </w:rPr>
        <w:t>рации</w:t>
      </w:r>
    </w:p>
    <w:p w:rsidR="003C003A" w:rsidRPr="003C003A" w:rsidRDefault="00A74F89" w:rsidP="003C003A">
      <w:pPr>
        <w:spacing w:after="0" w:line="240" w:lineRule="auto"/>
        <w:jc w:val="right"/>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Вагай</w:t>
      </w:r>
      <w:r w:rsidR="002377FC" w:rsidRPr="003C003A">
        <w:rPr>
          <w:rFonts w:ascii="Arial" w:eastAsia="Times New Roman" w:hAnsi="Arial" w:cs="Arial"/>
          <w:color w:val="000000"/>
          <w:sz w:val="26"/>
          <w:szCs w:val="26"/>
          <w:lang w:eastAsia="ru-RU"/>
        </w:rPr>
        <w:t>ского муниципального района</w:t>
      </w:r>
    </w:p>
    <w:p w:rsidR="002377FC" w:rsidRPr="003C003A" w:rsidRDefault="003C003A" w:rsidP="003C003A">
      <w:pPr>
        <w:spacing w:after="0" w:line="240" w:lineRule="auto"/>
        <w:jc w:val="right"/>
        <w:rPr>
          <w:rFonts w:ascii="Arial" w:eastAsia="Times New Roman" w:hAnsi="Arial" w:cs="Arial"/>
          <w:color w:val="000000"/>
          <w:sz w:val="26"/>
          <w:szCs w:val="26"/>
          <w:lang w:eastAsia="ru-RU"/>
        </w:rPr>
      </w:pPr>
      <w:r w:rsidRPr="003C003A">
        <w:rPr>
          <w:rFonts w:ascii="Arial" w:eastAsia="Times New Roman" w:hAnsi="Arial" w:cs="Arial"/>
          <w:color w:val="000000"/>
          <w:sz w:val="26"/>
          <w:szCs w:val="26"/>
          <w:lang w:eastAsia="ru-RU"/>
        </w:rPr>
        <w:t>о</w:t>
      </w:r>
      <w:r w:rsidR="00A74F89" w:rsidRPr="003C003A">
        <w:rPr>
          <w:rFonts w:ascii="Arial" w:eastAsia="Times New Roman" w:hAnsi="Arial" w:cs="Arial"/>
          <w:color w:val="000000"/>
          <w:sz w:val="26"/>
          <w:szCs w:val="26"/>
          <w:lang w:eastAsia="ru-RU"/>
        </w:rPr>
        <w:t>т</w:t>
      </w:r>
      <w:r w:rsidRPr="003C003A">
        <w:rPr>
          <w:rFonts w:ascii="Arial" w:eastAsia="Times New Roman" w:hAnsi="Arial" w:cs="Arial"/>
          <w:color w:val="000000"/>
          <w:sz w:val="26"/>
          <w:szCs w:val="26"/>
          <w:lang w:eastAsia="ru-RU"/>
        </w:rPr>
        <w:t xml:space="preserve"> </w:t>
      </w:r>
      <w:r w:rsidR="0026053C">
        <w:rPr>
          <w:rFonts w:ascii="Arial" w:eastAsia="Times New Roman" w:hAnsi="Arial" w:cs="Arial"/>
          <w:color w:val="000000"/>
          <w:sz w:val="26"/>
          <w:szCs w:val="26"/>
          <w:lang w:eastAsia="ru-RU"/>
        </w:rPr>
        <w:t>10.10.2024</w:t>
      </w:r>
      <w:r w:rsidR="002377FC" w:rsidRPr="003C003A">
        <w:rPr>
          <w:rFonts w:ascii="Arial" w:eastAsia="Times New Roman" w:hAnsi="Arial" w:cs="Arial"/>
          <w:color w:val="000000"/>
          <w:sz w:val="26"/>
          <w:szCs w:val="26"/>
          <w:lang w:eastAsia="ru-RU"/>
        </w:rPr>
        <w:t xml:space="preserve"> </w:t>
      </w:r>
      <w:r w:rsidRPr="003C003A">
        <w:rPr>
          <w:rFonts w:ascii="Arial" w:eastAsia="Times New Roman" w:hAnsi="Arial" w:cs="Arial"/>
          <w:color w:val="000000"/>
          <w:sz w:val="26"/>
          <w:szCs w:val="26"/>
          <w:lang w:eastAsia="ru-RU"/>
        </w:rPr>
        <w:t>№</w:t>
      </w:r>
      <w:r w:rsidR="002377FC" w:rsidRPr="003C003A">
        <w:rPr>
          <w:rFonts w:ascii="Arial" w:eastAsia="Times New Roman" w:hAnsi="Arial" w:cs="Arial"/>
          <w:color w:val="000000"/>
          <w:sz w:val="26"/>
          <w:szCs w:val="26"/>
          <w:lang w:eastAsia="ru-RU"/>
        </w:rPr>
        <w:t xml:space="preserve"> </w:t>
      </w:r>
      <w:r w:rsidR="0026053C">
        <w:rPr>
          <w:rFonts w:ascii="Arial" w:eastAsia="Times New Roman" w:hAnsi="Arial" w:cs="Arial"/>
          <w:color w:val="000000"/>
          <w:sz w:val="26"/>
          <w:szCs w:val="26"/>
          <w:lang w:eastAsia="ru-RU"/>
        </w:rPr>
        <w:t>127</w:t>
      </w:r>
    </w:p>
    <w:p w:rsidR="003C003A" w:rsidRDefault="003C003A" w:rsidP="003C003A">
      <w:pPr>
        <w:spacing w:after="0" w:line="240" w:lineRule="auto"/>
        <w:jc w:val="center"/>
        <w:rPr>
          <w:rFonts w:ascii="Arial" w:eastAsia="Times New Roman" w:hAnsi="Arial" w:cs="Arial"/>
          <w:color w:val="000000"/>
          <w:sz w:val="26"/>
          <w:szCs w:val="26"/>
          <w:lang w:eastAsia="ru-RU"/>
        </w:rPr>
      </w:pPr>
    </w:p>
    <w:p w:rsidR="003C003A" w:rsidRDefault="003C003A" w:rsidP="003C003A">
      <w:pPr>
        <w:spacing w:after="0" w:line="240" w:lineRule="auto"/>
        <w:jc w:val="center"/>
        <w:rPr>
          <w:rFonts w:ascii="Arial" w:eastAsia="Times New Roman" w:hAnsi="Arial" w:cs="Arial"/>
          <w:color w:val="000000"/>
          <w:sz w:val="26"/>
          <w:szCs w:val="26"/>
          <w:lang w:eastAsia="ru-RU"/>
        </w:rPr>
      </w:pPr>
    </w:p>
    <w:p w:rsidR="003C003A" w:rsidRDefault="002377FC" w:rsidP="003C003A">
      <w:pPr>
        <w:spacing w:after="0" w:line="240" w:lineRule="auto"/>
        <w:jc w:val="center"/>
        <w:rPr>
          <w:rFonts w:ascii="Arial" w:eastAsia="Times New Roman" w:hAnsi="Arial" w:cs="Arial"/>
          <w:color w:val="000000"/>
          <w:sz w:val="26"/>
          <w:szCs w:val="26"/>
          <w:lang w:eastAsia="ru-RU"/>
        </w:rPr>
      </w:pPr>
      <w:r w:rsidRPr="00A74F89">
        <w:rPr>
          <w:rFonts w:ascii="Arial" w:eastAsia="Times New Roman" w:hAnsi="Arial" w:cs="Arial"/>
          <w:color w:val="000000"/>
          <w:sz w:val="26"/>
          <w:szCs w:val="26"/>
          <w:lang w:eastAsia="ru-RU"/>
        </w:rPr>
        <w:t>Порядок</w:t>
      </w:r>
    </w:p>
    <w:p w:rsidR="002377FC" w:rsidRDefault="002377FC" w:rsidP="003C003A">
      <w:pPr>
        <w:spacing w:after="0" w:line="240" w:lineRule="auto"/>
        <w:jc w:val="center"/>
        <w:rPr>
          <w:rFonts w:ascii="Arial" w:eastAsia="Times New Roman" w:hAnsi="Arial" w:cs="Arial"/>
          <w:color w:val="000000"/>
          <w:sz w:val="26"/>
          <w:szCs w:val="26"/>
          <w:lang w:eastAsia="ru-RU"/>
        </w:rPr>
      </w:pPr>
      <w:r w:rsidRPr="00A74F89">
        <w:rPr>
          <w:rFonts w:ascii="Arial" w:eastAsia="Times New Roman" w:hAnsi="Arial" w:cs="Arial"/>
          <w:color w:val="000000"/>
          <w:sz w:val="26"/>
          <w:szCs w:val="26"/>
          <w:lang w:eastAsia="ru-RU"/>
        </w:rPr>
        <w:t>принятия решения об изменении существенных условий муниципального контракта, заключенного до 1 января 2025 года</w:t>
      </w:r>
    </w:p>
    <w:p w:rsidR="003C003A" w:rsidRPr="00A74F89" w:rsidRDefault="003C003A" w:rsidP="003C003A">
      <w:pPr>
        <w:spacing w:after="0" w:line="240" w:lineRule="auto"/>
        <w:jc w:val="center"/>
        <w:rPr>
          <w:rFonts w:ascii="Arial" w:eastAsia="Times New Roman" w:hAnsi="Arial" w:cs="Arial"/>
          <w:color w:val="000000"/>
          <w:sz w:val="26"/>
          <w:szCs w:val="26"/>
          <w:lang w:eastAsia="ru-RU"/>
        </w:rPr>
      </w:pP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1. </w:t>
      </w:r>
      <w:proofErr w:type="gramStart"/>
      <w:r w:rsidRPr="00AC1BA1">
        <w:rPr>
          <w:rFonts w:ascii="Arial" w:eastAsia="Times New Roman" w:hAnsi="Arial" w:cs="Arial"/>
          <w:color w:val="000000"/>
          <w:sz w:val="26"/>
          <w:szCs w:val="26"/>
          <w:lang w:eastAsia="ru-RU"/>
        </w:rPr>
        <w:t>Настоящий Порядок,</w:t>
      </w:r>
      <w:r w:rsidR="00CB7A8A" w:rsidRPr="00AC1BA1">
        <w:rPr>
          <w:rFonts w:ascii="Arial" w:eastAsia="Times New Roman" w:hAnsi="Arial" w:cs="Arial"/>
          <w:color w:val="000000"/>
          <w:sz w:val="26"/>
          <w:szCs w:val="26"/>
          <w:lang w:eastAsia="ru-RU"/>
        </w:rPr>
        <w:t xml:space="preserve"> разработанный в соответствии с </w:t>
      </w:r>
      <w:hyperlink r:id="rId14" w:anchor="/document/70353464/entry/1126501" w:history="1">
        <w:r w:rsidRPr="00AC1BA1">
          <w:rPr>
            <w:rFonts w:ascii="Arial" w:eastAsia="Times New Roman" w:hAnsi="Arial" w:cs="Arial"/>
            <w:color w:val="000000"/>
            <w:sz w:val="26"/>
            <w:szCs w:val="26"/>
            <w:lang w:eastAsia="ru-RU"/>
          </w:rPr>
          <w:t>частью 65.1 статьи 112</w:t>
        </w:r>
        <w:r w:rsidR="00AC1BA1">
          <w:rPr>
            <w:rFonts w:ascii="Arial" w:eastAsia="Times New Roman" w:hAnsi="Arial" w:cs="Arial"/>
            <w:color w:val="000000"/>
            <w:sz w:val="26"/>
            <w:szCs w:val="26"/>
            <w:lang w:eastAsia="ru-RU"/>
          </w:rPr>
          <w:t xml:space="preserve"> </w:t>
        </w:r>
      </w:hyperlink>
      <w:r w:rsidRPr="00AC1BA1">
        <w:rPr>
          <w:rFonts w:ascii="Arial" w:eastAsia="Times New Roman" w:hAnsi="Arial" w:cs="Arial"/>
          <w:color w:val="000000"/>
          <w:sz w:val="26"/>
          <w:szCs w:val="26"/>
          <w:lang w:eastAsia="ru-RU"/>
        </w:rPr>
        <w:t xml:space="preserve">Федерального закона от 05.04.2013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44-ФЗ </w:t>
      </w:r>
      <w:r w:rsid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О контрактной системе в сфере закупок товаров, работ, услуг для обеспечения государственных и муниципальных нужд</w:t>
      </w:r>
      <w:r w:rsid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(далее - Федеральный закон от 05.04.2013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44-ФЗ), определяет порядок принятия решения об изменении существенных условий муниципального контракта, заключенного до 01 января 2025 года.</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Изменение существенных условий муниципального контракта допускается при исполнении муниципального контракта, стороной которого является муниципальный заказчик </w:t>
      </w:r>
      <w:r w:rsidR="00A74F89" w:rsidRPr="00AC1BA1">
        <w:rPr>
          <w:rFonts w:ascii="Arial" w:eastAsia="Times New Roman" w:hAnsi="Arial" w:cs="Arial"/>
          <w:color w:val="000000"/>
          <w:sz w:val="26"/>
          <w:szCs w:val="26"/>
          <w:lang w:eastAsia="ru-RU"/>
        </w:rPr>
        <w:t>Вагай</w:t>
      </w:r>
      <w:r w:rsidRPr="00AC1BA1">
        <w:rPr>
          <w:rFonts w:ascii="Arial" w:eastAsia="Times New Roman" w:hAnsi="Arial" w:cs="Arial"/>
          <w:color w:val="000000"/>
          <w:sz w:val="26"/>
          <w:szCs w:val="26"/>
          <w:lang w:eastAsia="ru-RU"/>
        </w:rPr>
        <w:t>ского муниципального района.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2. При исполнении муниципального контракта допускается изменение существенных условий муниципального контракта по соглашению сторон при совокупности следующих условий:</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1) изменение существенных условий муниципального контракта осуществляется с соблюдением положений</w:t>
      </w:r>
      <w:r w:rsidR="00CB7A8A" w:rsidRPr="00AC1BA1">
        <w:rPr>
          <w:rFonts w:ascii="Arial" w:eastAsia="Times New Roman" w:hAnsi="Arial" w:cs="Arial"/>
          <w:color w:val="000000"/>
          <w:sz w:val="26"/>
          <w:szCs w:val="26"/>
          <w:lang w:eastAsia="ru-RU"/>
        </w:rPr>
        <w:t xml:space="preserve"> </w:t>
      </w:r>
      <w:hyperlink r:id="rId15" w:anchor="/document/70353464/entry/95103" w:history="1">
        <w:r w:rsidRPr="00AC1BA1">
          <w:rPr>
            <w:rFonts w:ascii="Arial" w:eastAsia="Times New Roman" w:hAnsi="Arial" w:cs="Arial"/>
            <w:color w:val="000000"/>
            <w:sz w:val="26"/>
            <w:szCs w:val="26"/>
            <w:lang w:eastAsia="ru-RU"/>
          </w:rPr>
          <w:t>частей 1.3 - 1.6 статьи 95</w:t>
        </w:r>
      </w:hyperlink>
      <w:r w:rsid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Федерального закона от 05.04.2013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44-ФЗ;</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2) изменение существенных условий муниципального контракта осуществляется путем заключения заказчиком и поставщиком (подрядчиком, исполнителем) соглашения об изменении условий муниципального контракта;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3) муниципальный контракт заключен до 01 января 2025 года и при его исполнении возникли независящие от сторон муниципального контракта обстоятельства, влекущие невозможность его исполнения, в том числе обстоятельства влекущие невозможность его исполнения в связи с мобилизацией в Российской Федерации.</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3. Изменение существенных условий муниципального контракта осуществляется в следующем порядке:</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1) поставщик (подрядчик, исполнитель), являющийся стороной по муниципальному контракту, при возникновении обстоятельств, указанных в</w:t>
      </w:r>
      <w:r w:rsidR="00AC1BA1">
        <w:rPr>
          <w:rFonts w:ascii="Arial" w:eastAsia="Times New Roman" w:hAnsi="Arial" w:cs="Arial"/>
          <w:color w:val="000000"/>
          <w:sz w:val="26"/>
          <w:szCs w:val="26"/>
          <w:lang w:eastAsia="ru-RU"/>
        </w:rPr>
        <w:t xml:space="preserve"> </w:t>
      </w:r>
      <w:hyperlink r:id="rId16" w:anchor="/document/409604717/entry/1023" w:history="1">
        <w:r w:rsidRPr="00AC1BA1">
          <w:rPr>
            <w:rFonts w:ascii="Arial" w:eastAsia="Times New Roman" w:hAnsi="Arial" w:cs="Arial"/>
            <w:color w:val="000000"/>
            <w:sz w:val="26"/>
            <w:szCs w:val="26"/>
            <w:lang w:eastAsia="ru-RU"/>
          </w:rPr>
          <w:t>подпункте 3 пункта 2</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 готовит предложение об изменении существенных условий муниципального контракта с приложением информации и документов, обосновывающих такое предложение установленных</w:t>
      </w:r>
      <w:r w:rsidR="00CB7A8A" w:rsidRPr="00AC1BA1">
        <w:rPr>
          <w:rFonts w:ascii="Arial" w:eastAsia="Times New Roman" w:hAnsi="Arial" w:cs="Arial"/>
          <w:color w:val="000000"/>
          <w:sz w:val="26"/>
          <w:szCs w:val="26"/>
          <w:lang w:eastAsia="ru-RU"/>
        </w:rPr>
        <w:t xml:space="preserve"> </w:t>
      </w:r>
      <w:hyperlink r:id="rId17" w:anchor="/document/409604717/entry/1005" w:history="1">
        <w:r w:rsidRPr="00AC1BA1">
          <w:rPr>
            <w:rFonts w:ascii="Arial" w:eastAsia="Times New Roman" w:hAnsi="Arial" w:cs="Arial"/>
            <w:color w:val="000000"/>
            <w:sz w:val="26"/>
            <w:szCs w:val="26"/>
            <w:lang w:eastAsia="ru-RU"/>
          </w:rPr>
          <w:t>пунктами 5</w:t>
        </w:r>
      </w:hyperlink>
      <w:r w:rsidRPr="00AC1BA1">
        <w:rPr>
          <w:rFonts w:ascii="Arial" w:eastAsia="Times New Roman" w:hAnsi="Arial" w:cs="Arial"/>
          <w:color w:val="000000"/>
          <w:sz w:val="26"/>
          <w:szCs w:val="26"/>
          <w:lang w:eastAsia="ru-RU"/>
        </w:rPr>
        <w:t>,</w:t>
      </w:r>
      <w:r w:rsidR="00CB7A8A" w:rsidRPr="00AC1BA1">
        <w:rPr>
          <w:rFonts w:ascii="Arial" w:eastAsia="Times New Roman" w:hAnsi="Arial" w:cs="Arial"/>
          <w:color w:val="000000"/>
          <w:sz w:val="26"/>
          <w:szCs w:val="26"/>
          <w:lang w:eastAsia="ru-RU"/>
        </w:rPr>
        <w:t xml:space="preserve"> </w:t>
      </w:r>
      <w:hyperlink r:id="rId18" w:anchor="/document/409604717/entry/1006" w:history="1">
        <w:r w:rsidRPr="00AC1BA1">
          <w:rPr>
            <w:rFonts w:ascii="Arial" w:eastAsia="Times New Roman" w:hAnsi="Arial" w:cs="Arial"/>
            <w:color w:val="000000"/>
            <w:sz w:val="26"/>
            <w:szCs w:val="26"/>
            <w:lang w:eastAsia="ru-RU"/>
          </w:rPr>
          <w:t>6</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 а также с указанием условий муниципального контракта, подлежащих изменению и направляет его муниципальному заказчику.</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 xml:space="preserve">2) муниципальный заказчик в случае получения от поставщика (подрядчика, исполнителя), являющегося стороной муниципального контракта, предложения об изменении существенных условий муниципального контракта с приложением информации и документов, </w:t>
      </w:r>
      <w:r w:rsidRPr="00AC1BA1">
        <w:rPr>
          <w:rFonts w:ascii="Arial" w:eastAsia="Times New Roman" w:hAnsi="Arial" w:cs="Arial"/>
          <w:color w:val="000000"/>
          <w:sz w:val="26"/>
          <w:szCs w:val="26"/>
          <w:lang w:eastAsia="ru-RU"/>
        </w:rPr>
        <w:lastRenderedPageBreak/>
        <w:t>обосновывающих такое предложение, а также с указанием условий муниципального контракта, подлежащих изменению, в течение 3 рабочих дней направляет документацию в Комиссию по принятию решений об изменении существенных условий муниципального контракта на закупку товаров, работ</w:t>
      </w:r>
      <w:proofErr w:type="gramEnd"/>
      <w:r w:rsidRPr="00AC1BA1">
        <w:rPr>
          <w:rFonts w:ascii="Arial" w:eastAsia="Times New Roman" w:hAnsi="Arial" w:cs="Arial"/>
          <w:color w:val="000000"/>
          <w:sz w:val="26"/>
          <w:szCs w:val="26"/>
          <w:lang w:eastAsia="ru-RU"/>
        </w:rPr>
        <w:t xml:space="preserve">, услуг для муниципальных нужд </w:t>
      </w:r>
      <w:r w:rsidR="00B77398" w:rsidRPr="00AC1BA1">
        <w:rPr>
          <w:rFonts w:ascii="Arial" w:eastAsia="Times New Roman" w:hAnsi="Arial" w:cs="Arial"/>
          <w:color w:val="000000"/>
          <w:sz w:val="26"/>
          <w:szCs w:val="26"/>
          <w:lang w:eastAsia="ru-RU"/>
        </w:rPr>
        <w:t>Вагай</w:t>
      </w:r>
      <w:r w:rsidRPr="00AC1BA1">
        <w:rPr>
          <w:rFonts w:ascii="Arial" w:eastAsia="Times New Roman" w:hAnsi="Arial" w:cs="Arial"/>
          <w:color w:val="000000"/>
          <w:sz w:val="26"/>
          <w:szCs w:val="26"/>
          <w:lang w:eastAsia="ru-RU"/>
        </w:rPr>
        <w:t>ского муниципального района (далее - Комиссия);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3) для рассмотрения направляется муниципальный контракт, в который вносятся изменения существенных условий, и пояснительная записка, содержащая: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информацию о муниципальном контракте и его существенных условиях;</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информацию об основных обязательствах сторон муниципального контракта;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предложение об изменении существенных условий муниципального контракта и обоснование заключения дополнительного соглашения к муниципальному контракту, которое должно содержать описание возникших фактических обстоятельств, независящих от сторон муниципального контракта, повлекших невозможность его исполнения, в том числе обстоятельства, повлекшие невозможность его исполнения в связи с мобилизацией в Российской Федерации;</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документы, подтверждающие обстоятельства, указанные в</w:t>
      </w:r>
      <w:r w:rsidR="00CB7A8A" w:rsidRPr="00AC1BA1">
        <w:rPr>
          <w:rFonts w:ascii="Arial" w:eastAsia="Times New Roman" w:hAnsi="Arial" w:cs="Arial"/>
          <w:color w:val="000000"/>
          <w:sz w:val="26"/>
          <w:szCs w:val="26"/>
          <w:lang w:eastAsia="ru-RU"/>
        </w:rPr>
        <w:t xml:space="preserve"> </w:t>
      </w:r>
      <w:hyperlink r:id="rId19" w:anchor="/document/409604717/entry/1044" w:history="1">
        <w:r w:rsidRPr="00AC1BA1">
          <w:rPr>
            <w:rFonts w:ascii="Arial" w:eastAsia="Times New Roman" w:hAnsi="Arial" w:cs="Arial"/>
            <w:color w:val="000000"/>
            <w:sz w:val="26"/>
            <w:szCs w:val="26"/>
            <w:lang w:eastAsia="ru-RU"/>
          </w:rPr>
          <w:t>подпункте 4 пункта 4</w:t>
        </w:r>
        <w:r w:rsidR="00CB7A8A" w:rsidRPr="00AC1BA1">
          <w:rPr>
            <w:rFonts w:ascii="Arial" w:eastAsia="Times New Roman" w:hAnsi="Arial" w:cs="Arial"/>
            <w:color w:val="000000"/>
            <w:sz w:val="26"/>
            <w:szCs w:val="26"/>
            <w:lang w:eastAsia="ru-RU"/>
          </w:rPr>
          <w:t xml:space="preserve"> </w:t>
        </w:r>
      </w:hyperlink>
      <w:r w:rsidRPr="00AC1BA1">
        <w:rPr>
          <w:rFonts w:ascii="Arial" w:eastAsia="Times New Roman" w:hAnsi="Arial" w:cs="Arial"/>
          <w:color w:val="000000"/>
          <w:sz w:val="26"/>
          <w:szCs w:val="26"/>
          <w:lang w:eastAsia="ru-RU"/>
        </w:rPr>
        <w:t>настоящего Порядка, повлекшие невозможность исполнения муниципального контракта, в том числе обстоятельства, повлекшие невозможность его исполнения в связи с мобилизацией в Российской Федерации;</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проект дополнительного соглашения к муниципальному контракту об изменении существенных условий муниципального контракта.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4. В составе документов, указанных в</w:t>
      </w:r>
      <w:r w:rsidR="00CB7A8A" w:rsidRPr="00AC1BA1">
        <w:rPr>
          <w:rFonts w:ascii="Arial" w:eastAsia="Times New Roman" w:hAnsi="Arial" w:cs="Arial"/>
          <w:color w:val="000000"/>
          <w:sz w:val="26"/>
          <w:szCs w:val="26"/>
          <w:lang w:eastAsia="ru-RU"/>
        </w:rPr>
        <w:t xml:space="preserve"> </w:t>
      </w:r>
      <w:hyperlink r:id="rId20" w:anchor="/document/409604717/entry/1003" w:history="1">
        <w:r w:rsidRPr="00AC1BA1">
          <w:rPr>
            <w:rFonts w:ascii="Arial" w:eastAsia="Times New Roman" w:hAnsi="Arial" w:cs="Arial"/>
            <w:color w:val="000000"/>
            <w:sz w:val="26"/>
            <w:szCs w:val="26"/>
            <w:lang w:eastAsia="ru-RU"/>
          </w:rPr>
          <w:t>п.</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3</w:t>
        </w:r>
      </w:hyperlink>
      <w:r w:rsidRPr="00AC1BA1">
        <w:rPr>
          <w:rFonts w:ascii="Arial" w:eastAsia="Times New Roman" w:hAnsi="Arial" w:cs="Arial"/>
          <w:color w:val="000000"/>
          <w:sz w:val="26"/>
          <w:szCs w:val="26"/>
          <w:lang w:eastAsia="ru-RU"/>
        </w:rPr>
        <w:t>. настоящего Порядка при</w:t>
      </w:r>
      <w:r w:rsidR="00CB7A8A" w:rsidRPr="00AC1BA1">
        <w:rPr>
          <w:rFonts w:ascii="Arial" w:eastAsia="Times New Roman" w:hAnsi="Arial" w:cs="Arial"/>
          <w:color w:val="000000"/>
          <w:sz w:val="26"/>
          <w:szCs w:val="26"/>
          <w:lang w:eastAsia="ru-RU"/>
        </w:rPr>
        <w:t xml:space="preserve"> увеличении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к протоколу Комиссии, прилагаются: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1) Расчет поставщика (подрядчика, исполнителя), являющегося стороной муниципального контракта, обосновывающ</w:t>
      </w:r>
      <w:r w:rsidR="00CB7A8A" w:rsidRPr="00AC1BA1">
        <w:rPr>
          <w:rFonts w:ascii="Arial" w:eastAsia="Times New Roman" w:hAnsi="Arial" w:cs="Arial"/>
          <w:color w:val="000000"/>
          <w:sz w:val="26"/>
          <w:szCs w:val="26"/>
          <w:lang w:eastAsia="ru-RU"/>
        </w:rPr>
        <w:t xml:space="preserve">ий </w:t>
      </w:r>
      <w:r w:rsidRPr="00AC1BA1">
        <w:rPr>
          <w:rFonts w:ascii="Arial" w:eastAsia="Times New Roman" w:hAnsi="Arial" w:cs="Arial"/>
          <w:color w:val="000000"/>
          <w:sz w:val="26"/>
          <w:szCs w:val="26"/>
          <w:lang w:eastAsia="ru-RU"/>
        </w:rPr>
        <w:t>увеличение</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с приложением документов, подтверждающих данный расчет.</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2) Расчет (анализ)</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увеличения</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осуществленный заказчиком по форме согласно</w:t>
      </w:r>
      <w:r w:rsidR="00CB7A8A" w:rsidRPr="00AC1BA1">
        <w:rPr>
          <w:rFonts w:ascii="Arial" w:eastAsia="Times New Roman" w:hAnsi="Arial" w:cs="Arial"/>
          <w:color w:val="000000"/>
          <w:sz w:val="26"/>
          <w:szCs w:val="26"/>
          <w:lang w:eastAsia="ru-RU"/>
        </w:rPr>
        <w:t xml:space="preserve"> </w:t>
      </w:r>
      <w:hyperlink r:id="rId21" w:anchor="/document/409604717/entry/1100" w:history="1">
        <w:r w:rsidRPr="00AC1BA1">
          <w:rPr>
            <w:rFonts w:ascii="Arial" w:eastAsia="Times New Roman" w:hAnsi="Arial" w:cs="Arial"/>
            <w:color w:val="000000"/>
            <w:sz w:val="26"/>
            <w:szCs w:val="26"/>
            <w:lang w:eastAsia="ru-RU"/>
          </w:rPr>
          <w:t>приложению 1</w:t>
        </w:r>
      </w:hyperlink>
      <w:r w:rsidRPr="00AC1BA1">
        <w:rPr>
          <w:rFonts w:ascii="Arial" w:eastAsia="Times New Roman" w:hAnsi="Arial" w:cs="Arial"/>
          <w:color w:val="000000"/>
          <w:sz w:val="26"/>
          <w:szCs w:val="26"/>
          <w:lang w:eastAsia="ru-RU"/>
        </w:rPr>
        <w:t>, к настоящему Порядку с приложением обосновывающих документов, содержащих информацию о цене закупаемых товаров, работ, услуг.</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Расчет (анализ)</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увеличения</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осуществленный Комиссией и обосновывающие документы, содержащие информацию о цене закупаемых товаров, работ, услуг, должны соответствовать требованиям, установленным</w:t>
      </w:r>
      <w:r w:rsidR="00CB7A8A" w:rsidRPr="00AC1BA1">
        <w:rPr>
          <w:rFonts w:ascii="Arial" w:eastAsia="Times New Roman" w:hAnsi="Arial" w:cs="Arial"/>
          <w:color w:val="000000"/>
          <w:sz w:val="26"/>
          <w:szCs w:val="26"/>
          <w:lang w:eastAsia="ru-RU"/>
        </w:rPr>
        <w:t xml:space="preserve"> </w:t>
      </w:r>
      <w:hyperlink r:id="rId22" w:anchor="/document/70353464/entry/22" w:history="1">
        <w:r w:rsidRPr="00AC1BA1">
          <w:rPr>
            <w:rFonts w:ascii="Arial" w:eastAsia="Times New Roman" w:hAnsi="Arial" w:cs="Arial"/>
            <w:color w:val="000000"/>
            <w:sz w:val="26"/>
            <w:szCs w:val="26"/>
            <w:lang w:eastAsia="ru-RU"/>
          </w:rPr>
          <w:t>статьей 22</w:t>
        </w:r>
        <w:r w:rsidR="00CB7A8A" w:rsidRPr="00AC1BA1">
          <w:rPr>
            <w:rFonts w:ascii="Arial" w:eastAsia="Times New Roman" w:hAnsi="Arial" w:cs="Arial"/>
            <w:color w:val="000000"/>
            <w:sz w:val="26"/>
            <w:szCs w:val="26"/>
            <w:lang w:eastAsia="ru-RU"/>
          </w:rPr>
          <w:t xml:space="preserve"> </w:t>
        </w:r>
      </w:hyperlink>
      <w:r w:rsidRPr="00AC1BA1">
        <w:rPr>
          <w:rFonts w:ascii="Arial" w:eastAsia="Times New Roman" w:hAnsi="Arial" w:cs="Arial"/>
          <w:color w:val="000000"/>
          <w:sz w:val="26"/>
          <w:szCs w:val="26"/>
          <w:lang w:eastAsia="ru-RU"/>
        </w:rPr>
        <w:t xml:space="preserve">Федерального закона от 05.04.2013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44-ФЗ и</w:t>
      </w:r>
      <w:r w:rsidR="00CB7A8A" w:rsidRPr="00AC1BA1">
        <w:rPr>
          <w:rFonts w:ascii="Arial" w:eastAsia="Times New Roman" w:hAnsi="Arial" w:cs="Arial"/>
          <w:color w:val="000000"/>
          <w:sz w:val="26"/>
          <w:szCs w:val="26"/>
          <w:lang w:eastAsia="ru-RU"/>
        </w:rPr>
        <w:t xml:space="preserve"> </w:t>
      </w:r>
      <w:hyperlink r:id="rId23" w:anchor="/document/21714394/entry/0" w:history="1">
        <w:r w:rsidRPr="00AC1BA1">
          <w:rPr>
            <w:rFonts w:ascii="Arial" w:eastAsia="Times New Roman" w:hAnsi="Arial" w:cs="Arial"/>
            <w:color w:val="000000"/>
            <w:sz w:val="26"/>
            <w:szCs w:val="26"/>
            <w:lang w:eastAsia="ru-RU"/>
          </w:rPr>
          <w:t>распоряжению</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Правительства Тюменской области от 12.05.2014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794-рп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Об утверждении Методических рекомендаций по обоснованию и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roofErr w:type="gramEnd"/>
      <w:r w:rsidRPr="00AC1BA1">
        <w:rPr>
          <w:rFonts w:ascii="Arial" w:eastAsia="Times New Roman" w:hAnsi="Arial" w:cs="Arial"/>
          <w:color w:val="000000"/>
          <w:sz w:val="26"/>
          <w:szCs w:val="26"/>
          <w:lang w:eastAsia="ru-RU"/>
        </w:rPr>
        <w:t xml:space="preserve">), начальной цены единицы товара, работы, услуги для обеспечения нужд Тюменской области, а </w:t>
      </w:r>
      <w:r w:rsidRPr="00AC1BA1">
        <w:rPr>
          <w:rFonts w:ascii="Arial" w:eastAsia="Times New Roman" w:hAnsi="Arial" w:cs="Arial"/>
          <w:color w:val="000000"/>
          <w:sz w:val="26"/>
          <w:szCs w:val="26"/>
          <w:lang w:eastAsia="ru-RU"/>
        </w:rPr>
        <w:lastRenderedPageBreak/>
        <w:t>также рассмотрении и согласовании обоснованности расчета начальной (максимальной) цены контракта, максимального значения цены контракта свыше 10</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млн</w:t>
      </w:r>
      <w:r w:rsid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рублей при закупках для обеспечения нужд Тюменской области</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Обосновывающие документы, содержащие информацию о цене закупаемых товаров, работ, услуг (за исключением использования проектно-сметного метода и иного метода с применением сметы и (или) локального сметного расчета), предоставляются примененные на дату формирования начальной (максимальной) цены заключенного муниципального контракта и на дату проведения расчета (анализа)</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увеличения</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При этом под датой проведения расчета (анализа)</w:t>
      </w:r>
      <w:r w:rsidR="00CB7A8A" w:rsidRPr="00AC1BA1">
        <w:rPr>
          <w:rFonts w:ascii="Arial" w:eastAsia="Times New Roman" w:hAnsi="Arial" w:cs="Arial"/>
          <w:color w:val="000000"/>
          <w:sz w:val="26"/>
          <w:szCs w:val="26"/>
          <w:lang w:eastAsia="ru-RU"/>
        </w:rPr>
        <w:t xml:space="preserve"> увеличения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муниципального контракта для заказчика понимается дата направления письменного обращения об изменении существенных условий муниципального контракта в администрацию </w:t>
      </w:r>
      <w:r w:rsidR="00A72A5D" w:rsidRPr="00AC1BA1">
        <w:rPr>
          <w:rFonts w:ascii="Arial" w:eastAsia="Times New Roman" w:hAnsi="Arial" w:cs="Arial"/>
          <w:color w:val="000000"/>
          <w:sz w:val="26"/>
          <w:szCs w:val="26"/>
          <w:lang w:eastAsia="ru-RU"/>
        </w:rPr>
        <w:t>Вагай</w:t>
      </w:r>
      <w:r w:rsidRPr="00AC1BA1">
        <w:rPr>
          <w:rFonts w:ascii="Arial" w:eastAsia="Times New Roman" w:hAnsi="Arial" w:cs="Arial"/>
          <w:color w:val="000000"/>
          <w:sz w:val="26"/>
          <w:szCs w:val="26"/>
          <w:lang w:eastAsia="ru-RU"/>
        </w:rPr>
        <w:t>ского муниципального района Тюменской области;</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3) к обосновывающим документам, содержащих информацию о цене закупаемых товаров, работ, услуг относятся: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 xml:space="preserve">а) при применении метода сопоставимых рыночных цен (анализа рынка) - коммерческие предложения и (или) информация о ценах товаров, работ, услуг, имеющаяся в свободном доступе (опубликована в печати, размещена на сайтах в сети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Интернет</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и (или) иные документы потенциальных поставщиков (подрядчиков, исполнителей), обладающих опытом поставок соответствующих товаров, работ, услуг.</w:t>
      </w:r>
      <w:proofErr w:type="gramEnd"/>
      <w:r w:rsidRPr="00AC1BA1">
        <w:rPr>
          <w:rFonts w:ascii="Arial" w:eastAsia="Times New Roman" w:hAnsi="Arial" w:cs="Arial"/>
          <w:color w:val="000000"/>
          <w:sz w:val="26"/>
          <w:szCs w:val="26"/>
          <w:lang w:eastAsia="ru-RU"/>
        </w:rPr>
        <w:t xml:space="preserve"> Документы, обосновывающие</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увеличение</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должны соответствовать описанию объекта закупки, и дата их получения не должна превышать 15 календарных дней на дату проведения расчета (анализа).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б) при применении проектно-сметного метода - государственная экспертиза проектной документации (в том числе повторная), проводимая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w:t>
      </w:r>
      <w:r w:rsidR="00CB7A8A" w:rsidRPr="00AC1BA1">
        <w:rPr>
          <w:rFonts w:ascii="Arial" w:eastAsia="Times New Roman" w:hAnsi="Arial" w:cs="Arial"/>
          <w:color w:val="000000"/>
          <w:sz w:val="26"/>
          <w:szCs w:val="26"/>
          <w:lang w:eastAsia="ru-RU"/>
        </w:rPr>
        <w:t xml:space="preserve"> </w:t>
      </w:r>
      <w:hyperlink r:id="rId24" w:anchor="/document/12152341/entry/1000" w:history="1">
        <w:r w:rsidRPr="00AC1BA1">
          <w:rPr>
            <w:rFonts w:ascii="Arial" w:eastAsia="Times New Roman" w:hAnsi="Arial" w:cs="Arial"/>
            <w:color w:val="000000"/>
            <w:sz w:val="26"/>
            <w:szCs w:val="26"/>
            <w:lang w:eastAsia="ru-RU"/>
          </w:rPr>
          <w:t>Положением</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об организации и проведении государственной экспертизы проектной документации и результатов инженерных изысканий, утвержденного</w:t>
      </w:r>
      <w:r w:rsidR="00CB7A8A" w:rsidRPr="00AC1BA1">
        <w:rPr>
          <w:rFonts w:ascii="Arial" w:eastAsia="Times New Roman" w:hAnsi="Arial" w:cs="Arial"/>
          <w:color w:val="000000"/>
          <w:sz w:val="26"/>
          <w:szCs w:val="26"/>
          <w:lang w:eastAsia="ru-RU"/>
        </w:rPr>
        <w:t xml:space="preserve"> </w:t>
      </w:r>
      <w:hyperlink r:id="rId25" w:anchor="/document/12152341/entry/0" w:history="1">
        <w:r w:rsidRPr="00AC1BA1">
          <w:rPr>
            <w:rFonts w:ascii="Arial" w:eastAsia="Times New Roman" w:hAnsi="Arial" w:cs="Arial"/>
            <w:color w:val="000000"/>
            <w:sz w:val="26"/>
            <w:szCs w:val="26"/>
            <w:lang w:eastAsia="ru-RU"/>
          </w:rPr>
          <w:t>Постановлением</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Правительства Российской Федерации от 05.03.2007 </w:t>
      </w:r>
      <w:r w:rsidR="00CB7A8A" w:rsidRPr="00AC1BA1">
        <w:rPr>
          <w:rFonts w:ascii="Arial" w:eastAsia="Times New Roman" w:hAnsi="Arial" w:cs="Arial"/>
          <w:color w:val="000000"/>
          <w:sz w:val="26"/>
          <w:szCs w:val="26"/>
          <w:lang w:eastAsia="ru-RU"/>
        </w:rPr>
        <w:t>№ 145</w:t>
      </w:r>
      <w:proofErr w:type="gramEnd"/>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О порядке организации и проведения государственной экспертизы проектной документации и результатов инженерных изысканий</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Положения о проведении государственной экспертизы проектной документации, проводимой в части проверки достоверности определения сметной стоимости, не распространяются на муниципальные контракты, заключенные в целях проведения работ по сохранению объектов культурного наследия, в отношении которых такая государственная экспертиза на дату формирования начальной (максимальной) цены заключаемого муниципального контракта не проводилась. В данном случае расчет производится в соответствии с</w:t>
      </w:r>
      <w:r w:rsidR="00CB7A8A" w:rsidRPr="00AC1BA1">
        <w:rPr>
          <w:rFonts w:ascii="Arial" w:eastAsia="Times New Roman" w:hAnsi="Arial" w:cs="Arial"/>
          <w:color w:val="000000"/>
          <w:sz w:val="26"/>
          <w:szCs w:val="26"/>
          <w:lang w:eastAsia="ru-RU"/>
        </w:rPr>
        <w:t xml:space="preserve"> </w:t>
      </w:r>
      <w:hyperlink r:id="rId26" w:anchor="/document/73502465/entry/0" w:history="1">
        <w:r w:rsidRPr="00AC1BA1">
          <w:rPr>
            <w:rFonts w:ascii="Arial" w:eastAsia="Times New Roman" w:hAnsi="Arial" w:cs="Arial"/>
            <w:color w:val="000000"/>
            <w:sz w:val="26"/>
            <w:szCs w:val="26"/>
            <w:lang w:eastAsia="ru-RU"/>
          </w:rPr>
          <w:t>Приказом</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Министерства строительства и жилищно-коммунального хозяйства Российской Федерации от 23.12.2019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841/</w:t>
      </w:r>
      <w:proofErr w:type="spellStart"/>
      <w:proofErr w:type="gramStart"/>
      <w:r w:rsidRPr="00AC1BA1">
        <w:rPr>
          <w:rFonts w:ascii="Arial" w:eastAsia="Times New Roman" w:hAnsi="Arial" w:cs="Arial"/>
          <w:color w:val="000000"/>
          <w:sz w:val="26"/>
          <w:szCs w:val="26"/>
          <w:lang w:eastAsia="ru-RU"/>
        </w:rPr>
        <w:t>пр</w:t>
      </w:r>
      <w:proofErr w:type="spellEnd"/>
      <w:proofErr w:type="gramEnd"/>
      <w:r w:rsidRPr="00AC1BA1">
        <w:rPr>
          <w:rFonts w:ascii="Arial" w:eastAsia="Times New Roman" w:hAnsi="Arial" w:cs="Arial"/>
          <w:color w:val="000000"/>
          <w:sz w:val="26"/>
          <w:szCs w:val="26"/>
          <w:lang w:eastAsia="ru-RU"/>
        </w:rPr>
        <w:t xml:space="preserve">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Об утверждении Порядка определения начальной (максимальной) </w:t>
      </w:r>
      <w:r w:rsidRPr="00AC1BA1">
        <w:rPr>
          <w:rFonts w:ascii="Arial" w:eastAsia="Times New Roman" w:hAnsi="Arial" w:cs="Arial"/>
          <w:color w:val="000000"/>
          <w:sz w:val="26"/>
          <w:szCs w:val="26"/>
          <w:lang w:eastAsia="ru-RU"/>
        </w:rPr>
        <w:lastRenderedPageBreak/>
        <w:t>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Для обоснования расчета уточненного размера цены муниципального контракта прилагаются коммерческие предложения, прайс-листы, данные торговых площадок и иные документы. Дата получения указанных документов не должна превышать 15 календарных дней на дату проведения расчета (анализа);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в) при применении нормативного метода - нормативный правовой акт администрации </w:t>
      </w:r>
      <w:r w:rsidR="00A72A5D" w:rsidRPr="00AC1BA1">
        <w:rPr>
          <w:rFonts w:ascii="Arial" w:eastAsia="Times New Roman" w:hAnsi="Arial" w:cs="Arial"/>
          <w:color w:val="000000"/>
          <w:sz w:val="26"/>
          <w:szCs w:val="26"/>
          <w:lang w:eastAsia="ru-RU"/>
        </w:rPr>
        <w:t>Вагай</w:t>
      </w:r>
      <w:r w:rsidRPr="00AC1BA1">
        <w:rPr>
          <w:rFonts w:ascii="Arial" w:eastAsia="Times New Roman" w:hAnsi="Arial" w:cs="Arial"/>
          <w:color w:val="000000"/>
          <w:sz w:val="26"/>
          <w:szCs w:val="26"/>
          <w:lang w:eastAsia="ru-RU"/>
        </w:rPr>
        <w:t>ского муниципального района, утверждающий требования к отдельным видам товаров, работ, услуг (в том числе предельные цены товаров, работ, услуг), закупаемым заказчиком;</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г) при применении тарифного метода - реквизиты (дата, номер, принявший орган) нормативного правового акта, определяющего регулируемые цены (тарифы) на товары, работы, услуги;</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д) при применении затратного метода - расчет цены муниципального контракта в соответствии с</w:t>
      </w:r>
      <w:r w:rsidR="00CB7A8A" w:rsidRPr="00AC1BA1">
        <w:rPr>
          <w:rFonts w:ascii="Arial" w:eastAsia="Times New Roman" w:hAnsi="Arial" w:cs="Arial"/>
          <w:color w:val="000000"/>
          <w:sz w:val="26"/>
          <w:szCs w:val="26"/>
          <w:lang w:eastAsia="ru-RU"/>
        </w:rPr>
        <w:t xml:space="preserve"> </w:t>
      </w:r>
      <w:hyperlink r:id="rId27" w:anchor="/document/70473958/entry/1702" w:history="1">
        <w:r w:rsidRPr="00AC1BA1">
          <w:rPr>
            <w:rFonts w:ascii="Arial" w:eastAsia="Times New Roman" w:hAnsi="Arial" w:cs="Arial"/>
            <w:color w:val="000000"/>
            <w:sz w:val="26"/>
            <w:szCs w:val="26"/>
            <w:lang w:eastAsia="ru-RU"/>
          </w:rPr>
          <w:t>пунктами 7.2 - 7.4</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w:t>
      </w:r>
      <w:r w:rsidR="00CB7A8A" w:rsidRPr="00AC1BA1">
        <w:rPr>
          <w:rFonts w:ascii="Arial" w:eastAsia="Times New Roman" w:hAnsi="Arial" w:cs="Arial"/>
          <w:color w:val="000000"/>
          <w:sz w:val="26"/>
          <w:szCs w:val="26"/>
          <w:lang w:eastAsia="ru-RU"/>
        </w:rPr>
        <w:t xml:space="preserve"> </w:t>
      </w:r>
      <w:hyperlink r:id="rId28" w:anchor="/document/70473958/entry/0" w:history="1">
        <w:r w:rsidRPr="00AC1BA1">
          <w:rPr>
            <w:rFonts w:ascii="Arial" w:eastAsia="Times New Roman" w:hAnsi="Arial" w:cs="Arial"/>
            <w:color w:val="000000"/>
            <w:sz w:val="26"/>
            <w:szCs w:val="26"/>
            <w:lang w:eastAsia="ru-RU"/>
          </w:rPr>
          <w:t>приказом</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Минэкономразвития России от 02.10.2013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567.</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Для обоснования расчета увеличения суммы произведенных затрат прилагаются коммерческие предложения, прайс-листы, данные торговых площадок и иные документы. Дата получения указанных документов не должна превышать 15 календарных дней на дату проведения расчета (анализа);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е) при применении иного метода - расчет уточненного размера цены муниципального контракта, с учетом выявленного в процессе исполнения муниципального контракта возрастания стоимости товаров, работ, услуг.</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Для обоснования возрастания прилагаются коммерческие предложения, прайс-листы, данные торговых площадок и иные документы. Дата получения указанных документов не должна превышать 15 календарных дней на дату проведения расчета (анализа).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ж) при применении</w:t>
      </w:r>
      <w:r w:rsidR="00CB7A8A" w:rsidRPr="00AC1BA1">
        <w:rPr>
          <w:rFonts w:ascii="Arial" w:eastAsia="Times New Roman" w:hAnsi="Arial" w:cs="Arial"/>
          <w:color w:val="000000"/>
          <w:sz w:val="26"/>
          <w:szCs w:val="26"/>
          <w:lang w:eastAsia="ru-RU"/>
        </w:rPr>
        <w:t xml:space="preserve"> </w:t>
      </w:r>
      <w:hyperlink r:id="rId29" w:anchor="/document/70353464/entry/22212" w:history="1">
        <w:r w:rsidRPr="00AC1BA1">
          <w:rPr>
            <w:rFonts w:ascii="Arial" w:eastAsia="Times New Roman" w:hAnsi="Arial" w:cs="Arial"/>
            <w:color w:val="000000"/>
            <w:sz w:val="26"/>
            <w:szCs w:val="26"/>
            <w:lang w:eastAsia="ru-RU"/>
          </w:rPr>
          <w:t>частей 21.2</w:t>
        </w:r>
      </w:hyperlink>
      <w:r w:rsidRPr="00AC1BA1">
        <w:rPr>
          <w:rFonts w:ascii="Arial" w:eastAsia="Times New Roman" w:hAnsi="Arial" w:cs="Arial"/>
          <w:color w:val="000000"/>
          <w:sz w:val="26"/>
          <w:szCs w:val="26"/>
          <w:lang w:eastAsia="ru-RU"/>
        </w:rPr>
        <w:t>,</w:t>
      </w:r>
      <w:r w:rsidR="00CB7A8A" w:rsidRPr="00AC1BA1">
        <w:rPr>
          <w:rFonts w:ascii="Arial" w:eastAsia="Times New Roman" w:hAnsi="Arial" w:cs="Arial"/>
          <w:color w:val="000000"/>
          <w:sz w:val="26"/>
          <w:szCs w:val="26"/>
          <w:lang w:eastAsia="ru-RU"/>
        </w:rPr>
        <w:t xml:space="preserve"> </w:t>
      </w:r>
      <w:hyperlink r:id="rId30" w:anchor="/document/70353464/entry/2222" w:history="1">
        <w:r w:rsidRPr="00AC1BA1">
          <w:rPr>
            <w:rFonts w:ascii="Arial" w:eastAsia="Times New Roman" w:hAnsi="Arial" w:cs="Arial"/>
            <w:color w:val="000000"/>
            <w:sz w:val="26"/>
            <w:szCs w:val="26"/>
            <w:lang w:eastAsia="ru-RU"/>
          </w:rPr>
          <w:t>22 статьи 22</w:t>
        </w:r>
      </w:hyperlink>
      <w:r w:rsidR="00CB7A8A"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Федерального закона от 05.04.2013 </w:t>
      </w:r>
      <w:r w:rsidR="00CB7A8A" w:rsidRPr="00AC1BA1">
        <w:rPr>
          <w:rFonts w:ascii="Arial" w:eastAsia="Times New Roman" w:hAnsi="Arial" w:cs="Arial"/>
          <w:color w:val="000000"/>
          <w:sz w:val="26"/>
          <w:szCs w:val="26"/>
          <w:lang w:eastAsia="ru-RU"/>
        </w:rPr>
        <w:t>№</w:t>
      </w:r>
      <w:r w:rsidRPr="00AC1BA1">
        <w:rPr>
          <w:rFonts w:ascii="Arial" w:eastAsia="Times New Roman" w:hAnsi="Arial" w:cs="Arial"/>
          <w:color w:val="000000"/>
          <w:sz w:val="26"/>
          <w:szCs w:val="26"/>
          <w:lang w:eastAsia="ru-RU"/>
        </w:rPr>
        <w:t xml:space="preserve"> 44-ФЗ - расчет уточненного размера цены контракта, с учетом выявленных в процессе исполнения контракта обстоятельств, произведенный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определенном федеральными органами исполнительной власти.</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4) При подготовке протокола комиссии указывается новое значение цены контракта, полученное по результатам расчета (анализа) муниципального заказчика, произведенного в соответствии с</w:t>
      </w:r>
      <w:r w:rsidR="00AC1BA1" w:rsidRPr="00AC1BA1">
        <w:rPr>
          <w:rFonts w:ascii="Arial" w:eastAsia="Times New Roman" w:hAnsi="Arial" w:cs="Arial"/>
          <w:color w:val="000000"/>
          <w:sz w:val="26"/>
          <w:szCs w:val="26"/>
          <w:lang w:eastAsia="ru-RU"/>
        </w:rPr>
        <w:t xml:space="preserve"> </w:t>
      </w:r>
      <w:hyperlink r:id="rId31" w:anchor="/document/409604717/entry/1042" w:history="1">
        <w:r w:rsidRPr="00AC1BA1">
          <w:rPr>
            <w:rFonts w:ascii="Arial" w:eastAsia="Times New Roman" w:hAnsi="Arial" w:cs="Arial"/>
            <w:color w:val="000000"/>
            <w:sz w:val="26"/>
            <w:szCs w:val="26"/>
            <w:lang w:eastAsia="ru-RU"/>
          </w:rPr>
          <w:t>подпунктами 2</w:t>
        </w:r>
      </w:hyperlink>
      <w:r w:rsidR="00AC1BA1" w:rsidRPr="00AC1BA1">
        <w:rPr>
          <w:rFonts w:ascii="Arial" w:eastAsia="Times New Roman" w:hAnsi="Arial" w:cs="Arial"/>
          <w:color w:val="000000"/>
          <w:sz w:val="26"/>
          <w:szCs w:val="26"/>
          <w:lang w:eastAsia="ru-RU"/>
        </w:rPr>
        <w:t xml:space="preserve"> и </w:t>
      </w:r>
      <w:hyperlink r:id="rId32" w:anchor="/document/409604717/entry/1043" w:history="1">
        <w:r w:rsidRPr="00AC1BA1">
          <w:rPr>
            <w:rFonts w:ascii="Arial" w:eastAsia="Times New Roman" w:hAnsi="Arial" w:cs="Arial"/>
            <w:color w:val="000000"/>
            <w:sz w:val="26"/>
            <w:szCs w:val="26"/>
            <w:lang w:eastAsia="ru-RU"/>
          </w:rPr>
          <w:t>3 пункта 4</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 с учетом положений</w:t>
      </w:r>
      <w:r w:rsidR="00AC1BA1" w:rsidRPr="00AC1BA1">
        <w:rPr>
          <w:rFonts w:ascii="Arial" w:eastAsia="Times New Roman" w:hAnsi="Arial" w:cs="Arial"/>
          <w:color w:val="000000"/>
          <w:sz w:val="26"/>
          <w:szCs w:val="26"/>
          <w:lang w:eastAsia="ru-RU"/>
        </w:rPr>
        <w:t xml:space="preserve"> </w:t>
      </w:r>
      <w:hyperlink r:id="rId33" w:anchor="/document/409604717/entry/1031" w:history="1">
        <w:r w:rsidRPr="00AC1BA1">
          <w:rPr>
            <w:rFonts w:ascii="Arial" w:eastAsia="Times New Roman" w:hAnsi="Arial" w:cs="Arial"/>
            <w:color w:val="000000"/>
            <w:sz w:val="26"/>
            <w:szCs w:val="26"/>
            <w:lang w:eastAsia="ru-RU"/>
          </w:rPr>
          <w:t>абзацев второго</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и</w:t>
      </w:r>
      <w:r w:rsidR="00AC1BA1" w:rsidRPr="00AC1BA1">
        <w:rPr>
          <w:rFonts w:ascii="Arial" w:eastAsia="Times New Roman" w:hAnsi="Arial" w:cs="Arial"/>
          <w:color w:val="000000"/>
          <w:sz w:val="26"/>
          <w:szCs w:val="26"/>
          <w:lang w:eastAsia="ru-RU"/>
        </w:rPr>
        <w:t xml:space="preserve"> </w:t>
      </w:r>
      <w:hyperlink r:id="rId34" w:anchor="/document/409604717/entry/1032" w:history="1">
        <w:r w:rsidRPr="00AC1BA1">
          <w:rPr>
            <w:rFonts w:ascii="Arial" w:eastAsia="Times New Roman" w:hAnsi="Arial" w:cs="Arial"/>
            <w:color w:val="000000"/>
            <w:sz w:val="26"/>
            <w:szCs w:val="26"/>
            <w:lang w:eastAsia="ru-RU"/>
          </w:rPr>
          <w:t>третьего</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 xml:space="preserve">настоящего пункта в пределах лимитов бюджетных обязательств, </w:t>
      </w:r>
      <w:r w:rsidRPr="00AC1BA1">
        <w:rPr>
          <w:rFonts w:ascii="Arial" w:eastAsia="Times New Roman" w:hAnsi="Arial" w:cs="Arial"/>
          <w:color w:val="000000"/>
          <w:sz w:val="26"/>
          <w:szCs w:val="26"/>
          <w:lang w:eastAsia="ru-RU"/>
        </w:rPr>
        <w:lastRenderedPageBreak/>
        <w:t>доведенных муниципальному заказчику как получателю средств местного бюджета.</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В случае если новое значение цены муниципального контракта, полученное по результатам расчета (анализа) заказчика, произведенного в соответствии с</w:t>
      </w:r>
      <w:r w:rsidR="00AC1BA1" w:rsidRPr="00AC1BA1">
        <w:rPr>
          <w:rFonts w:ascii="Arial" w:eastAsia="Times New Roman" w:hAnsi="Arial" w:cs="Arial"/>
          <w:color w:val="000000"/>
          <w:sz w:val="26"/>
          <w:szCs w:val="26"/>
          <w:lang w:eastAsia="ru-RU"/>
        </w:rPr>
        <w:t xml:space="preserve"> </w:t>
      </w:r>
      <w:hyperlink r:id="rId35" w:anchor="/document/409604717/entry/1042" w:history="1">
        <w:r w:rsidRPr="00AC1BA1">
          <w:rPr>
            <w:rFonts w:ascii="Arial" w:eastAsia="Times New Roman" w:hAnsi="Arial" w:cs="Arial"/>
            <w:color w:val="000000"/>
            <w:sz w:val="26"/>
            <w:szCs w:val="26"/>
            <w:lang w:eastAsia="ru-RU"/>
          </w:rPr>
          <w:t>подпунктами 2</w:t>
        </w:r>
      </w:hyperlink>
      <w:r w:rsidR="00AC1BA1" w:rsidRPr="00AC1BA1">
        <w:rPr>
          <w:rFonts w:ascii="Arial" w:eastAsia="Times New Roman" w:hAnsi="Arial" w:cs="Arial"/>
          <w:color w:val="000000"/>
          <w:sz w:val="26"/>
          <w:szCs w:val="26"/>
          <w:lang w:eastAsia="ru-RU"/>
        </w:rPr>
        <w:t xml:space="preserve"> и </w:t>
      </w:r>
      <w:hyperlink r:id="rId36" w:anchor="/document/409604717/entry/1043" w:history="1">
        <w:r w:rsidRPr="00AC1BA1">
          <w:rPr>
            <w:rFonts w:ascii="Arial" w:eastAsia="Times New Roman" w:hAnsi="Arial" w:cs="Arial"/>
            <w:color w:val="000000"/>
            <w:sz w:val="26"/>
            <w:szCs w:val="26"/>
            <w:lang w:eastAsia="ru-RU"/>
          </w:rPr>
          <w:t>3 пункта 4</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 сложится ниже стоимости, указанной в расчетах поставщика (подрядчика, исполнителя), с которым заключен муниципальный контракт,</w:t>
      </w:r>
      <w:r w:rsidR="00AC1BA1" w:rsidRPr="00AC1BA1">
        <w:rPr>
          <w:rFonts w:ascii="Arial" w:eastAsia="Times New Roman" w:hAnsi="Arial" w:cs="Arial"/>
          <w:color w:val="000000"/>
          <w:sz w:val="26"/>
          <w:szCs w:val="26"/>
          <w:lang w:eastAsia="ru-RU"/>
        </w:rPr>
        <w:t xml:space="preserve"> то учитывается расчет (анализ) </w:t>
      </w:r>
      <w:r w:rsidRPr="00AC1BA1">
        <w:rPr>
          <w:rFonts w:ascii="Arial" w:eastAsia="Times New Roman" w:hAnsi="Arial" w:cs="Arial"/>
          <w:color w:val="000000"/>
          <w:sz w:val="26"/>
          <w:szCs w:val="26"/>
          <w:lang w:eastAsia="ru-RU"/>
        </w:rPr>
        <w:t>увеличения</w:t>
      </w:r>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заказчика.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В случае</w:t>
      </w:r>
      <w:proofErr w:type="gramStart"/>
      <w:r w:rsidRPr="00AC1BA1">
        <w:rPr>
          <w:rFonts w:ascii="Arial" w:eastAsia="Times New Roman" w:hAnsi="Arial" w:cs="Arial"/>
          <w:color w:val="000000"/>
          <w:sz w:val="26"/>
          <w:szCs w:val="26"/>
          <w:lang w:eastAsia="ru-RU"/>
        </w:rPr>
        <w:t>,</w:t>
      </w:r>
      <w:proofErr w:type="gramEnd"/>
      <w:r w:rsidRPr="00AC1BA1">
        <w:rPr>
          <w:rFonts w:ascii="Arial" w:eastAsia="Times New Roman" w:hAnsi="Arial" w:cs="Arial"/>
          <w:color w:val="000000"/>
          <w:sz w:val="26"/>
          <w:szCs w:val="26"/>
          <w:lang w:eastAsia="ru-RU"/>
        </w:rPr>
        <w:t xml:space="preserve"> если новое значение цены муниципального контракта, полученное по результатам расчета (анализа) заказчика, произведенного в соответствии с</w:t>
      </w:r>
      <w:r w:rsidR="00AC1BA1" w:rsidRPr="00AC1BA1">
        <w:rPr>
          <w:rFonts w:ascii="Arial" w:eastAsia="Times New Roman" w:hAnsi="Arial" w:cs="Arial"/>
          <w:color w:val="000000"/>
          <w:sz w:val="26"/>
          <w:szCs w:val="26"/>
          <w:lang w:eastAsia="ru-RU"/>
        </w:rPr>
        <w:t xml:space="preserve"> </w:t>
      </w:r>
      <w:hyperlink r:id="rId37" w:anchor="/document/409604717/entry/1042" w:history="1">
        <w:r w:rsidRPr="00AC1BA1">
          <w:rPr>
            <w:rFonts w:ascii="Arial" w:eastAsia="Times New Roman" w:hAnsi="Arial" w:cs="Arial"/>
            <w:color w:val="000000"/>
            <w:sz w:val="26"/>
            <w:szCs w:val="26"/>
            <w:lang w:eastAsia="ru-RU"/>
          </w:rPr>
          <w:t>подпунктами 2</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и,</w:t>
      </w:r>
      <w:r w:rsidR="00AC1BA1" w:rsidRPr="00AC1BA1">
        <w:rPr>
          <w:rFonts w:ascii="Arial" w:eastAsia="Times New Roman" w:hAnsi="Arial" w:cs="Arial"/>
          <w:color w:val="000000"/>
          <w:sz w:val="26"/>
          <w:szCs w:val="26"/>
          <w:lang w:eastAsia="ru-RU"/>
        </w:rPr>
        <w:t xml:space="preserve"> </w:t>
      </w:r>
      <w:hyperlink r:id="rId38" w:anchor="/document/409604717/entry/1043" w:history="1">
        <w:r w:rsidRPr="00AC1BA1">
          <w:rPr>
            <w:rFonts w:ascii="Arial" w:eastAsia="Times New Roman" w:hAnsi="Arial" w:cs="Arial"/>
            <w:color w:val="000000"/>
            <w:sz w:val="26"/>
            <w:szCs w:val="26"/>
            <w:lang w:eastAsia="ru-RU"/>
          </w:rPr>
          <w:t>3 пункта 4</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 сложится выше стоимости, указанной в расчетах поставщика (подрядчика, исполнителя), с которым заключен муниципальный контракт, то учитывается расчет</w:t>
      </w:r>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увеличения</w:t>
      </w:r>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цены</w:t>
      </w:r>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муниципального контракта поставщика (подрядчика, исполнителя).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5. В составе документов, указанных в </w:t>
      </w:r>
      <w:r w:rsidR="00DE3237" w:rsidRPr="00AC1BA1">
        <w:rPr>
          <w:rFonts w:ascii="Arial" w:eastAsia="Times New Roman" w:hAnsi="Arial" w:cs="Arial"/>
          <w:color w:val="000000"/>
          <w:sz w:val="26"/>
          <w:szCs w:val="26"/>
          <w:lang w:eastAsia="ru-RU"/>
        </w:rPr>
        <w:t xml:space="preserve">подпункте 3 </w:t>
      </w:r>
      <w:r w:rsidRPr="00AC1BA1">
        <w:rPr>
          <w:rFonts w:ascii="Arial" w:eastAsia="Times New Roman" w:hAnsi="Arial" w:cs="Arial"/>
          <w:color w:val="000000"/>
          <w:sz w:val="26"/>
          <w:szCs w:val="26"/>
          <w:lang w:eastAsia="ru-RU"/>
        </w:rPr>
        <w:t>пункт</w:t>
      </w:r>
      <w:r w:rsidR="00DE3237" w:rsidRPr="00AC1BA1">
        <w:rPr>
          <w:rFonts w:ascii="Arial" w:eastAsia="Times New Roman" w:hAnsi="Arial" w:cs="Arial"/>
          <w:color w:val="000000"/>
          <w:sz w:val="26"/>
          <w:szCs w:val="26"/>
          <w:lang w:eastAsia="ru-RU"/>
        </w:rPr>
        <w:t>а</w:t>
      </w:r>
      <w:r w:rsidR="00B00FAD" w:rsidRPr="00AC1BA1">
        <w:rPr>
          <w:rFonts w:ascii="Arial" w:eastAsia="Times New Roman" w:hAnsi="Arial" w:cs="Arial"/>
          <w:color w:val="000000"/>
          <w:sz w:val="26"/>
          <w:szCs w:val="26"/>
          <w:lang w:eastAsia="ru-RU"/>
        </w:rPr>
        <w:t xml:space="preserve"> </w:t>
      </w:r>
      <w:r w:rsidR="00DE3237" w:rsidRPr="00AC1BA1">
        <w:rPr>
          <w:rFonts w:ascii="Arial" w:eastAsia="Times New Roman" w:hAnsi="Arial" w:cs="Arial"/>
          <w:color w:val="000000"/>
          <w:sz w:val="26"/>
          <w:szCs w:val="26"/>
          <w:lang w:eastAsia="ru-RU"/>
        </w:rPr>
        <w:t>3</w:t>
      </w:r>
      <w:r w:rsidRPr="00AC1BA1">
        <w:rPr>
          <w:rFonts w:ascii="Arial" w:eastAsia="Times New Roman" w:hAnsi="Arial" w:cs="Arial"/>
          <w:color w:val="000000"/>
          <w:sz w:val="26"/>
          <w:szCs w:val="26"/>
          <w:lang w:eastAsia="ru-RU"/>
        </w:rPr>
        <w:t xml:space="preserve"> настоящего Порядка при установлении (изменении величины) аванса к протоколу Комиссии прилагаются</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1) информация поставщика (подрядчика, исполнителя), являющегося стороной муниципального контракта, о необходимости установления (изменения величины) аванса с приложением обосновывающих документов.</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Поставщик (подрядчик, исполнитель), являющийся стороной муниципального контракта, несет ответственность за достоверность предоставленной информации в соответствии с действующим законодательством Российской Федерации.</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2) заключение заказчика о наличии оснований для установления (изменения величины) аванса и об обоснованности размера аванса, оформленное по итогам рассмотрения документов, установленных</w:t>
      </w:r>
      <w:r w:rsidR="00AC1BA1" w:rsidRPr="00AC1BA1">
        <w:rPr>
          <w:rFonts w:ascii="Arial" w:eastAsia="Times New Roman" w:hAnsi="Arial" w:cs="Arial"/>
          <w:color w:val="000000"/>
          <w:sz w:val="26"/>
          <w:szCs w:val="26"/>
          <w:lang w:eastAsia="ru-RU"/>
        </w:rPr>
        <w:t xml:space="preserve"> </w:t>
      </w:r>
      <w:hyperlink r:id="rId39" w:anchor="/document/409604717/entry/1053" w:history="1">
        <w:r w:rsidRPr="00AC1BA1">
          <w:rPr>
            <w:rFonts w:ascii="Arial" w:eastAsia="Times New Roman" w:hAnsi="Arial" w:cs="Arial"/>
            <w:color w:val="000000"/>
            <w:sz w:val="26"/>
            <w:szCs w:val="26"/>
            <w:lang w:eastAsia="ru-RU"/>
          </w:rPr>
          <w:t>подпунктом 3 пункта 5</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настоящего Порядка;</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proofErr w:type="gramStart"/>
      <w:r w:rsidRPr="00AC1BA1">
        <w:rPr>
          <w:rFonts w:ascii="Arial" w:eastAsia="Times New Roman" w:hAnsi="Arial" w:cs="Arial"/>
          <w:color w:val="000000"/>
          <w:sz w:val="26"/>
          <w:szCs w:val="26"/>
          <w:lang w:eastAsia="ru-RU"/>
        </w:rPr>
        <w:t>3) к обосновывающим документам, подтверждающим необходимость установления аванса, относятся заключенные договоры поставщика (подрядчика, исполнителя) с поставщиками (подрядчиками, исполнителями) и (или) другие документы, полученные от поставщиков (подрядчиков, исполнителей), и (или) информация кредитной организации о процентной ставке за пользование кредитными ресурсами.</w:t>
      </w:r>
      <w:proofErr w:type="gramEnd"/>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4) внесение изменений в существенные условия муниципального контракта, в части установления авансовых платежей, осуществляется муниципальным заказчиком, с учетом особенностей, установленных</w:t>
      </w:r>
      <w:r w:rsidR="00AC1BA1" w:rsidRPr="00AC1BA1">
        <w:rPr>
          <w:rFonts w:ascii="Arial" w:eastAsia="Times New Roman" w:hAnsi="Arial" w:cs="Arial"/>
          <w:color w:val="000000"/>
          <w:sz w:val="26"/>
          <w:szCs w:val="26"/>
          <w:lang w:eastAsia="ru-RU"/>
        </w:rPr>
        <w:t xml:space="preserve"> </w:t>
      </w:r>
      <w:hyperlink r:id="rId40" w:anchor="/document/409604717/entry/1200" w:history="1">
        <w:r w:rsidRPr="00AC1BA1">
          <w:rPr>
            <w:rFonts w:ascii="Arial" w:eastAsia="Times New Roman" w:hAnsi="Arial" w:cs="Arial"/>
            <w:color w:val="000000"/>
            <w:sz w:val="26"/>
            <w:szCs w:val="26"/>
            <w:lang w:eastAsia="ru-RU"/>
          </w:rPr>
          <w:t>приложением 2</w:t>
        </w:r>
      </w:hyperlink>
      <w:r w:rsidR="00AC1BA1" w:rsidRPr="00AC1BA1">
        <w:rPr>
          <w:rFonts w:ascii="Arial" w:eastAsia="Times New Roman" w:hAnsi="Arial" w:cs="Arial"/>
          <w:color w:val="000000"/>
          <w:sz w:val="26"/>
          <w:szCs w:val="26"/>
          <w:lang w:eastAsia="ru-RU"/>
        </w:rPr>
        <w:t xml:space="preserve"> </w:t>
      </w:r>
      <w:r w:rsidRPr="00AC1BA1">
        <w:rPr>
          <w:rFonts w:ascii="Arial" w:eastAsia="Times New Roman" w:hAnsi="Arial" w:cs="Arial"/>
          <w:color w:val="000000"/>
          <w:sz w:val="26"/>
          <w:szCs w:val="26"/>
          <w:lang w:eastAsia="ru-RU"/>
        </w:rPr>
        <w:t>к настоящему Порядку.</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6. Комиссия рассматривает поступившие документы в срок не более 7 рабочих дней </w:t>
      </w:r>
      <w:proofErr w:type="gramStart"/>
      <w:r w:rsidRPr="00AC1BA1">
        <w:rPr>
          <w:rFonts w:ascii="Arial" w:eastAsia="Times New Roman" w:hAnsi="Arial" w:cs="Arial"/>
          <w:color w:val="000000"/>
          <w:sz w:val="26"/>
          <w:szCs w:val="26"/>
          <w:lang w:eastAsia="ru-RU"/>
        </w:rPr>
        <w:t>с даты поступления</w:t>
      </w:r>
      <w:proofErr w:type="gramEnd"/>
      <w:r w:rsidRPr="00AC1BA1">
        <w:rPr>
          <w:rFonts w:ascii="Arial" w:eastAsia="Times New Roman" w:hAnsi="Arial" w:cs="Arial"/>
          <w:color w:val="000000"/>
          <w:sz w:val="26"/>
          <w:szCs w:val="26"/>
          <w:lang w:eastAsia="ru-RU"/>
        </w:rPr>
        <w:t xml:space="preserve"> указанных документов и принимает решение о внесении изменений существенных условий муниципального контракта, либо об отказе внесения изменений в муниципальный контракт.</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Комиссия направляет протокол заседания Комиссии заказчику для подготовки уведомления об отказе внесения изменений в муниципальный контракт, либо для подготовки проекта распоряжения о внесении изменений в муниципальный контракт.</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lastRenderedPageBreak/>
        <w:t>Срок подготовки документов (результата рассмотрения) не более 3 рабочих дней.</w:t>
      </w:r>
    </w:p>
    <w:p w:rsidR="002377FC" w:rsidRPr="00AC1BA1" w:rsidRDefault="002377FC" w:rsidP="00AC1BA1">
      <w:pPr>
        <w:spacing w:after="0" w:line="240" w:lineRule="auto"/>
        <w:ind w:firstLine="709"/>
        <w:jc w:val="both"/>
        <w:rPr>
          <w:rFonts w:ascii="Arial" w:eastAsia="Times New Roman" w:hAnsi="Arial" w:cs="Arial"/>
          <w:color w:val="000000"/>
          <w:sz w:val="26"/>
          <w:szCs w:val="26"/>
          <w:lang w:eastAsia="ru-RU"/>
        </w:rPr>
      </w:pPr>
      <w:r w:rsidRPr="00AC1BA1">
        <w:rPr>
          <w:rFonts w:ascii="Arial" w:eastAsia="Times New Roman" w:hAnsi="Arial" w:cs="Arial"/>
          <w:color w:val="000000"/>
          <w:sz w:val="26"/>
          <w:szCs w:val="26"/>
          <w:lang w:eastAsia="ru-RU"/>
        </w:rPr>
        <w:t xml:space="preserve">7. После издания распоряжения администрации </w:t>
      </w:r>
      <w:r w:rsidR="00DE3237" w:rsidRPr="00AC1BA1">
        <w:rPr>
          <w:rFonts w:ascii="Arial" w:eastAsia="Times New Roman" w:hAnsi="Arial" w:cs="Arial"/>
          <w:color w:val="000000"/>
          <w:sz w:val="26"/>
          <w:szCs w:val="26"/>
          <w:lang w:eastAsia="ru-RU"/>
        </w:rPr>
        <w:t>Вагай</w:t>
      </w:r>
      <w:r w:rsidRPr="00AC1BA1">
        <w:rPr>
          <w:rFonts w:ascii="Arial" w:eastAsia="Times New Roman" w:hAnsi="Arial" w:cs="Arial"/>
          <w:color w:val="000000"/>
          <w:sz w:val="26"/>
          <w:szCs w:val="26"/>
          <w:lang w:eastAsia="ru-RU"/>
        </w:rPr>
        <w:t xml:space="preserve">ского муниципального района Тюменской области, заказчик </w:t>
      </w:r>
      <w:r w:rsidR="00AC1BA1">
        <w:rPr>
          <w:rFonts w:ascii="Arial" w:eastAsia="Times New Roman" w:hAnsi="Arial" w:cs="Arial"/>
          <w:color w:val="000000"/>
          <w:sz w:val="26"/>
          <w:szCs w:val="26"/>
          <w:lang w:eastAsia="ru-RU"/>
        </w:rPr>
        <w:t>обеспечивает подписание</w:t>
      </w:r>
      <w:r w:rsidRPr="00AC1BA1">
        <w:rPr>
          <w:rFonts w:ascii="Arial" w:eastAsia="Times New Roman" w:hAnsi="Arial" w:cs="Arial"/>
          <w:color w:val="000000"/>
          <w:sz w:val="26"/>
          <w:szCs w:val="26"/>
          <w:lang w:eastAsia="ru-RU"/>
        </w:rPr>
        <w:t xml:space="preserve"> сторонами дополнительного соглашения к муниципальному контракту о внесении изменений существенных условий муниципального контракта.</w:t>
      </w: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2377FC">
      <w:pPr>
        <w:spacing w:before="100" w:beforeAutospacing="1" w:after="100" w:afterAutospacing="1" w:line="240" w:lineRule="auto"/>
        <w:ind w:firstLine="567"/>
        <w:jc w:val="both"/>
        <w:rPr>
          <w:rFonts w:ascii="Arial" w:eastAsia="Times New Roman" w:hAnsi="Arial" w:cs="Arial"/>
          <w:color w:val="000000"/>
          <w:sz w:val="26"/>
          <w:szCs w:val="26"/>
          <w:lang w:eastAsia="ru-RU"/>
        </w:rPr>
      </w:pPr>
    </w:p>
    <w:p w:rsidR="00DE3237" w:rsidRDefault="00DE3237" w:rsidP="00DE3237">
      <w:pPr>
        <w:spacing w:before="100" w:beforeAutospacing="1" w:after="100" w:afterAutospacing="1" w:line="240" w:lineRule="auto"/>
        <w:ind w:firstLine="567"/>
        <w:jc w:val="both"/>
        <w:rPr>
          <w:rFonts w:ascii="Arial" w:eastAsia="Times New Roman" w:hAnsi="Arial" w:cs="Arial"/>
          <w:color w:val="000000"/>
          <w:sz w:val="26"/>
          <w:szCs w:val="26"/>
          <w:lang w:eastAsia="ru-RU"/>
        </w:rPr>
        <w:sectPr w:rsidR="00DE3237" w:rsidSect="003C003A">
          <w:pgSz w:w="11906" w:h="16838"/>
          <w:pgMar w:top="1134" w:right="567" w:bottom="1134" w:left="1701" w:header="709" w:footer="709" w:gutter="0"/>
          <w:cols w:space="708"/>
          <w:docGrid w:linePitch="360"/>
        </w:sectPr>
      </w:pPr>
    </w:p>
    <w:p w:rsidR="002377FC" w:rsidRPr="00AC1BA1" w:rsidRDefault="002377FC" w:rsidP="007A1FB5">
      <w:pPr>
        <w:spacing w:after="0" w:line="240" w:lineRule="auto"/>
        <w:jc w:val="right"/>
        <w:rPr>
          <w:rFonts w:ascii="Arial" w:eastAsia="Times New Roman" w:hAnsi="Arial" w:cs="Arial"/>
          <w:color w:val="22272F"/>
          <w:sz w:val="26"/>
          <w:szCs w:val="23"/>
          <w:lang w:eastAsia="ru-RU"/>
        </w:rPr>
      </w:pPr>
      <w:r w:rsidRPr="00AC1BA1">
        <w:rPr>
          <w:rFonts w:ascii="Arial" w:eastAsia="Times New Roman" w:hAnsi="Arial" w:cs="Arial"/>
          <w:color w:val="22272F"/>
          <w:sz w:val="26"/>
          <w:szCs w:val="23"/>
          <w:lang w:eastAsia="ru-RU"/>
        </w:rPr>
        <w:lastRenderedPageBreak/>
        <w:t xml:space="preserve">Приложение </w:t>
      </w:r>
      <w:r w:rsidR="00CB7A8A" w:rsidRPr="00AC1BA1">
        <w:rPr>
          <w:rFonts w:ascii="Arial" w:eastAsia="Times New Roman" w:hAnsi="Arial" w:cs="Arial"/>
          <w:color w:val="22272F"/>
          <w:sz w:val="26"/>
          <w:szCs w:val="23"/>
          <w:lang w:eastAsia="ru-RU"/>
        </w:rPr>
        <w:t>№</w:t>
      </w:r>
      <w:r w:rsidRPr="00AC1BA1">
        <w:rPr>
          <w:rFonts w:ascii="Arial" w:eastAsia="Times New Roman" w:hAnsi="Arial" w:cs="Arial"/>
          <w:color w:val="22272F"/>
          <w:sz w:val="26"/>
          <w:szCs w:val="23"/>
          <w:lang w:eastAsia="ru-RU"/>
        </w:rPr>
        <w:t xml:space="preserve"> 1</w:t>
      </w:r>
      <w:r w:rsidR="007A1FB5">
        <w:rPr>
          <w:rFonts w:ascii="Arial" w:eastAsia="Times New Roman" w:hAnsi="Arial" w:cs="Arial"/>
          <w:color w:val="22272F"/>
          <w:sz w:val="26"/>
          <w:szCs w:val="23"/>
          <w:lang w:eastAsia="ru-RU"/>
        </w:rPr>
        <w:t xml:space="preserve"> </w:t>
      </w:r>
      <w:r w:rsidR="00AC1BA1">
        <w:rPr>
          <w:rFonts w:ascii="Arial" w:eastAsia="Times New Roman" w:hAnsi="Arial" w:cs="Arial"/>
          <w:color w:val="22272F"/>
          <w:sz w:val="26"/>
          <w:szCs w:val="23"/>
          <w:lang w:eastAsia="ru-RU"/>
        </w:rPr>
        <w:t xml:space="preserve">к </w:t>
      </w:r>
      <w:hyperlink r:id="rId41" w:anchor="/document/409604717/entry/1000" w:history="1">
        <w:r w:rsidRPr="00AC1BA1">
          <w:rPr>
            <w:rFonts w:ascii="Arial" w:eastAsia="Times New Roman" w:hAnsi="Arial" w:cs="Arial"/>
            <w:color w:val="3272C0"/>
            <w:sz w:val="26"/>
            <w:szCs w:val="23"/>
            <w:lang w:eastAsia="ru-RU"/>
          </w:rPr>
          <w:t>Порядку</w:t>
        </w:r>
      </w:hyperlink>
      <w:r w:rsidR="00AC1BA1">
        <w:rPr>
          <w:rFonts w:ascii="Arial" w:eastAsia="Times New Roman" w:hAnsi="Arial" w:cs="Arial"/>
          <w:color w:val="3272C0"/>
          <w:sz w:val="26"/>
          <w:szCs w:val="23"/>
          <w:lang w:eastAsia="ru-RU"/>
        </w:rPr>
        <w:t xml:space="preserve"> </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b/>
          <w:bCs/>
          <w:color w:val="22272F"/>
          <w:sz w:val="20"/>
          <w:szCs w:val="20"/>
          <w:lang w:eastAsia="ru-RU"/>
        </w:rPr>
        <w:t>Расчет  (анализ)   увеличения   цены   муниципального   контракта</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 xml:space="preserve">     </w:t>
      </w:r>
      <w:r w:rsidRPr="002377FC">
        <w:rPr>
          <w:rFonts w:ascii="Courier New" w:eastAsia="Times New Roman" w:hAnsi="Courier New" w:cs="Courier New"/>
          <w:b/>
          <w:bCs/>
          <w:color w:val="22272F"/>
          <w:sz w:val="20"/>
          <w:szCs w:val="20"/>
          <w:lang w:eastAsia="ru-RU"/>
        </w:rPr>
        <w:t xml:space="preserve">от "____" ______20___ года </w:t>
      </w:r>
      <w:r w:rsidR="00CB7A8A">
        <w:rPr>
          <w:rFonts w:ascii="Courier New" w:eastAsia="Times New Roman" w:hAnsi="Courier New" w:cs="Courier New"/>
          <w:b/>
          <w:bCs/>
          <w:color w:val="22272F"/>
          <w:sz w:val="20"/>
          <w:szCs w:val="20"/>
          <w:lang w:eastAsia="ru-RU"/>
        </w:rPr>
        <w:t>№</w:t>
      </w:r>
      <w:r w:rsidRPr="002377FC">
        <w:rPr>
          <w:rFonts w:ascii="Courier New" w:eastAsia="Times New Roman" w:hAnsi="Courier New" w:cs="Courier New"/>
          <w:b/>
          <w:bCs/>
          <w:color w:val="22272F"/>
          <w:sz w:val="20"/>
          <w:szCs w:val="20"/>
          <w:lang w:eastAsia="ru-RU"/>
        </w:rPr>
        <w:t xml:space="preserve"> _____ на "____" _____20____ года</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Наименование   заказчика ________________________________________________</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Наименование         поставщика (подрядчика, исполнителя)________________</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_________________________________________________________________________</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_________________________________________________________________________</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Предмет муниципального контракта ________________________________________</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_________________________________________________________________________</w:t>
      </w:r>
    </w:p>
    <w:tbl>
      <w:tblPr>
        <w:tblW w:w="14049" w:type="dxa"/>
        <w:jc w:val="center"/>
        <w:tblLayout w:type="fixed"/>
        <w:tblCellMar>
          <w:top w:w="15" w:type="dxa"/>
          <w:left w:w="15" w:type="dxa"/>
          <w:bottom w:w="15" w:type="dxa"/>
          <w:right w:w="15" w:type="dxa"/>
        </w:tblCellMar>
        <w:tblLook w:val="04A0" w:firstRow="1" w:lastRow="0" w:firstColumn="1" w:lastColumn="0" w:noHBand="0" w:noVBand="1"/>
      </w:tblPr>
      <w:tblGrid>
        <w:gridCol w:w="1746"/>
        <w:gridCol w:w="1955"/>
        <w:gridCol w:w="2268"/>
        <w:gridCol w:w="2693"/>
        <w:gridCol w:w="3119"/>
        <w:gridCol w:w="2268"/>
      </w:tblGrid>
      <w:tr w:rsidR="00643054" w:rsidRPr="002377FC" w:rsidTr="00643054">
        <w:trPr>
          <w:jc w:val="center"/>
        </w:trPr>
        <w:tc>
          <w:tcPr>
            <w:tcW w:w="1746" w:type="dxa"/>
            <w:tcBorders>
              <w:top w:val="single" w:sz="6" w:space="0" w:color="000000"/>
              <w:left w:val="single" w:sz="6" w:space="0" w:color="000000"/>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xml:space="preserve">НМЦК </w:t>
            </w:r>
            <w:proofErr w:type="gramStart"/>
            <w:r w:rsidRPr="00AC1BA1">
              <w:rPr>
                <w:rFonts w:ascii="Times New Roman" w:eastAsia="Times New Roman" w:hAnsi="Times New Roman" w:cs="Times New Roman"/>
                <w:lang w:eastAsia="ru-RU"/>
              </w:rPr>
              <w:t>сформированная</w:t>
            </w:r>
            <w:proofErr w:type="gramEnd"/>
            <w:r w:rsidRPr="00AC1BA1">
              <w:rPr>
                <w:rFonts w:ascii="Times New Roman" w:eastAsia="Times New Roman" w:hAnsi="Times New Roman" w:cs="Times New Roman"/>
                <w:lang w:eastAsia="ru-RU"/>
              </w:rPr>
              <w:t xml:space="preserve"> на момент закупочных процедур</w:t>
            </w:r>
          </w:p>
        </w:tc>
        <w:tc>
          <w:tcPr>
            <w:tcW w:w="1955" w:type="dxa"/>
            <w:tcBorders>
              <w:top w:val="single" w:sz="6" w:space="0" w:color="000000"/>
              <w:bottom w:val="single" w:sz="6" w:space="0" w:color="000000"/>
              <w:right w:val="single" w:sz="6" w:space="0" w:color="000000"/>
            </w:tcBorders>
            <w:hideMark/>
          </w:tcPr>
          <w:p w:rsidR="00643054" w:rsidRPr="00AC1BA1" w:rsidRDefault="00643054" w:rsidP="00AC1BA1">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Цена</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заключенного муниципального</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контракта</w:t>
            </w:r>
          </w:p>
        </w:tc>
        <w:tc>
          <w:tcPr>
            <w:tcW w:w="2268" w:type="dxa"/>
            <w:tcBorders>
              <w:top w:val="single" w:sz="6" w:space="0" w:color="000000"/>
              <w:bottom w:val="single" w:sz="6" w:space="0" w:color="000000"/>
              <w:right w:val="single" w:sz="6" w:space="0" w:color="000000"/>
            </w:tcBorders>
            <w:hideMark/>
          </w:tcPr>
          <w:p w:rsidR="00643054" w:rsidRPr="00AC1BA1" w:rsidRDefault="00643054" w:rsidP="00AC1BA1">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Значение</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цены</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муниципального</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контракта, рассчитанное поставщиком (подрядчиком, исполнителем)</w:t>
            </w:r>
          </w:p>
        </w:tc>
        <w:tc>
          <w:tcPr>
            <w:tcW w:w="2693" w:type="dxa"/>
            <w:tcBorders>
              <w:top w:val="single" w:sz="6" w:space="0" w:color="000000"/>
              <w:bottom w:val="single" w:sz="6" w:space="0" w:color="000000"/>
              <w:right w:val="single" w:sz="6" w:space="0" w:color="000000"/>
            </w:tcBorders>
            <w:hideMark/>
          </w:tcPr>
          <w:p w:rsidR="00643054" w:rsidRPr="00AC1BA1" w:rsidRDefault="00643054" w:rsidP="00AC1BA1">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Значение</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цены</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муниципального</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контракта, рассчитанное заказчиком</w:t>
            </w:r>
          </w:p>
        </w:tc>
        <w:tc>
          <w:tcPr>
            <w:tcW w:w="3119" w:type="dxa"/>
            <w:tcBorders>
              <w:top w:val="single" w:sz="6" w:space="0" w:color="000000"/>
              <w:bottom w:val="single" w:sz="6" w:space="0" w:color="000000"/>
              <w:right w:val="single" w:sz="6" w:space="0" w:color="000000"/>
            </w:tcBorders>
            <w:hideMark/>
          </w:tcPr>
          <w:p w:rsidR="00643054" w:rsidRPr="00AC1BA1" w:rsidRDefault="00643054" w:rsidP="007A1F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Новая </w:t>
            </w:r>
            <w:r w:rsidRPr="00AC1BA1">
              <w:rPr>
                <w:rFonts w:ascii="Times New Roman" w:eastAsia="Times New Roman" w:hAnsi="Times New Roman" w:cs="Times New Roman"/>
                <w:lang w:eastAsia="ru-RU"/>
              </w:rPr>
              <w:t>цена</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муниципального</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контракта</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с учетом</w:t>
            </w:r>
            <w:r>
              <w:rPr>
                <w:rFonts w:ascii="Times New Roman" w:eastAsia="Times New Roman" w:hAnsi="Times New Roman" w:cs="Times New Roman"/>
                <w:lang w:eastAsia="ru-RU"/>
              </w:rPr>
              <w:t xml:space="preserve"> </w:t>
            </w:r>
            <w:r w:rsidRPr="00AC1BA1">
              <w:rPr>
                <w:rFonts w:ascii="Times New Roman" w:eastAsia="Times New Roman" w:hAnsi="Times New Roman" w:cs="Times New Roman"/>
                <w:lang w:eastAsia="ru-RU"/>
              </w:rPr>
              <w:t>увеличения, подлежащая включению в проект</w:t>
            </w:r>
            <w:r>
              <w:rPr>
                <w:rFonts w:ascii="Times New Roman" w:eastAsia="Times New Roman" w:hAnsi="Times New Roman" w:cs="Times New Roman"/>
                <w:lang w:eastAsia="ru-RU"/>
              </w:rPr>
              <w:t xml:space="preserve"> распоряжения </w:t>
            </w:r>
            <w:r w:rsidRPr="00AC1BA1">
              <w:rPr>
                <w:rFonts w:ascii="Times New Roman" w:eastAsia="Times New Roman" w:hAnsi="Times New Roman" w:cs="Times New Roman"/>
                <w:lang w:eastAsia="ru-RU"/>
              </w:rPr>
              <w:t xml:space="preserve">администрации </w:t>
            </w:r>
            <w:r>
              <w:rPr>
                <w:rFonts w:ascii="Times New Roman" w:eastAsia="Times New Roman" w:hAnsi="Times New Roman" w:cs="Times New Roman"/>
                <w:lang w:eastAsia="ru-RU"/>
              </w:rPr>
              <w:t>Вагайского</w:t>
            </w:r>
            <w:r w:rsidRPr="00AC1BA1">
              <w:rPr>
                <w:rFonts w:ascii="Times New Roman" w:eastAsia="Times New Roman" w:hAnsi="Times New Roman" w:cs="Times New Roman"/>
                <w:lang w:eastAsia="ru-RU"/>
              </w:rPr>
              <w:t xml:space="preserve"> муниципального района &lt;</w:t>
            </w:r>
            <w:hyperlink r:id="rId42" w:anchor="/document/409604717/entry/111" w:history="1">
              <w:r w:rsidRPr="00AC1BA1">
                <w:rPr>
                  <w:rFonts w:ascii="Times New Roman" w:eastAsia="Times New Roman" w:hAnsi="Times New Roman" w:cs="Times New Roman"/>
                  <w:color w:val="3272C0"/>
                  <w:lang w:eastAsia="ru-RU"/>
                </w:rPr>
                <w:t>*</w:t>
              </w:r>
            </w:hyperlink>
            <w:r w:rsidRPr="00AC1BA1">
              <w:rPr>
                <w:rFonts w:ascii="Times New Roman" w:eastAsia="Times New Roman" w:hAnsi="Times New Roman" w:cs="Times New Roman"/>
                <w:lang w:eastAsia="ru-RU"/>
              </w:rPr>
              <w:t>&gt;</w:t>
            </w:r>
          </w:p>
        </w:tc>
        <w:tc>
          <w:tcPr>
            <w:tcW w:w="2268" w:type="dxa"/>
            <w:tcBorders>
              <w:top w:val="single" w:sz="6" w:space="0" w:color="000000"/>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Примечание</w:t>
            </w:r>
          </w:p>
        </w:tc>
      </w:tr>
      <w:tr w:rsidR="00643054" w:rsidRPr="002377FC" w:rsidTr="00643054">
        <w:trPr>
          <w:jc w:val="center"/>
        </w:trPr>
        <w:tc>
          <w:tcPr>
            <w:tcW w:w="1746" w:type="dxa"/>
            <w:tcBorders>
              <w:top w:val="single" w:sz="6" w:space="0" w:color="000000"/>
              <w:left w:val="single" w:sz="6" w:space="0" w:color="000000"/>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1</w:t>
            </w:r>
          </w:p>
        </w:tc>
        <w:tc>
          <w:tcPr>
            <w:tcW w:w="1955" w:type="dxa"/>
            <w:tcBorders>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2</w:t>
            </w:r>
          </w:p>
        </w:tc>
        <w:tc>
          <w:tcPr>
            <w:tcW w:w="2268" w:type="dxa"/>
            <w:tcBorders>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3</w:t>
            </w:r>
          </w:p>
        </w:tc>
        <w:tc>
          <w:tcPr>
            <w:tcW w:w="2693" w:type="dxa"/>
            <w:tcBorders>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4</w:t>
            </w:r>
          </w:p>
        </w:tc>
        <w:tc>
          <w:tcPr>
            <w:tcW w:w="3119" w:type="dxa"/>
            <w:tcBorders>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5</w:t>
            </w:r>
          </w:p>
        </w:tc>
        <w:tc>
          <w:tcPr>
            <w:tcW w:w="2268" w:type="dxa"/>
            <w:tcBorders>
              <w:bottom w:val="single" w:sz="6" w:space="0" w:color="000000"/>
              <w:right w:val="single" w:sz="6" w:space="0" w:color="000000"/>
            </w:tcBorders>
            <w:hideMark/>
          </w:tcPr>
          <w:p w:rsidR="00643054" w:rsidRPr="00AC1BA1" w:rsidRDefault="00643054" w:rsidP="002377FC">
            <w:pPr>
              <w:spacing w:after="0" w:line="240" w:lineRule="auto"/>
              <w:jc w:val="center"/>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6</w:t>
            </w:r>
          </w:p>
        </w:tc>
      </w:tr>
      <w:tr w:rsidR="00643054" w:rsidRPr="002377FC" w:rsidTr="00643054">
        <w:trPr>
          <w:jc w:val="center"/>
        </w:trPr>
        <w:tc>
          <w:tcPr>
            <w:tcW w:w="1746" w:type="dxa"/>
            <w:tcBorders>
              <w:top w:val="single" w:sz="6" w:space="0" w:color="000000"/>
              <w:left w:val="single" w:sz="6" w:space="0" w:color="000000"/>
              <w:bottom w:val="single" w:sz="6" w:space="0" w:color="000000"/>
              <w:right w:val="single" w:sz="6" w:space="0" w:color="000000"/>
            </w:tcBorders>
            <w:hideMark/>
          </w:tcPr>
          <w:p w:rsidR="00643054" w:rsidRPr="00AC1BA1" w:rsidRDefault="00643054" w:rsidP="002377FC">
            <w:pPr>
              <w:spacing w:after="0" w:line="240" w:lineRule="auto"/>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w:t>
            </w:r>
          </w:p>
        </w:tc>
        <w:tc>
          <w:tcPr>
            <w:tcW w:w="1955" w:type="dxa"/>
            <w:tcBorders>
              <w:bottom w:val="single" w:sz="6" w:space="0" w:color="000000"/>
              <w:right w:val="single" w:sz="6" w:space="0" w:color="000000"/>
            </w:tcBorders>
            <w:hideMark/>
          </w:tcPr>
          <w:p w:rsidR="00643054" w:rsidRPr="00AC1BA1" w:rsidRDefault="00643054" w:rsidP="002377FC">
            <w:pPr>
              <w:spacing w:after="0" w:line="240" w:lineRule="auto"/>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w:t>
            </w:r>
          </w:p>
        </w:tc>
        <w:tc>
          <w:tcPr>
            <w:tcW w:w="2268" w:type="dxa"/>
            <w:tcBorders>
              <w:bottom w:val="single" w:sz="6" w:space="0" w:color="000000"/>
              <w:right w:val="single" w:sz="6" w:space="0" w:color="000000"/>
            </w:tcBorders>
            <w:hideMark/>
          </w:tcPr>
          <w:p w:rsidR="00643054" w:rsidRPr="00AC1BA1" w:rsidRDefault="00643054" w:rsidP="002377FC">
            <w:pPr>
              <w:spacing w:after="0" w:line="240" w:lineRule="auto"/>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w:t>
            </w:r>
          </w:p>
        </w:tc>
        <w:tc>
          <w:tcPr>
            <w:tcW w:w="2693" w:type="dxa"/>
            <w:tcBorders>
              <w:bottom w:val="single" w:sz="6" w:space="0" w:color="000000"/>
              <w:right w:val="single" w:sz="6" w:space="0" w:color="000000"/>
            </w:tcBorders>
            <w:hideMark/>
          </w:tcPr>
          <w:p w:rsidR="00643054" w:rsidRPr="00AC1BA1" w:rsidRDefault="00643054" w:rsidP="002377FC">
            <w:pPr>
              <w:spacing w:after="0" w:line="240" w:lineRule="auto"/>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w:t>
            </w:r>
          </w:p>
        </w:tc>
        <w:tc>
          <w:tcPr>
            <w:tcW w:w="3119" w:type="dxa"/>
            <w:tcBorders>
              <w:bottom w:val="single" w:sz="6" w:space="0" w:color="000000"/>
              <w:right w:val="single" w:sz="6" w:space="0" w:color="000000"/>
            </w:tcBorders>
            <w:hideMark/>
          </w:tcPr>
          <w:p w:rsidR="00643054" w:rsidRPr="00AC1BA1" w:rsidRDefault="00643054" w:rsidP="002377FC">
            <w:pPr>
              <w:spacing w:after="0" w:line="240" w:lineRule="auto"/>
              <w:rPr>
                <w:rFonts w:ascii="Times New Roman" w:eastAsia="Times New Roman" w:hAnsi="Times New Roman" w:cs="Times New Roman"/>
                <w:lang w:eastAsia="ru-RU"/>
              </w:rPr>
            </w:pPr>
            <w:r w:rsidRPr="00AC1BA1">
              <w:rPr>
                <w:rFonts w:ascii="Times New Roman" w:eastAsia="Times New Roman" w:hAnsi="Times New Roman" w:cs="Times New Roman"/>
                <w:lang w:eastAsia="ru-RU"/>
              </w:rPr>
              <w:t> </w:t>
            </w:r>
          </w:p>
        </w:tc>
        <w:tc>
          <w:tcPr>
            <w:tcW w:w="2268" w:type="dxa"/>
            <w:tcBorders>
              <w:bottom w:val="single" w:sz="6" w:space="0" w:color="000000"/>
              <w:right w:val="single" w:sz="6" w:space="0" w:color="000000"/>
            </w:tcBorders>
            <w:hideMark/>
          </w:tcPr>
          <w:p w:rsidR="00643054" w:rsidRPr="002377FC" w:rsidRDefault="00643054" w:rsidP="002377FC">
            <w:pPr>
              <w:spacing w:after="0" w:line="240" w:lineRule="auto"/>
              <w:rPr>
                <w:rFonts w:ascii="Times New Roman" w:eastAsia="Times New Roman" w:hAnsi="Times New Roman" w:cs="Times New Roman"/>
                <w:sz w:val="24"/>
                <w:szCs w:val="24"/>
                <w:lang w:eastAsia="ru-RU"/>
              </w:rPr>
            </w:pPr>
            <w:r w:rsidRPr="002377FC">
              <w:rPr>
                <w:rFonts w:ascii="Times New Roman" w:eastAsia="Times New Roman" w:hAnsi="Times New Roman" w:cs="Times New Roman"/>
                <w:sz w:val="24"/>
                <w:szCs w:val="24"/>
                <w:lang w:eastAsia="ru-RU"/>
              </w:rPr>
              <w:t> </w:t>
            </w:r>
          </w:p>
        </w:tc>
      </w:tr>
    </w:tbl>
    <w:p w:rsidR="002377FC" w:rsidRPr="002377FC" w:rsidRDefault="002377FC" w:rsidP="002377FC">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2377FC">
        <w:rPr>
          <w:rFonts w:ascii="PT Serif" w:eastAsia="Times New Roman" w:hAnsi="PT Serif" w:cs="Times New Roman"/>
          <w:color w:val="22272F"/>
          <w:sz w:val="23"/>
          <w:szCs w:val="23"/>
          <w:lang w:eastAsia="ru-RU"/>
        </w:rPr>
        <w:t> </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____________должность специалиста заказчика, выполнившего расчет (анализ)</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_____________________подпись</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_____________________Ф.И.О. подписавшего документ</w:t>
      </w:r>
    </w:p>
    <w:p w:rsidR="002377FC" w:rsidRPr="002377FC" w:rsidRDefault="002377FC"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_____________________________</w:t>
      </w:r>
    </w:p>
    <w:p w:rsidR="00DE3237" w:rsidRPr="002377FC" w:rsidRDefault="002377FC" w:rsidP="00DE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377FC">
        <w:rPr>
          <w:rFonts w:ascii="Courier New" w:eastAsia="Times New Roman" w:hAnsi="Courier New" w:cs="Courier New"/>
          <w:color w:val="22272F"/>
          <w:sz w:val="20"/>
          <w:szCs w:val="20"/>
          <w:lang w:eastAsia="ru-RU"/>
        </w:rPr>
        <w:t xml:space="preserve">&lt;*&gt; - новая цена контракта формируется с учетом положений </w:t>
      </w:r>
      <w:hyperlink r:id="rId43" w:anchor="/document/409604717/entry/1004" w:history="1">
        <w:r w:rsidRPr="002377FC">
          <w:rPr>
            <w:rFonts w:ascii="Courier New" w:eastAsia="Times New Roman" w:hAnsi="Courier New" w:cs="Courier New"/>
            <w:color w:val="3272C0"/>
            <w:sz w:val="20"/>
            <w:szCs w:val="20"/>
            <w:lang w:eastAsia="ru-RU"/>
          </w:rPr>
          <w:t>пункта 4</w:t>
        </w:r>
      </w:hyperlink>
      <w:r w:rsidR="00DE3237" w:rsidRPr="00DE3237">
        <w:rPr>
          <w:rFonts w:ascii="Courier New" w:eastAsia="Times New Roman" w:hAnsi="Courier New" w:cs="Courier New"/>
          <w:color w:val="22272F"/>
          <w:sz w:val="20"/>
          <w:szCs w:val="20"/>
          <w:lang w:eastAsia="ru-RU"/>
        </w:rPr>
        <w:t xml:space="preserve"> </w:t>
      </w:r>
      <w:r w:rsidR="00DE3237" w:rsidRPr="002377FC">
        <w:rPr>
          <w:rFonts w:ascii="Courier New" w:eastAsia="Times New Roman" w:hAnsi="Courier New" w:cs="Courier New"/>
          <w:color w:val="22272F"/>
          <w:sz w:val="20"/>
          <w:szCs w:val="20"/>
          <w:lang w:eastAsia="ru-RU"/>
        </w:rPr>
        <w:t>настоящего Порядка.</w:t>
      </w:r>
    </w:p>
    <w:p w:rsidR="00DE3237" w:rsidRDefault="00DE3237" w:rsidP="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272C0"/>
          <w:sz w:val="20"/>
          <w:szCs w:val="20"/>
          <w:lang w:eastAsia="ru-RU"/>
        </w:rPr>
        <w:sectPr w:rsidR="00DE3237" w:rsidSect="00DE3237">
          <w:pgSz w:w="16838" w:h="11906" w:orient="landscape"/>
          <w:pgMar w:top="1701" w:right="1134" w:bottom="850" w:left="1134" w:header="708" w:footer="708" w:gutter="0"/>
          <w:cols w:space="708"/>
          <w:docGrid w:linePitch="360"/>
        </w:sectPr>
      </w:pPr>
    </w:p>
    <w:p w:rsidR="002377FC" w:rsidRDefault="002377FC" w:rsidP="007A1FB5">
      <w:pPr>
        <w:spacing w:after="0" w:line="240" w:lineRule="auto"/>
        <w:jc w:val="right"/>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lastRenderedPageBreak/>
        <w:t xml:space="preserve">Приложение </w:t>
      </w:r>
      <w:r w:rsidR="007A1FB5">
        <w:rPr>
          <w:rFonts w:ascii="Arial" w:eastAsia="Times New Roman" w:hAnsi="Arial" w:cs="Arial"/>
          <w:color w:val="000000"/>
          <w:sz w:val="26"/>
          <w:szCs w:val="26"/>
          <w:lang w:eastAsia="ru-RU"/>
        </w:rPr>
        <w:t xml:space="preserve">№ </w:t>
      </w:r>
      <w:r w:rsidRPr="00DE3237">
        <w:rPr>
          <w:rFonts w:ascii="Arial" w:eastAsia="Times New Roman" w:hAnsi="Arial" w:cs="Arial"/>
          <w:color w:val="000000"/>
          <w:sz w:val="26"/>
          <w:szCs w:val="26"/>
          <w:lang w:eastAsia="ru-RU"/>
        </w:rPr>
        <w:t>2</w:t>
      </w:r>
      <w:r w:rsidR="007A1FB5">
        <w:rPr>
          <w:rFonts w:ascii="Arial" w:eastAsia="Times New Roman" w:hAnsi="Arial" w:cs="Arial"/>
          <w:color w:val="000000"/>
          <w:sz w:val="26"/>
          <w:szCs w:val="26"/>
          <w:lang w:eastAsia="ru-RU"/>
        </w:rPr>
        <w:t xml:space="preserve"> </w:t>
      </w:r>
      <w:r w:rsidR="00AC1BA1">
        <w:rPr>
          <w:rFonts w:ascii="Arial" w:eastAsia="Times New Roman" w:hAnsi="Arial" w:cs="Arial"/>
          <w:color w:val="000000"/>
          <w:sz w:val="26"/>
          <w:szCs w:val="26"/>
          <w:lang w:eastAsia="ru-RU"/>
        </w:rPr>
        <w:t xml:space="preserve">к </w:t>
      </w:r>
      <w:hyperlink r:id="rId44" w:anchor="/document/409604717/entry/1000" w:history="1">
        <w:r w:rsidRPr="00DE3237">
          <w:rPr>
            <w:rFonts w:ascii="Arial" w:eastAsia="Times New Roman" w:hAnsi="Arial" w:cs="Arial"/>
            <w:color w:val="000000"/>
            <w:sz w:val="26"/>
            <w:szCs w:val="26"/>
            <w:lang w:eastAsia="ru-RU"/>
          </w:rPr>
          <w:t>Порядку</w:t>
        </w:r>
      </w:hyperlink>
    </w:p>
    <w:p w:rsidR="00B3197C" w:rsidRPr="00DE3237" w:rsidRDefault="00B3197C" w:rsidP="00AC1BA1">
      <w:pPr>
        <w:spacing w:after="0" w:line="240" w:lineRule="auto"/>
        <w:jc w:val="right"/>
        <w:rPr>
          <w:rFonts w:ascii="Arial" w:eastAsia="Times New Roman" w:hAnsi="Arial" w:cs="Arial"/>
          <w:color w:val="000000"/>
          <w:sz w:val="26"/>
          <w:szCs w:val="26"/>
          <w:lang w:eastAsia="ru-RU"/>
        </w:rPr>
      </w:pPr>
    </w:p>
    <w:p w:rsidR="00B3197C" w:rsidRDefault="002377FC" w:rsidP="00B3197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Об отдельных особенностях</w:t>
      </w:r>
    </w:p>
    <w:p w:rsidR="002377FC" w:rsidRDefault="002377FC" w:rsidP="00B3197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установления авансовых платежей при изменении существенных условий контракта, заключенного до 1 января 2025 года</w:t>
      </w:r>
    </w:p>
    <w:p w:rsidR="00B3197C" w:rsidRPr="00DE3237" w:rsidRDefault="00B3197C" w:rsidP="00B3197C">
      <w:pPr>
        <w:spacing w:after="0" w:line="240" w:lineRule="auto"/>
        <w:jc w:val="center"/>
        <w:rPr>
          <w:rFonts w:ascii="Arial" w:eastAsia="Times New Roman" w:hAnsi="Arial" w:cs="Arial"/>
          <w:color w:val="000000"/>
          <w:sz w:val="26"/>
          <w:szCs w:val="26"/>
          <w:lang w:eastAsia="ru-RU"/>
        </w:rPr>
      </w:pPr>
    </w:p>
    <w:p w:rsidR="002377FC" w:rsidRPr="00B3197C" w:rsidRDefault="002377FC" w:rsidP="00B3197C">
      <w:pPr>
        <w:spacing w:after="0" w:line="240" w:lineRule="auto"/>
        <w:ind w:firstLine="709"/>
        <w:jc w:val="both"/>
        <w:rPr>
          <w:rFonts w:ascii="Arial" w:eastAsia="Times New Roman" w:hAnsi="Arial" w:cs="Arial"/>
          <w:color w:val="000000"/>
          <w:sz w:val="26"/>
          <w:szCs w:val="26"/>
          <w:lang w:eastAsia="ru-RU"/>
        </w:rPr>
      </w:pPr>
      <w:proofErr w:type="gramStart"/>
      <w:r w:rsidRPr="00B3197C">
        <w:rPr>
          <w:rFonts w:ascii="Arial" w:eastAsia="Times New Roman" w:hAnsi="Arial" w:cs="Arial"/>
          <w:color w:val="000000"/>
          <w:sz w:val="26"/>
          <w:szCs w:val="26"/>
          <w:lang w:eastAsia="ru-RU"/>
        </w:rPr>
        <w:t>Муниципальный заказчик вправе в соответствии с</w:t>
      </w:r>
      <w:r w:rsidR="00B3197C">
        <w:rPr>
          <w:rFonts w:ascii="Arial" w:eastAsia="Times New Roman" w:hAnsi="Arial" w:cs="Arial"/>
          <w:color w:val="000000"/>
          <w:sz w:val="26"/>
          <w:szCs w:val="26"/>
          <w:lang w:eastAsia="ru-RU"/>
        </w:rPr>
        <w:t xml:space="preserve"> </w:t>
      </w:r>
      <w:hyperlink r:id="rId45" w:anchor="/document/70353464/entry/1126501" w:history="1">
        <w:r w:rsidRPr="00B3197C">
          <w:rPr>
            <w:rFonts w:ascii="Arial" w:eastAsia="Times New Roman" w:hAnsi="Arial" w:cs="Arial"/>
            <w:color w:val="000000"/>
            <w:sz w:val="26"/>
            <w:szCs w:val="26"/>
            <w:lang w:eastAsia="ru-RU"/>
          </w:rPr>
          <w:t>частью 65.1 статьи 112</w:t>
        </w:r>
      </w:hyperlink>
      <w:r w:rsidR="00B3197C">
        <w:rPr>
          <w:rFonts w:ascii="Arial" w:eastAsia="Times New Roman" w:hAnsi="Arial" w:cs="Arial"/>
          <w:color w:val="000000"/>
          <w:sz w:val="26"/>
          <w:szCs w:val="26"/>
          <w:lang w:eastAsia="ru-RU"/>
        </w:rPr>
        <w:t xml:space="preserve"> </w:t>
      </w:r>
      <w:r w:rsidRPr="00B3197C">
        <w:rPr>
          <w:rFonts w:ascii="Arial" w:eastAsia="Times New Roman" w:hAnsi="Arial" w:cs="Arial"/>
          <w:color w:val="000000"/>
          <w:sz w:val="26"/>
          <w:szCs w:val="26"/>
          <w:lang w:eastAsia="ru-RU"/>
        </w:rPr>
        <w:t xml:space="preserve">Федерального закона от 05.04.2013 </w:t>
      </w:r>
      <w:r w:rsidR="00CB7A8A" w:rsidRPr="00B3197C">
        <w:rPr>
          <w:rFonts w:ascii="Arial" w:eastAsia="Times New Roman" w:hAnsi="Arial" w:cs="Arial"/>
          <w:color w:val="000000"/>
          <w:sz w:val="26"/>
          <w:szCs w:val="26"/>
          <w:lang w:eastAsia="ru-RU"/>
        </w:rPr>
        <w:t>№</w:t>
      </w:r>
      <w:r w:rsidRPr="00B3197C">
        <w:rPr>
          <w:rFonts w:ascii="Arial" w:eastAsia="Times New Roman" w:hAnsi="Arial" w:cs="Arial"/>
          <w:color w:val="000000"/>
          <w:sz w:val="26"/>
          <w:szCs w:val="26"/>
          <w:lang w:eastAsia="ru-RU"/>
        </w:rPr>
        <w:t xml:space="preserve"> 44-ФЗ и</w:t>
      </w:r>
      <w:r w:rsidR="00B3197C">
        <w:rPr>
          <w:rFonts w:ascii="Arial" w:eastAsia="Times New Roman" w:hAnsi="Arial" w:cs="Arial"/>
          <w:color w:val="000000"/>
          <w:sz w:val="26"/>
          <w:szCs w:val="26"/>
          <w:lang w:eastAsia="ru-RU"/>
        </w:rPr>
        <w:t xml:space="preserve"> </w:t>
      </w:r>
      <w:hyperlink r:id="rId46" w:anchor="/document/403736108/entry/0" w:history="1">
        <w:r w:rsidRPr="00B3197C">
          <w:rPr>
            <w:rFonts w:ascii="Arial" w:eastAsia="Times New Roman" w:hAnsi="Arial" w:cs="Arial"/>
            <w:color w:val="000000"/>
            <w:sz w:val="26"/>
            <w:szCs w:val="26"/>
            <w:lang w:eastAsia="ru-RU"/>
          </w:rPr>
          <w:t>Закона</w:t>
        </w:r>
      </w:hyperlink>
      <w:r w:rsidR="00B3197C">
        <w:rPr>
          <w:rFonts w:ascii="Arial" w:eastAsia="Times New Roman" w:hAnsi="Arial" w:cs="Arial"/>
          <w:color w:val="000000"/>
          <w:sz w:val="26"/>
          <w:szCs w:val="26"/>
          <w:lang w:eastAsia="ru-RU"/>
        </w:rPr>
        <w:t xml:space="preserve"> </w:t>
      </w:r>
      <w:r w:rsidRPr="00B3197C">
        <w:rPr>
          <w:rFonts w:ascii="Arial" w:eastAsia="Times New Roman" w:hAnsi="Arial" w:cs="Arial"/>
          <w:color w:val="000000"/>
          <w:sz w:val="26"/>
          <w:szCs w:val="26"/>
          <w:lang w:eastAsia="ru-RU"/>
        </w:rPr>
        <w:t xml:space="preserve">Тюменской области от 22.03.2022 </w:t>
      </w:r>
      <w:r w:rsidR="00CB7A8A" w:rsidRPr="00B3197C">
        <w:rPr>
          <w:rFonts w:ascii="Arial" w:eastAsia="Times New Roman" w:hAnsi="Arial" w:cs="Arial"/>
          <w:color w:val="000000"/>
          <w:sz w:val="26"/>
          <w:szCs w:val="26"/>
          <w:lang w:eastAsia="ru-RU"/>
        </w:rPr>
        <w:t>№</w:t>
      </w:r>
      <w:r w:rsidRPr="00B3197C">
        <w:rPr>
          <w:rFonts w:ascii="Arial" w:eastAsia="Times New Roman" w:hAnsi="Arial" w:cs="Arial"/>
          <w:color w:val="000000"/>
          <w:sz w:val="26"/>
          <w:szCs w:val="26"/>
          <w:lang w:eastAsia="ru-RU"/>
        </w:rPr>
        <w:t xml:space="preserve"> 1 </w:t>
      </w:r>
      <w:r w:rsidR="00B3197C">
        <w:rPr>
          <w:rFonts w:ascii="Arial" w:eastAsia="Times New Roman" w:hAnsi="Arial" w:cs="Arial"/>
          <w:color w:val="000000"/>
          <w:sz w:val="26"/>
          <w:szCs w:val="26"/>
          <w:lang w:eastAsia="ru-RU"/>
        </w:rPr>
        <w:t>«</w:t>
      </w:r>
      <w:r w:rsidRPr="00B3197C">
        <w:rPr>
          <w:rFonts w:ascii="Arial" w:eastAsia="Times New Roman" w:hAnsi="Arial" w:cs="Arial"/>
          <w:color w:val="000000"/>
          <w:sz w:val="26"/>
          <w:szCs w:val="26"/>
          <w:lang w:eastAsia="ru-RU"/>
        </w:rPr>
        <w:t>Об отдельных мерах по обеспечению устойчивости экономики Тюменской области</w:t>
      </w:r>
      <w:r w:rsidR="00B3197C">
        <w:rPr>
          <w:rFonts w:ascii="Arial" w:eastAsia="Times New Roman" w:hAnsi="Arial" w:cs="Arial"/>
          <w:color w:val="000000"/>
          <w:sz w:val="26"/>
          <w:szCs w:val="26"/>
          <w:lang w:eastAsia="ru-RU"/>
        </w:rPr>
        <w:t>»</w:t>
      </w:r>
      <w:r w:rsidRPr="00B3197C">
        <w:rPr>
          <w:rFonts w:ascii="Arial" w:eastAsia="Times New Roman" w:hAnsi="Arial" w:cs="Arial"/>
          <w:color w:val="000000"/>
          <w:sz w:val="26"/>
          <w:szCs w:val="26"/>
          <w:lang w:eastAsia="ru-RU"/>
        </w:rPr>
        <w:t xml:space="preserve"> внести изменения по соглашению сторон в муниципальный контракт на поставку товаров (выполнение работ, оказание услуг), заключенный до 1 января 2025 года в части установления (изменения величины) аванса.</w:t>
      </w:r>
      <w:proofErr w:type="gramEnd"/>
    </w:p>
    <w:p w:rsidR="002377FC" w:rsidRDefault="002377FC" w:rsidP="00B3197C">
      <w:pPr>
        <w:spacing w:after="0" w:line="240" w:lineRule="auto"/>
        <w:ind w:firstLine="709"/>
        <w:jc w:val="both"/>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Установить, что в 2024 году муниципальный заказчик при изменении существенных условий муниципального контракта в части установления (изменения величины) аванса предусматривает в дополнительном соглашении к муниципальному контракту следующие условия:</w:t>
      </w:r>
    </w:p>
    <w:p w:rsidR="002377FC" w:rsidRPr="00B3197C" w:rsidRDefault="00B3197C" w:rsidP="00B3197C">
      <w:pPr>
        <w:pStyle w:val="a6"/>
        <w:numPr>
          <w:ilvl w:val="0"/>
          <w:numId w:val="1"/>
        </w:numPr>
        <w:spacing w:after="0" w:line="240" w:lineRule="auto"/>
        <w:ind w:left="0" w:firstLine="709"/>
        <w:jc w:val="both"/>
        <w:rPr>
          <w:rFonts w:ascii="Arial" w:eastAsia="Times New Roman" w:hAnsi="Arial" w:cs="Arial"/>
          <w:color w:val="000000"/>
          <w:sz w:val="26"/>
          <w:szCs w:val="26"/>
          <w:lang w:eastAsia="ru-RU"/>
        </w:rPr>
      </w:pPr>
      <w:proofErr w:type="gramStart"/>
      <w:r w:rsidRPr="00B3197C">
        <w:rPr>
          <w:rFonts w:ascii="Arial" w:eastAsia="Times New Roman" w:hAnsi="Arial" w:cs="Arial"/>
          <w:color w:val="000000"/>
          <w:sz w:val="26"/>
          <w:szCs w:val="26"/>
          <w:lang w:eastAsia="ru-RU"/>
        </w:rPr>
        <w:t xml:space="preserve">Сумма аванса не </w:t>
      </w:r>
      <w:r w:rsidR="002377FC" w:rsidRPr="00B3197C">
        <w:rPr>
          <w:rFonts w:ascii="Arial" w:eastAsia="Times New Roman" w:hAnsi="Arial" w:cs="Arial"/>
          <w:color w:val="000000"/>
          <w:sz w:val="26"/>
          <w:szCs w:val="26"/>
          <w:lang w:eastAsia="ru-RU"/>
        </w:rPr>
        <w:t>должна превышать лимиты бюджетных обязательств, доведенных до получателей средств местного бюджета по соответствующему муниципального контракту, на текущий финансовый год, либо сумму установленную соглашением о предоставлении субсидии на иные цели для бюджетных учреждений на текущий финансовый год.</w:t>
      </w:r>
      <w:proofErr w:type="gramEnd"/>
    </w:p>
    <w:p w:rsidR="002377FC" w:rsidRPr="00B3197C" w:rsidRDefault="002377FC" w:rsidP="00B3197C">
      <w:pPr>
        <w:spacing w:after="0" w:line="240" w:lineRule="auto"/>
        <w:ind w:firstLine="709"/>
        <w:jc w:val="both"/>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2. Осуществление банковского сопровождения путем мониторинга расчетов (за исключением муниципальных контрактов, подлежащих казначейскому сопровождению) муниципальных контрактов на сумму не менее 200</w:t>
      </w:r>
      <w:r w:rsidR="00B3197C">
        <w:rPr>
          <w:rFonts w:ascii="Arial" w:eastAsia="Times New Roman" w:hAnsi="Arial" w:cs="Arial"/>
          <w:color w:val="000000"/>
          <w:sz w:val="26"/>
          <w:szCs w:val="26"/>
          <w:lang w:eastAsia="ru-RU"/>
        </w:rPr>
        <w:t xml:space="preserve"> </w:t>
      </w:r>
      <w:r w:rsidRPr="00B3197C">
        <w:rPr>
          <w:rFonts w:ascii="Arial" w:eastAsia="Times New Roman" w:hAnsi="Arial" w:cs="Arial"/>
          <w:color w:val="000000"/>
          <w:sz w:val="26"/>
          <w:szCs w:val="26"/>
          <w:lang w:eastAsia="ru-RU"/>
        </w:rPr>
        <w:t>млн.</w:t>
      </w:r>
      <w:r w:rsidR="00B3197C">
        <w:rPr>
          <w:rFonts w:ascii="Arial" w:eastAsia="Times New Roman" w:hAnsi="Arial" w:cs="Arial"/>
          <w:color w:val="000000"/>
          <w:sz w:val="26"/>
          <w:szCs w:val="26"/>
          <w:lang w:eastAsia="ru-RU"/>
        </w:rPr>
        <w:t xml:space="preserve"> </w:t>
      </w:r>
      <w:r w:rsidRPr="00B3197C">
        <w:rPr>
          <w:rFonts w:ascii="Arial" w:eastAsia="Times New Roman" w:hAnsi="Arial" w:cs="Arial"/>
          <w:color w:val="000000"/>
          <w:sz w:val="26"/>
          <w:szCs w:val="26"/>
          <w:lang w:eastAsia="ru-RU"/>
        </w:rPr>
        <w:t>рублей.</w:t>
      </w:r>
    </w:p>
    <w:p w:rsidR="002377FC" w:rsidRPr="00B3197C" w:rsidRDefault="002377FC" w:rsidP="00B3197C">
      <w:pPr>
        <w:spacing w:after="0" w:line="240" w:lineRule="auto"/>
        <w:ind w:firstLine="709"/>
        <w:jc w:val="both"/>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3. Осуществление расширенного банковского сопровождения (за исключением муниципальных контрактов, подлежащих казначейскому сопровождению) муниципальных контрактов на сумму не менее 5</w:t>
      </w:r>
      <w:r w:rsidR="00B3197C">
        <w:rPr>
          <w:rFonts w:ascii="Arial" w:eastAsia="Times New Roman" w:hAnsi="Arial" w:cs="Arial"/>
          <w:color w:val="000000"/>
          <w:sz w:val="26"/>
          <w:szCs w:val="26"/>
          <w:lang w:eastAsia="ru-RU"/>
        </w:rPr>
        <w:t xml:space="preserve"> млрд. </w:t>
      </w:r>
      <w:r w:rsidRPr="00B3197C">
        <w:rPr>
          <w:rFonts w:ascii="Arial" w:eastAsia="Times New Roman" w:hAnsi="Arial" w:cs="Arial"/>
          <w:color w:val="000000"/>
          <w:sz w:val="26"/>
          <w:szCs w:val="26"/>
          <w:lang w:eastAsia="ru-RU"/>
        </w:rPr>
        <w:t>рублей.</w:t>
      </w:r>
    </w:p>
    <w:p w:rsidR="002377FC" w:rsidRPr="00B3197C" w:rsidRDefault="002377FC" w:rsidP="00B3197C">
      <w:pPr>
        <w:spacing w:after="0" w:line="240" w:lineRule="auto"/>
        <w:ind w:firstLine="709"/>
        <w:jc w:val="both"/>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4. Оплата муниципальным заказчиком по муниципальному контракту поставленного товара осуществляется после погашения выданного аванса.</w:t>
      </w:r>
    </w:p>
    <w:p w:rsidR="002377FC" w:rsidRPr="00B3197C" w:rsidRDefault="002377FC" w:rsidP="00B3197C">
      <w:pPr>
        <w:spacing w:after="0" w:line="240" w:lineRule="auto"/>
        <w:ind w:firstLine="709"/>
        <w:jc w:val="both"/>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5. Оплата муниципальным заказчиком по муниципальному контракту выполненных работ, оказанных услуг осуществляется с удержанием аванса пропорционально размеру выданного аванса, по отношению к лимиту финансирования текущего года, предусмотренного контрактом.</w:t>
      </w:r>
    </w:p>
    <w:p w:rsidR="00B3197C" w:rsidRDefault="00B3197C"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B3197C" w:rsidRDefault="00B3197C"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B3197C" w:rsidRDefault="00B3197C"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B3197C" w:rsidRDefault="00B3197C"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7A1FB5" w:rsidRDefault="007A1FB5"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7A1FB5" w:rsidRDefault="007A1FB5" w:rsidP="002377FC">
      <w:pPr>
        <w:spacing w:before="100" w:beforeAutospacing="1" w:after="100" w:afterAutospacing="1" w:line="240" w:lineRule="auto"/>
        <w:jc w:val="right"/>
        <w:rPr>
          <w:rFonts w:ascii="Arial" w:eastAsia="Times New Roman" w:hAnsi="Arial" w:cs="Arial"/>
          <w:color w:val="000000"/>
          <w:sz w:val="26"/>
          <w:szCs w:val="26"/>
          <w:lang w:eastAsia="ru-RU"/>
        </w:rPr>
      </w:pPr>
    </w:p>
    <w:p w:rsidR="00B3197C" w:rsidRDefault="002377FC" w:rsidP="00B3197C">
      <w:pPr>
        <w:spacing w:after="0" w:line="240" w:lineRule="auto"/>
        <w:jc w:val="right"/>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lastRenderedPageBreak/>
        <w:t>Приложение 2</w:t>
      </w:r>
    </w:p>
    <w:p w:rsidR="00B3197C" w:rsidRDefault="00B3197C" w:rsidP="00B3197C">
      <w:pPr>
        <w:spacing w:after="0" w:line="240" w:lineRule="auto"/>
        <w:jc w:val="right"/>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к </w:t>
      </w:r>
      <w:hyperlink r:id="rId47" w:anchor="/document/409604717/entry/0" w:history="1">
        <w:r w:rsidR="002377FC" w:rsidRPr="00DE3237">
          <w:rPr>
            <w:rFonts w:ascii="Arial" w:eastAsia="Times New Roman" w:hAnsi="Arial" w:cs="Arial"/>
            <w:color w:val="000000"/>
            <w:sz w:val="26"/>
            <w:szCs w:val="26"/>
            <w:lang w:eastAsia="ru-RU"/>
          </w:rPr>
          <w:t>постановлению</w:t>
        </w:r>
      </w:hyperlink>
      <w:r>
        <w:rPr>
          <w:rFonts w:ascii="Arial" w:eastAsia="Times New Roman" w:hAnsi="Arial" w:cs="Arial"/>
          <w:color w:val="000000"/>
          <w:sz w:val="26"/>
          <w:szCs w:val="26"/>
          <w:lang w:eastAsia="ru-RU"/>
        </w:rPr>
        <w:t xml:space="preserve"> </w:t>
      </w:r>
      <w:r w:rsidR="002377FC" w:rsidRPr="00DE3237">
        <w:rPr>
          <w:rFonts w:ascii="Arial" w:eastAsia="Times New Roman" w:hAnsi="Arial" w:cs="Arial"/>
          <w:color w:val="000000"/>
          <w:sz w:val="26"/>
          <w:szCs w:val="26"/>
          <w:lang w:eastAsia="ru-RU"/>
        </w:rPr>
        <w:t>администрации</w:t>
      </w:r>
    </w:p>
    <w:p w:rsidR="00B3197C" w:rsidRDefault="00DE3237" w:rsidP="00B3197C">
      <w:pPr>
        <w:spacing w:after="0" w:line="240" w:lineRule="auto"/>
        <w:jc w:val="right"/>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Вагайс</w:t>
      </w:r>
      <w:r w:rsidR="002377FC" w:rsidRPr="00DE3237">
        <w:rPr>
          <w:rFonts w:ascii="Arial" w:eastAsia="Times New Roman" w:hAnsi="Arial" w:cs="Arial"/>
          <w:color w:val="000000"/>
          <w:sz w:val="26"/>
          <w:szCs w:val="26"/>
          <w:lang w:eastAsia="ru-RU"/>
        </w:rPr>
        <w:t>кого муниципального района</w:t>
      </w:r>
    </w:p>
    <w:p w:rsidR="002377FC" w:rsidRPr="00DE3237" w:rsidRDefault="002377FC" w:rsidP="00B3197C">
      <w:pPr>
        <w:spacing w:after="0" w:line="240" w:lineRule="auto"/>
        <w:jc w:val="right"/>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от </w:t>
      </w:r>
      <w:r w:rsidR="0026053C">
        <w:rPr>
          <w:rFonts w:ascii="Arial" w:eastAsia="Times New Roman" w:hAnsi="Arial" w:cs="Arial"/>
          <w:color w:val="000000"/>
          <w:sz w:val="26"/>
          <w:szCs w:val="26"/>
          <w:lang w:eastAsia="ru-RU"/>
        </w:rPr>
        <w:t>10.10.2024</w:t>
      </w:r>
      <w:r w:rsidRPr="00DE3237">
        <w:rPr>
          <w:rFonts w:ascii="Arial" w:eastAsia="Times New Roman" w:hAnsi="Arial" w:cs="Arial"/>
          <w:color w:val="000000"/>
          <w:sz w:val="26"/>
          <w:szCs w:val="26"/>
          <w:lang w:eastAsia="ru-RU"/>
        </w:rPr>
        <w:t xml:space="preserve"> </w:t>
      </w:r>
      <w:r w:rsidR="00CB7A8A">
        <w:rPr>
          <w:rFonts w:ascii="Arial" w:eastAsia="Times New Roman" w:hAnsi="Arial" w:cs="Arial"/>
          <w:color w:val="000000"/>
          <w:sz w:val="26"/>
          <w:szCs w:val="26"/>
          <w:lang w:eastAsia="ru-RU"/>
        </w:rPr>
        <w:t>№</w:t>
      </w:r>
      <w:r w:rsidRPr="00DE3237">
        <w:rPr>
          <w:rFonts w:ascii="Arial" w:eastAsia="Times New Roman" w:hAnsi="Arial" w:cs="Arial"/>
          <w:color w:val="000000"/>
          <w:sz w:val="26"/>
          <w:szCs w:val="26"/>
          <w:lang w:eastAsia="ru-RU"/>
        </w:rPr>
        <w:t xml:space="preserve"> </w:t>
      </w:r>
      <w:r w:rsidR="0026053C">
        <w:rPr>
          <w:rFonts w:ascii="Arial" w:eastAsia="Times New Roman" w:hAnsi="Arial" w:cs="Arial"/>
          <w:color w:val="000000"/>
          <w:sz w:val="26"/>
          <w:szCs w:val="26"/>
          <w:lang w:eastAsia="ru-RU"/>
        </w:rPr>
        <w:t>127</w:t>
      </w:r>
    </w:p>
    <w:p w:rsidR="00B3197C" w:rsidRDefault="00B3197C" w:rsidP="002377FC">
      <w:pPr>
        <w:spacing w:before="100" w:beforeAutospacing="1" w:after="100" w:afterAutospacing="1" w:line="240" w:lineRule="auto"/>
        <w:jc w:val="center"/>
        <w:rPr>
          <w:rFonts w:ascii="Arial" w:eastAsia="Times New Roman" w:hAnsi="Arial" w:cs="Arial"/>
          <w:color w:val="000000"/>
          <w:sz w:val="26"/>
          <w:szCs w:val="26"/>
          <w:lang w:eastAsia="ru-RU"/>
        </w:rPr>
      </w:pPr>
    </w:p>
    <w:p w:rsidR="00B3197C" w:rsidRDefault="002377FC" w:rsidP="00B3197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Состав</w:t>
      </w:r>
    </w:p>
    <w:p w:rsidR="002377FC" w:rsidRDefault="00B3197C" w:rsidP="00B3197C">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w:t>
      </w:r>
      <w:r w:rsidR="002377FC" w:rsidRPr="00DE3237">
        <w:rPr>
          <w:rFonts w:ascii="Arial" w:eastAsia="Times New Roman" w:hAnsi="Arial" w:cs="Arial"/>
          <w:color w:val="000000"/>
          <w:sz w:val="26"/>
          <w:szCs w:val="26"/>
          <w:lang w:eastAsia="ru-RU"/>
        </w:rPr>
        <w:t>омиссии по принятию решения об изменении существенных условий муниципального контракта</w:t>
      </w:r>
    </w:p>
    <w:p w:rsidR="00B3197C" w:rsidRPr="00DE3237" w:rsidRDefault="00B3197C" w:rsidP="00B3197C">
      <w:pPr>
        <w:spacing w:after="0" w:line="240" w:lineRule="auto"/>
        <w:jc w:val="center"/>
        <w:rPr>
          <w:rFonts w:ascii="Arial" w:eastAsia="Times New Roman" w:hAnsi="Arial" w:cs="Arial"/>
          <w:color w:val="000000"/>
          <w:sz w:val="26"/>
          <w:szCs w:val="26"/>
          <w:lang w:eastAsia="ru-RU"/>
        </w:rPr>
      </w:pPr>
    </w:p>
    <w:tbl>
      <w:tblPr>
        <w:tblW w:w="10050" w:type="dxa"/>
        <w:jc w:val="center"/>
        <w:tblCellMar>
          <w:top w:w="15" w:type="dxa"/>
          <w:left w:w="15" w:type="dxa"/>
          <w:bottom w:w="15" w:type="dxa"/>
          <w:right w:w="15" w:type="dxa"/>
        </w:tblCellMar>
        <w:tblLook w:val="04A0" w:firstRow="1" w:lastRow="0" w:firstColumn="1" w:lastColumn="0" w:noHBand="0" w:noVBand="1"/>
      </w:tblPr>
      <w:tblGrid>
        <w:gridCol w:w="241"/>
        <w:gridCol w:w="9809"/>
      </w:tblGrid>
      <w:tr w:rsidR="002377FC" w:rsidRPr="00DE3237" w:rsidTr="00B3197C">
        <w:trPr>
          <w:jc w:val="center"/>
        </w:trPr>
        <w:tc>
          <w:tcPr>
            <w:tcW w:w="10020" w:type="dxa"/>
            <w:gridSpan w:val="2"/>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Председатель комиссии</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CD21A2">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заместитель </w:t>
            </w:r>
            <w:r w:rsidR="00CD21A2">
              <w:rPr>
                <w:rFonts w:ascii="Arial" w:eastAsia="Times New Roman" w:hAnsi="Arial" w:cs="Arial"/>
                <w:color w:val="000000"/>
                <w:sz w:val="26"/>
                <w:szCs w:val="26"/>
                <w:lang w:eastAsia="ru-RU"/>
              </w:rPr>
              <w:t>г</w:t>
            </w:r>
            <w:r w:rsidRPr="00DE3237">
              <w:rPr>
                <w:rFonts w:ascii="Arial" w:eastAsia="Times New Roman" w:hAnsi="Arial" w:cs="Arial"/>
                <w:color w:val="000000"/>
                <w:sz w:val="26"/>
                <w:szCs w:val="26"/>
                <w:lang w:eastAsia="ru-RU"/>
              </w:rPr>
              <w:t>лавы района, курирующий вопросы в сфере закупок товаров, работ, услуг для обеспечения муниципальных нужд</w:t>
            </w:r>
          </w:p>
        </w:tc>
      </w:tr>
      <w:tr w:rsidR="002377FC" w:rsidRPr="00DE3237" w:rsidTr="00B3197C">
        <w:trPr>
          <w:jc w:val="center"/>
        </w:trPr>
        <w:tc>
          <w:tcPr>
            <w:tcW w:w="10020" w:type="dxa"/>
            <w:gridSpan w:val="2"/>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Заместитель председателя комиссии</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CD21A2">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заместитель </w:t>
            </w:r>
            <w:r w:rsidR="00CD21A2">
              <w:rPr>
                <w:rFonts w:ascii="Arial" w:eastAsia="Times New Roman" w:hAnsi="Arial" w:cs="Arial"/>
                <w:color w:val="000000"/>
                <w:sz w:val="26"/>
                <w:szCs w:val="26"/>
                <w:lang w:eastAsia="ru-RU"/>
              </w:rPr>
              <w:t>г</w:t>
            </w:r>
            <w:r w:rsidRPr="00DE3237">
              <w:rPr>
                <w:rFonts w:ascii="Arial" w:eastAsia="Times New Roman" w:hAnsi="Arial" w:cs="Arial"/>
                <w:color w:val="000000"/>
                <w:sz w:val="26"/>
                <w:szCs w:val="26"/>
                <w:lang w:eastAsia="ru-RU"/>
              </w:rPr>
              <w:t>лавы района, курирующий вопросы ЖКХ, строительства, газификации, благоустройства и дорожного хозяйства</w:t>
            </w:r>
          </w:p>
        </w:tc>
      </w:tr>
      <w:tr w:rsidR="002377FC" w:rsidRPr="00DE3237" w:rsidTr="00B3197C">
        <w:trPr>
          <w:jc w:val="center"/>
        </w:trPr>
        <w:tc>
          <w:tcPr>
            <w:tcW w:w="10020" w:type="dxa"/>
            <w:gridSpan w:val="2"/>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Секретарь комиссии</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главный специалист отдела экономики и прогнозирования</w:t>
            </w:r>
          </w:p>
        </w:tc>
      </w:tr>
      <w:tr w:rsidR="002377FC" w:rsidRPr="00DE3237" w:rsidTr="00B3197C">
        <w:trPr>
          <w:jc w:val="center"/>
        </w:trPr>
        <w:tc>
          <w:tcPr>
            <w:tcW w:w="10020" w:type="dxa"/>
            <w:gridSpan w:val="2"/>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Члены комиссии:</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CD21A2">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начальник </w:t>
            </w:r>
            <w:r w:rsidR="00A1227A">
              <w:rPr>
                <w:rFonts w:ascii="Arial" w:eastAsia="Times New Roman" w:hAnsi="Arial" w:cs="Arial"/>
                <w:color w:val="000000"/>
                <w:sz w:val="26"/>
                <w:szCs w:val="26"/>
                <w:lang w:eastAsia="ru-RU"/>
              </w:rPr>
              <w:t>отдела</w:t>
            </w:r>
            <w:r w:rsidRPr="00DE3237">
              <w:rPr>
                <w:rFonts w:ascii="Arial" w:eastAsia="Times New Roman" w:hAnsi="Arial" w:cs="Arial"/>
                <w:color w:val="000000"/>
                <w:sz w:val="26"/>
                <w:szCs w:val="26"/>
                <w:lang w:eastAsia="ru-RU"/>
              </w:rPr>
              <w:t xml:space="preserve"> бухгалтерского учета</w:t>
            </w:r>
            <w:r w:rsidR="00CD21A2">
              <w:rPr>
                <w:rFonts w:ascii="Arial" w:eastAsia="Times New Roman" w:hAnsi="Arial" w:cs="Arial"/>
                <w:color w:val="000000"/>
                <w:sz w:val="26"/>
                <w:szCs w:val="26"/>
                <w:lang w:eastAsia="ru-RU"/>
              </w:rPr>
              <w:t xml:space="preserve"> и</w:t>
            </w:r>
            <w:r w:rsidRPr="00DE3237">
              <w:rPr>
                <w:rFonts w:ascii="Arial" w:eastAsia="Times New Roman" w:hAnsi="Arial" w:cs="Arial"/>
                <w:color w:val="000000"/>
                <w:sz w:val="26"/>
                <w:szCs w:val="26"/>
                <w:lang w:eastAsia="ru-RU"/>
              </w:rPr>
              <w:t xml:space="preserve"> </w:t>
            </w:r>
            <w:r w:rsidR="00CD21A2">
              <w:rPr>
                <w:rFonts w:ascii="Arial" w:eastAsia="Times New Roman" w:hAnsi="Arial" w:cs="Arial"/>
                <w:color w:val="000000"/>
                <w:sz w:val="26"/>
                <w:szCs w:val="26"/>
                <w:lang w:eastAsia="ru-RU"/>
              </w:rPr>
              <w:t>отчетности</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начальник юридического отдела</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A1227A">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начальник </w:t>
            </w:r>
            <w:r w:rsidR="00A1227A">
              <w:rPr>
                <w:rFonts w:ascii="Arial" w:eastAsia="Times New Roman" w:hAnsi="Arial" w:cs="Arial"/>
                <w:color w:val="000000"/>
                <w:sz w:val="26"/>
                <w:szCs w:val="26"/>
                <w:lang w:eastAsia="ru-RU"/>
              </w:rPr>
              <w:t>отдела</w:t>
            </w:r>
            <w:r w:rsidRPr="00DE3237">
              <w:rPr>
                <w:rFonts w:ascii="Arial" w:eastAsia="Times New Roman" w:hAnsi="Arial" w:cs="Arial"/>
                <w:color w:val="000000"/>
                <w:sz w:val="26"/>
                <w:szCs w:val="26"/>
                <w:lang w:eastAsia="ru-RU"/>
              </w:rPr>
              <w:t xml:space="preserve"> строительства</w:t>
            </w:r>
            <w:r w:rsidR="00CD21A2">
              <w:rPr>
                <w:rFonts w:ascii="Arial" w:eastAsia="Times New Roman" w:hAnsi="Arial" w:cs="Arial"/>
                <w:color w:val="000000"/>
                <w:sz w:val="26"/>
                <w:szCs w:val="26"/>
                <w:lang w:eastAsia="ru-RU"/>
              </w:rPr>
              <w:t xml:space="preserve"> и ЖКХ</w:t>
            </w:r>
          </w:p>
        </w:tc>
      </w:tr>
      <w:tr w:rsidR="002377FC" w:rsidRPr="00DE3237" w:rsidTr="00B3197C">
        <w:trPr>
          <w:jc w:val="center"/>
        </w:trPr>
        <w:tc>
          <w:tcPr>
            <w:tcW w:w="240" w:type="dxa"/>
            <w:tcBorders>
              <w:top w:val="single" w:sz="6" w:space="0" w:color="000000"/>
              <w:left w:val="single" w:sz="6" w:space="0" w:color="000000"/>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tc>
        <w:tc>
          <w:tcPr>
            <w:tcW w:w="9750" w:type="dxa"/>
            <w:tcBorders>
              <w:bottom w:val="single" w:sz="6" w:space="0" w:color="000000"/>
              <w:right w:val="single" w:sz="6" w:space="0" w:color="000000"/>
            </w:tcBorders>
            <w:hideMark/>
          </w:tcPr>
          <w:p w:rsidR="002377FC" w:rsidRPr="00DE3237" w:rsidRDefault="002377FC" w:rsidP="002377FC">
            <w:pPr>
              <w:spacing w:after="0" w:line="240" w:lineRule="auto"/>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начальник отдела экономики и прогнозирования</w:t>
            </w:r>
          </w:p>
        </w:tc>
      </w:tr>
    </w:tbl>
    <w:p w:rsidR="002377FC" w:rsidRDefault="002377FC" w:rsidP="002377FC">
      <w:pPr>
        <w:spacing w:before="100" w:beforeAutospacing="1" w:after="100" w:afterAutospacing="1" w:line="240" w:lineRule="auto"/>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w:t>
      </w: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A1227A" w:rsidRPr="00DE3237" w:rsidRDefault="00A1227A" w:rsidP="002377FC">
      <w:pPr>
        <w:spacing w:before="100" w:beforeAutospacing="1" w:after="100" w:afterAutospacing="1" w:line="240" w:lineRule="auto"/>
        <w:jc w:val="both"/>
        <w:rPr>
          <w:rFonts w:ascii="Arial" w:eastAsia="Times New Roman" w:hAnsi="Arial" w:cs="Arial"/>
          <w:color w:val="000000"/>
          <w:sz w:val="26"/>
          <w:szCs w:val="26"/>
          <w:lang w:eastAsia="ru-RU"/>
        </w:rPr>
      </w:pPr>
    </w:p>
    <w:p w:rsidR="00B3197C" w:rsidRPr="00B3197C" w:rsidRDefault="002377FC" w:rsidP="00B3197C">
      <w:pPr>
        <w:spacing w:after="0" w:line="240" w:lineRule="auto"/>
        <w:jc w:val="right"/>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lastRenderedPageBreak/>
        <w:t>Приложение 3</w:t>
      </w:r>
    </w:p>
    <w:p w:rsidR="00B3197C" w:rsidRPr="00B3197C" w:rsidRDefault="00B3197C" w:rsidP="00B3197C">
      <w:pPr>
        <w:spacing w:after="0" w:line="240" w:lineRule="auto"/>
        <w:jc w:val="right"/>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 xml:space="preserve">к </w:t>
      </w:r>
      <w:hyperlink r:id="rId48" w:anchor="/document/409604717/entry/0" w:history="1">
        <w:r w:rsidR="00A1227A" w:rsidRPr="00B3197C">
          <w:rPr>
            <w:rFonts w:ascii="Arial" w:eastAsia="Times New Roman" w:hAnsi="Arial" w:cs="Arial"/>
            <w:color w:val="000000"/>
            <w:sz w:val="26"/>
            <w:szCs w:val="26"/>
            <w:lang w:eastAsia="ru-RU"/>
          </w:rPr>
          <w:t>постановлению</w:t>
        </w:r>
      </w:hyperlink>
      <w:r w:rsidRPr="00B3197C">
        <w:rPr>
          <w:rFonts w:ascii="Arial" w:eastAsia="Times New Roman" w:hAnsi="Arial" w:cs="Arial"/>
          <w:color w:val="000000"/>
          <w:sz w:val="26"/>
          <w:szCs w:val="26"/>
          <w:lang w:eastAsia="ru-RU"/>
        </w:rPr>
        <w:t xml:space="preserve"> </w:t>
      </w:r>
      <w:r w:rsidR="00A1227A" w:rsidRPr="00B3197C">
        <w:rPr>
          <w:rFonts w:ascii="Arial" w:eastAsia="Times New Roman" w:hAnsi="Arial" w:cs="Arial"/>
          <w:color w:val="000000"/>
          <w:sz w:val="26"/>
          <w:szCs w:val="26"/>
          <w:lang w:eastAsia="ru-RU"/>
        </w:rPr>
        <w:t>администрации</w:t>
      </w:r>
    </w:p>
    <w:p w:rsidR="00B3197C" w:rsidRPr="00B3197C" w:rsidRDefault="00A1227A" w:rsidP="00B3197C">
      <w:pPr>
        <w:spacing w:after="0" w:line="240" w:lineRule="auto"/>
        <w:jc w:val="right"/>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Вагайского муниципального района</w:t>
      </w:r>
    </w:p>
    <w:p w:rsidR="002377FC" w:rsidRPr="00B3197C" w:rsidRDefault="00A1227A" w:rsidP="00B3197C">
      <w:pPr>
        <w:spacing w:after="0" w:line="240" w:lineRule="auto"/>
        <w:jc w:val="right"/>
        <w:rPr>
          <w:rFonts w:ascii="Arial" w:eastAsia="Times New Roman" w:hAnsi="Arial" w:cs="Arial"/>
          <w:color w:val="000000"/>
          <w:sz w:val="26"/>
          <w:szCs w:val="26"/>
          <w:lang w:eastAsia="ru-RU"/>
        </w:rPr>
      </w:pPr>
      <w:r w:rsidRPr="00B3197C">
        <w:rPr>
          <w:rFonts w:ascii="Arial" w:eastAsia="Times New Roman" w:hAnsi="Arial" w:cs="Arial"/>
          <w:color w:val="000000"/>
          <w:sz w:val="26"/>
          <w:szCs w:val="26"/>
          <w:lang w:eastAsia="ru-RU"/>
        </w:rPr>
        <w:t xml:space="preserve">от </w:t>
      </w:r>
      <w:r w:rsidR="0026053C">
        <w:rPr>
          <w:rFonts w:ascii="Arial" w:eastAsia="Times New Roman" w:hAnsi="Arial" w:cs="Arial"/>
          <w:color w:val="000000"/>
          <w:sz w:val="26"/>
          <w:szCs w:val="26"/>
          <w:lang w:eastAsia="ru-RU"/>
        </w:rPr>
        <w:t>10.10.2024</w:t>
      </w:r>
      <w:r w:rsidRPr="00B3197C">
        <w:rPr>
          <w:rFonts w:ascii="Arial" w:eastAsia="Times New Roman" w:hAnsi="Arial" w:cs="Arial"/>
          <w:color w:val="000000"/>
          <w:sz w:val="26"/>
          <w:szCs w:val="26"/>
          <w:lang w:eastAsia="ru-RU"/>
        </w:rPr>
        <w:t xml:space="preserve"> </w:t>
      </w:r>
      <w:r w:rsidR="00CB7A8A" w:rsidRPr="00B3197C">
        <w:rPr>
          <w:rFonts w:ascii="Arial" w:eastAsia="Times New Roman" w:hAnsi="Arial" w:cs="Arial"/>
          <w:color w:val="000000"/>
          <w:sz w:val="26"/>
          <w:szCs w:val="26"/>
          <w:lang w:eastAsia="ru-RU"/>
        </w:rPr>
        <w:t>№</w:t>
      </w:r>
      <w:r w:rsidRPr="00B3197C">
        <w:rPr>
          <w:rFonts w:ascii="Arial" w:eastAsia="Times New Roman" w:hAnsi="Arial" w:cs="Arial"/>
          <w:color w:val="000000"/>
          <w:sz w:val="26"/>
          <w:szCs w:val="26"/>
          <w:lang w:eastAsia="ru-RU"/>
        </w:rPr>
        <w:t xml:space="preserve"> </w:t>
      </w:r>
      <w:r w:rsidR="0026053C">
        <w:rPr>
          <w:rFonts w:ascii="Arial" w:eastAsia="Times New Roman" w:hAnsi="Arial" w:cs="Arial"/>
          <w:color w:val="000000"/>
          <w:sz w:val="26"/>
          <w:szCs w:val="26"/>
          <w:lang w:eastAsia="ru-RU"/>
        </w:rPr>
        <w:t>127</w:t>
      </w:r>
    </w:p>
    <w:p w:rsidR="00B3197C" w:rsidRDefault="00B3197C" w:rsidP="00B3197C">
      <w:pPr>
        <w:spacing w:after="0" w:line="240" w:lineRule="auto"/>
        <w:jc w:val="center"/>
        <w:rPr>
          <w:rFonts w:ascii="Arial" w:eastAsia="Times New Roman" w:hAnsi="Arial" w:cs="Arial"/>
          <w:color w:val="000000"/>
          <w:sz w:val="26"/>
          <w:szCs w:val="26"/>
          <w:lang w:eastAsia="ru-RU"/>
        </w:rPr>
      </w:pPr>
    </w:p>
    <w:p w:rsidR="00B3197C" w:rsidRDefault="00B3197C" w:rsidP="00B3197C">
      <w:pPr>
        <w:spacing w:after="0" w:line="240" w:lineRule="auto"/>
        <w:jc w:val="center"/>
        <w:rPr>
          <w:rFonts w:ascii="Arial" w:eastAsia="Times New Roman" w:hAnsi="Arial" w:cs="Arial"/>
          <w:color w:val="000000"/>
          <w:sz w:val="26"/>
          <w:szCs w:val="26"/>
          <w:lang w:eastAsia="ru-RU"/>
        </w:rPr>
      </w:pPr>
    </w:p>
    <w:p w:rsidR="00B3197C" w:rsidRDefault="002377FC" w:rsidP="00B3197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Положение</w:t>
      </w:r>
    </w:p>
    <w:p w:rsidR="002377FC" w:rsidRDefault="002377FC" w:rsidP="00B3197C">
      <w:pPr>
        <w:spacing w:after="0"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 комиссии по принятию решения об изменении существенных условий муниципального контракта</w:t>
      </w:r>
    </w:p>
    <w:p w:rsidR="007A1FB5" w:rsidRPr="00DE3237" w:rsidRDefault="007A1FB5" w:rsidP="00B3197C">
      <w:pPr>
        <w:spacing w:after="0" w:line="240" w:lineRule="auto"/>
        <w:jc w:val="center"/>
        <w:rPr>
          <w:rFonts w:ascii="Arial" w:eastAsia="Times New Roman" w:hAnsi="Arial" w:cs="Arial"/>
          <w:color w:val="000000"/>
          <w:sz w:val="26"/>
          <w:szCs w:val="26"/>
          <w:lang w:eastAsia="ru-RU"/>
        </w:rPr>
      </w:pPr>
    </w:p>
    <w:p w:rsidR="002377FC" w:rsidRPr="007A1FB5" w:rsidRDefault="002377FC" w:rsidP="007A1FB5">
      <w:pPr>
        <w:spacing w:after="0" w:line="240" w:lineRule="auto"/>
        <w:ind w:firstLine="709"/>
        <w:jc w:val="both"/>
        <w:rPr>
          <w:rFonts w:ascii="Arial" w:eastAsia="Times New Roman" w:hAnsi="Arial" w:cs="Arial"/>
          <w:color w:val="000000"/>
          <w:sz w:val="26"/>
          <w:szCs w:val="26"/>
          <w:lang w:eastAsia="ru-RU"/>
        </w:rPr>
      </w:pPr>
      <w:r w:rsidRPr="007A1FB5">
        <w:rPr>
          <w:rFonts w:ascii="Arial" w:eastAsia="Times New Roman" w:hAnsi="Arial" w:cs="Arial"/>
          <w:color w:val="000000"/>
          <w:sz w:val="26"/>
          <w:szCs w:val="26"/>
          <w:lang w:eastAsia="ru-RU"/>
        </w:rPr>
        <w:t xml:space="preserve">1. </w:t>
      </w:r>
      <w:proofErr w:type="gramStart"/>
      <w:r w:rsidRPr="007A1FB5">
        <w:rPr>
          <w:rFonts w:ascii="Arial" w:eastAsia="Times New Roman" w:hAnsi="Arial" w:cs="Arial"/>
          <w:color w:val="000000"/>
          <w:sz w:val="26"/>
          <w:szCs w:val="26"/>
          <w:lang w:eastAsia="ru-RU"/>
        </w:rPr>
        <w:t>В своей деятельности комиссия по принятию решения об изменении существенных условий муниципального контракта руководствуется</w:t>
      </w:r>
      <w:r w:rsidR="00B3197C" w:rsidRPr="007A1FB5">
        <w:rPr>
          <w:rFonts w:ascii="Arial" w:eastAsia="Times New Roman" w:hAnsi="Arial" w:cs="Arial"/>
          <w:color w:val="000000"/>
          <w:sz w:val="26"/>
          <w:szCs w:val="26"/>
          <w:lang w:eastAsia="ru-RU"/>
        </w:rPr>
        <w:t xml:space="preserve"> </w:t>
      </w:r>
      <w:hyperlink r:id="rId49" w:anchor="/document/186367/entry/0" w:history="1">
        <w:r w:rsidRPr="007A1FB5">
          <w:rPr>
            <w:rFonts w:ascii="Arial" w:eastAsia="Times New Roman" w:hAnsi="Arial" w:cs="Arial"/>
            <w:color w:val="000000"/>
            <w:sz w:val="26"/>
            <w:szCs w:val="26"/>
            <w:lang w:eastAsia="ru-RU"/>
          </w:rPr>
          <w:t>Федеральным законом</w:t>
        </w:r>
      </w:hyperlink>
      <w:r w:rsidR="00B3197C" w:rsidRPr="007A1FB5">
        <w:rPr>
          <w:rFonts w:ascii="Arial" w:eastAsia="Times New Roman" w:hAnsi="Arial" w:cs="Arial"/>
          <w:color w:val="000000"/>
          <w:sz w:val="26"/>
          <w:szCs w:val="26"/>
          <w:lang w:eastAsia="ru-RU"/>
        </w:rPr>
        <w:t xml:space="preserve"> </w:t>
      </w:r>
      <w:r w:rsidRPr="007A1FB5">
        <w:rPr>
          <w:rFonts w:ascii="Arial" w:eastAsia="Times New Roman" w:hAnsi="Arial" w:cs="Arial"/>
          <w:color w:val="000000"/>
          <w:sz w:val="26"/>
          <w:szCs w:val="26"/>
          <w:lang w:eastAsia="ru-RU"/>
        </w:rPr>
        <w:t xml:space="preserve">от 06.10.2003 </w:t>
      </w:r>
      <w:r w:rsidR="00CB7A8A" w:rsidRPr="007A1FB5">
        <w:rPr>
          <w:rFonts w:ascii="Arial" w:eastAsia="Times New Roman" w:hAnsi="Arial" w:cs="Arial"/>
          <w:color w:val="000000"/>
          <w:sz w:val="26"/>
          <w:szCs w:val="26"/>
          <w:lang w:eastAsia="ru-RU"/>
        </w:rPr>
        <w:t>№</w:t>
      </w:r>
      <w:r w:rsidR="00B3197C" w:rsidRPr="007A1FB5">
        <w:rPr>
          <w:rFonts w:ascii="Arial" w:eastAsia="Times New Roman" w:hAnsi="Arial" w:cs="Arial"/>
          <w:color w:val="000000"/>
          <w:sz w:val="26"/>
          <w:szCs w:val="26"/>
          <w:lang w:eastAsia="ru-RU"/>
        </w:rPr>
        <w:t xml:space="preserve"> 131-ФЗ «</w:t>
      </w:r>
      <w:r w:rsidRPr="007A1FB5">
        <w:rPr>
          <w:rFonts w:ascii="Arial" w:eastAsia="Times New Roman" w:hAnsi="Arial" w:cs="Arial"/>
          <w:color w:val="000000"/>
          <w:sz w:val="26"/>
          <w:szCs w:val="26"/>
          <w:lang w:eastAsia="ru-RU"/>
        </w:rPr>
        <w:t>Об общих принципах организации местного самоуправления в Российской Федерации</w:t>
      </w:r>
      <w:r w:rsidR="00B3197C" w:rsidRPr="007A1FB5">
        <w:rPr>
          <w:rFonts w:ascii="Arial" w:eastAsia="Times New Roman" w:hAnsi="Arial" w:cs="Arial"/>
          <w:color w:val="000000"/>
          <w:sz w:val="26"/>
          <w:szCs w:val="26"/>
          <w:lang w:eastAsia="ru-RU"/>
        </w:rPr>
        <w:t>»</w:t>
      </w:r>
      <w:r w:rsidRPr="007A1FB5">
        <w:rPr>
          <w:rFonts w:ascii="Arial" w:eastAsia="Times New Roman" w:hAnsi="Arial" w:cs="Arial"/>
          <w:color w:val="000000"/>
          <w:sz w:val="26"/>
          <w:szCs w:val="26"/>
          <w:lang w:eastAsia="ru-RU"/>
        </w:rPr>
        <w:t>,</w:t>
      </w:r>
      <w:r w:rsidR="00B3197C" w:rsidRPr="007A1FB5">
        <w:rPr>
          <w:rFonts w:ascii="Arial" w:eastAsia="Times New Roman" w:hAnsi="Arial" w:cs="Arial"/>
          <w:color w:val="000000"/>
          <w:sz w:val="26"/>
          <w:szCs w:val="26"/>
          <w:lang w:eastAsia="ru-RU"/>
        </w:rPr>
        <w:t xml:space="preserve"> </w:t>
      </w:r>
      <w:hyperlink r:id="rId50" w:anchor="/document/18737200/entry/0" w:history="1">
        <w:r w:rsidRPr="007A1FB5">
          <w:rPr>
            <w:rFonts w:ascii="Arial" w:eastAsia="Times New Roman" w:hAnsi="Arial" w:cs="Arial"/>
            <w:color w:val="000000"/>
            <w:sz w:val="26"/>
            <w:szCs w:val="26"/>
            <w:lang w:eastAsia="ru-RU"/>
          </w:rPr>
          <w:t>Уставом</w:t>
        </w:r>
      </w:hyperlink>
      <w:r w:rsidR="00B3197C" w:rsidRPr="007A1FB5">
        <w:rPr>
          <w:rFonts w:ascii="Arial" w:eastAsia="Times New Roman" w:hAnsi="Arial" w:cs="Arial"/>
          <w:color w:val="000000"/>
          <w:sz w:val="26"/>
          <w:szCs w:val="26"/>
          <w:lang w:eastAsia="ru-RU"/>
        </w:rPr>
        <w:t xml:space="preserve"> </w:t>
      </w:r>
      <w:r w:rsidR="00A1227A" w:rsidRPr="007A1FB5">
        <w:rPr>
          <w:rFonts w:ascii="Arial" w:eastAsia="Times New Roman" w:hAnsi="Arial" w:cs="Arial"/>
          <w:color w:val="000000"/>
          <w:sz w:val="26"/>
          <w:szCs w:val="26"/>
          <w:lang w:eastAsia="ru-RU"/>
        </w:rPr>
        <w:t>Вагай</w:t>
      </w:r>
      <w:r w:rsidRPr="007A1FB5">
        <w:rPr>
          <w:rFonts w:ascii="Arial" w:eastAsia="Times New Roman" w:hAnsi="Arial" w:cs="Arial"/>
          <w:color w:val="000000"/>
          <w:sz w:val="26"/>
          <w:szCs w:val="26"/>
          <w:lang w:eastAsia="ru-RU"/>
        </w:rPr>
        <w:t>ского муниципал</w:t>
      </w:r>
      <w:r w:rsidR="00B3197C" w:rsidRPr="007A1FB5">
        <w:rPr>
          <w:rFonts w:ascii="Arial" w:eastAsia="Times New Roman" w:hAnsi="Arial" w:cs="Arial"/>
          <w:color w:val="000000"/>
          <w:sz w:val="26"/>
          <w:szCs w:val="26"/>
          <w:lang w:eastAsia="ru-RU"/>
        </w:rPr>
        <w:t xml:space="preserve">ьного района Тюменской области, </w:t>
      </w:r>
      <w:hyperlink r:id="rId51" w:anchor="/document/70353464/entry/0" w:history="1">
        <w:r w:rsidRPr="007A1FB5">
          <w:rPr>
            <w:rFonts w:ascii="Arial" w:eastAsia="Times New Roman" w:hAnsi="Arial" w:cs="Arial"/>
            <w:color w:val="000000"/>
            <w:sz w:val="26"/>
            <w:szCs w:val="26"/>
            <w:lang w:eastAsia="ru-RU"/>
          </w:rPr>
          <w:t>Федеральным законом</w:t>
        </w:r>
      </w:hyperlink>
      <w:r w:rsidR="007A1FB5" w:rsidRPr="007A1FB5">
        <w:rPr>
          <w:rFonts w:ascii="Arial" w:eastAsia="Times New Roman" w:hAnsi="Arial" w:cs="Arial"/>
          <w:color w:val="000000"/>
          <w:sz w:val="26"/>
          <w:szCs w:val="26"/>
          <w:lang w:eastAsia="ru-RU"/>
        </w:rPr>
        <w:t xml:space="preserve"> </w:t>
      </w:r>
      <w:r w:rsidRPr="007A1FB5">
        <w:rPr>
          <w:rFonts w:ascii="Arial" w:eastAsia="Times New Roman" w:hAnsi="Arial" w:cs="Arial"/>
          <w:color w:val="000000"/>
          <w:sz w:val="26"/>
          <w:szCs w:val="26"/>
          <w:lang w:eastAsia="ru-RU"/>
        </w:rPr>
        <w:t xml:space="preserve">от 05.04.2013 </w:t>
      </w:r>
      <w:r w:rsidR="00CB7A8A" w:rsidRPr="007A1FB5">
        <w:rPr>
          <w:rFonts w:ascii="Arial" w:eastAsia="Times New Roman" w:hAnsi="Arial" w:cs="Arial"/>
          <w:color w:val="000000"/>
          <w:sz w:val="26"/>
          <w:szCs w:val="26"/>
          <w:lang w:eastAsia="ru-RU"/>
        </w:rPr>
        <w:t>№</w:t>
      </w:r>
      <w:r w:rsidRPr="007A1FB5">
        <w:rPr>
          <w:rFonts w:ascii="Arial" w:eastAsia="Times New Roman" w:hAnsi="Arial" w:cs="Arial"/>
          <w:color w:val="000000"/>
          <w:sz w:val="26"/>
          <w:szCs w:val="26"/>
          <w:lang w:eastAsia="ru-RU"/>
        </w:rPr>
        <w:t xml:space="preserve"> 44-ФЗ </w:t>
      </w:r>
      <w:r w:rsidR="007A1FB5" w:rsidRPr="007A1FB5">
        <w:rPr>
          <w:rFonts w:ascii="Arial" w:eastAsia="Times New Roman" w:hAnsi="Arial" w:cs="Arial"/>
          <w:color w:val="000000"/>
          <w:sz w:val="26"/>
          <w:szCs w:val="26"/>
          <w:lang w:eastAsia="ru-RU"/>
        </w:rPr>
        <w:t>«</w:t>
      </w:r>
      <w:r w:rsidRPr="007A1FB5">
        <w:rPr>
          <w:rFonts w:ascii="Arial" w:eastAsia="Times New Roman" w:hAnsi="Arial" w:cs="Arial"/>
          <w:color w:val="000000"/>
          <w:sz w:val="26"/>
          <w:szCs w:val="26"/>
          <w:lang w:eastAsia="ru-RU"/>
        </w:rPr>
        <w:t>О контрактной системе в сфере закупок товаров, работ, услуг для обеспечения государственных и муниципальных нужд</w:t>
      </w:r>
      <w:r w:rsidR="007A1FB5" w:rsidRPr="007A1FB5">
        <w:rPr>
          <w:rFonts w:ascii="Arial" w:eastAsia="Times New Roman" w:hAnsi="Arial" w:cs="Arial"/>
          <w:color w:val="000000"/>
          <w:sz w:val="26"/>
          <w:szCs w:val="26"/>
          <w:lang w:eastAsia="ru-RU"/>
        </w:rPr>
        <w:t>»</w:t>
      </w:r>
      <w:r w:rsidRPr="007A1FB5">
        <w:rPr>
          <w:rFonts w:ascii="Arial" w:eastAsia="Times New Roman" w:hAnsi="Arial" w:cs="Arial"/>
          <w:color w:val="000000"/>
          <w:sz w:val="26"/>
          <w:szCs w:val="26"/>
          <w:lang w:eastAsia="ru-RU"/>
        </w:rPr>
        <w:t>, а так же настоящим Положением.</w:t>
      </w:r>
      <w:proofErr w:type="gramEnd"/>
    </w:p>
    <w:p w:rsidR="002377FC" w:rsidRPr="00DE3237" w:rsidRDefault="002377FC" w:rsidP="002377FC">
      <w:pPr>
        <w:spacing w:before="100" w:beforeAutospacing="1" w:after="100" w:afterAutospacing="1"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2. Комиссия осуществляет следующие функции: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а) осуществляет рассмотрение письменного обращения поставщика (подрядчика, исполнителя) об изменении по соглашению сторон существенных условий муниципального контракта на закупку товаров, работ, услуг для муниципальных нужд </w:t>
      </w:r>
      <w:r w:rsidR="00A1227A">
        <w:rPr>
          <w:rFonts w:ascii="Arial" w:eastAsia="Times New Roman" w:hAnsi="Arial" w:cs="Arial"/>
          <w:color w:val="000000"/>
          <w:sz w:val="26"/>
          <w:szCs w:val="26"/>
          <w:lang w:eastAsia="ru-RU"/>
        </w:rPr>
        <w:t>Вагай</w:t>
      </w:r>
      <w:r w:rsidRPr="00DE3237">
        <w:rPr>
          <w:rFonts w:ascii="Arial" w:eastAsia="Times New Roman" w:hAnsi="Arial" w:cs="Arial"/>
          <w:color w:val="000000"/>
          <w:sz w:val="26"/>
          <w:szCs w:val="26"/>
          <w:lang w:eastAsia="ru-RU"/>
        </w:rPr>
        <w:t>ского муниципального района, заключенного до 1 января 2025 года, если при исполнении такого контракта возникли не зависящие от сторон контракта обстоятельства, влекущие невозможность его исполнения, в том числе обстоятельства, влекущие невозможность его исполнения в связи с мобилизацией в Российской Федерации;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б) рассматривает поступившие документы в срок не более 7 рабочих дней с даты поступления обращения.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в) принимает решение "О внесении изменений существенных условий муниципального контракта" либо об отказе внесения изменений в муниципальный контракт и направляет протокол заседания Комиссии Главе </w:t>
      </w:r>
      <w:r w:rsidR="00A1227A">
        <w:rPr>
          <w:rFonts w:ascii="Arial" w:eastAsia="Times New Roman" w:hAnsi="Arial" w:cs="Arial"/>
          <w:color w:val="000000"/>
          <w:sz w:val="26"/>
          <w:szCs w:val="26"/>
          <w:lang w:eastAsia="ru-RU"/>
        </w:rPr>
        <w:t>Вагай</w:t>
      </w:r>
      <w:r w:rsidRPr="00DE3237">
        <w:rPr>
          <w:rFonts w:ascii="Arial" w:eastAsia="Times New Roman" w:hAnsi="Arial" w:cs="Arial"/>
          <w:color w:val="000000"/>
          <w:sz w:val="26"/>
          <w:szCs w:val="26"/>
          <w:lang w:eastAsia="ru-RU"/>
        </w:rPr>
        <w:t>ского муниципального района либо подготовки уведомления об отказе внесения изменений в муниципальный контракт.</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Срок подготовки документов (результата рассмотрения) не более 3 рабочих дней.</w:t>
      </w:r>
    </w:p>
    <w:p w:rsidR="002377FC" w:rsidRPr="00DE3237" w:rsidRDefault="002377FC" w:rsidP="002377FC">
      <w:pPr>
        <w:spacing w:before="100" w:beforeAutospacing="1" w:after="100" w:afterAutospacing="1"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3. Порядок организации работы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Комиссия является коллегиальным органом.</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Работа комиссии организуется по мере поступления письменного обращения поставщика (подрядчика, исполнителя) об изменении по соглашению сторон существенных условий муниципального контракта на закупку товаров, работ, услуг для муниципальных нужд Ярковского муниципального района, заключенного до 1 января 2025 года, если при </w:t>
      </w:r>
      <w:r w:rsidRPr="00DE3237">
        <w:rPr>
          <w:rFonts w:ascii="Arial" w:eastAsia="Times New Roman" w:hAnsi="Arial" w:cs="Arial"/>
          <w:color w:val="000000"/>
          <w:sz w:val="26"/>
          <w:szCs w:val="26"/>
          <w:lang w:eastAsia="ru-RU"/>
        </w:rPr>
        <w:lastRenderedPageBreak/>
        <w:t>исполнении такого контракта возникли не зависящие от сторон контракта обстоятельства, влекущие невозможность его исполнения, в том числе обстоятельства, влекущие невозможность его исполнения в связи с мобилизацией в Российской Федерации.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Председатель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осуществляет общее руководство деятельностью комиссии и организует ее работу;</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председательствует на заседаниях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определяет дату, время, место и форму проведения заседания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подписывает протоколы заседаний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осуществляет общий контроль за реализацией принятых комиссией решений;</w:t>
      </w:r>
    </w:p>
    <w:p w:rsidR="002377FC"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осуществляет иные полномочия, необходимые для обеспечения деятельности комиссии.</w:t>
      </w:r>
    </w:p>
    <w:p w:rsidR="007A1FB5" w:rsidRPr="00DE3237" w:rsidRDefault="007A1FB5" w:rsidP="007A1FB5">
      <w:pPr>
        <w:spacing w:after="0" w:line="240" w:lineRule="auto"/>
        <w:ind w:firstLine="709"/>
        <w:jc w:val="both"/>
        <w:rPr>
          <w:rFonts w:ascii="Arial" w:eastAsia="Times New Roman" w:hAnsi="Arial" w:cs="Arial"/>
          <w:color w:val="000000"/>
          <w:sz w:val="26"/>
          <w:szCs w:val="26"/>
          <w:lang w:eastAsia="ru-RU"/>
        </w:rPr>
      </w:pP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Заместитель председателя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готовит предложения по повестке заседания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исполняет обязанности председателя комиссии в его отсутствие;</w:t>
      </w:r>
    </w:p>
    <w:p w:rsidR="002377FC"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подписывает протоколы заседаний комиссии.</w:t>
      </w:r>
    </w:p>
    <w:p w:rsidR="007A1FB5" w:rsidRPr="00DE3237" w:rsidRDefault="007A1FB5" w:rsidP="007A1FB5">
      <w:pPr>
        <w:spacing w:after="0" w:line="240" w:lineRule="auto"/>
        <w:ind w:firstLine="709"/>
        <w:jc w:val="both"/>
        <w:rPr>
          <w:rFonts w:ascii="Arial" w:eastAsia="Times New Roman" w:hAnsi="Arial" w:cs="Arial"/>
          <w:color w:val="000000"/>
          <w:sz w:val="26"/>
          <w:szCs w:val="26"/>
          <w:lang w:eastAsia="ru-RU"/>
        </w:rPr>
      </w:pP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Секретарь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организует подготовку заседания комиссии в соответствии с поручениями председателя комиссии (или заместителя председателя комиссии в период отсутствия председателя комиссии), в том числе обеспечивает подготовку материалов к заседанию в соответствии с повесткой;</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уведомляет членов комиссии о дате, времени, месте и форме проведения заседания комиссии, а также о его повестке;</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ведет протоколы заседаний комиссии и обеспечивает их хранение после подписания;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осуществляет хранение документов и иных материалов, образующихся в процессе деятельности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подписывает протоколы заседаний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выполняет иные обязанности по поручению председателя комиссии, а в его отсутствие - по поручению заместителя председателя комиссии.</w:t>
      </w:r>
    </w:p>
    <w:p w:rsidR="002377FC"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В отсутствие секретаря комиссии его обязанности исполняет другой член комиссии по решению председателя комиссии, а в его отсутствие - по поручению заместителя председателя комиссии.</w:t>
      </w:r>
    </w:p>
    <w:p w:rsidR="007A1FB5" w:rsidRPr="00DE3237" w:rsidRDefault="007A1FB5" w:rsidP="007A1FB5">
      <w:pPr>
        <w:spacing w:after="0" w:line="240" w:lineRule="auto"/>
        <w:ind w:firstLine="709"/>
        <w:jc w:val="both"/>
        <w:rPr>
          <w:rFonts w:ascii="Arial" w:eastAsia="Times New Roman" w:hAnsi="Arial" w:cs="Arial"/>
          <w:color w:val="000000"/>
          <w:sz w:val="26"/>
          <w:szCs w:val="26"/>
          <w:lang w:eastAsia="ru-RU"/>
        </w:rPr>
      </w:pPr>
    </w:p>
    <w:p w:rsidR="002377FC"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Члены комиссии обладают равными правами при обсуждении вопросов, рассматриваемых на заседании комиссии. Делегирование членами комиссии своих полномочий другим лицам, а также передача права голоса другим членам комиссии не допускается.</w:t>
      </w:r>
    </w:p>
    <w:p w:rsidR="007A1FB5" w:rsidRPr="00DE3237" w:rsidRDefault="007A1FB5" w:rsidP="007A1FB5">
      <w:pPr>
        <w:spacing w:after="0" w:line="240" w:lineRule="auto"/>
        <w:ind w:firstLine="709"/>
        <w:jc w:val="both"/>
        <w:rPr>
          <w:rFonts w:ascii="Arial" w:eastAsia="Times New Roman" w:hAnsi="Arial" w:cs="Arial"/>
          <w:color w:val="000000"/>
          <w:sz w:val="26"/>
          <w:szCs w:val="26"/>
          <w:lang w:eastAsia="ru-RU"/>
        </w:rPr>
      </w:pP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Члены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lastRenderedPageBreak/>
        <w:t>участвуют в заседаниях комиссии, а при невозможности присутствовать не менее чем за один рабочий день до дня проведения заседания извещают об этом секретаря комиссии посредством электронной почты;</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принимают решения по вопросам, рассматриваемым на заседании комиссии;</w:t>
      </w:r>
    </w:p>
    <w:p w:rsidR="002377FC"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подписывают протоколы заседаний комиссии.</w:t>
      </w:r>
    </w:p>
    <w:p w:rsidR="007A1FB5" w:rsidRPr="00DE3237" w:rsidRDefault="007A1FB5" w:rsidP="007A1FB5">
      <w:pPr>
        <w:spacing w:after="0" w:line="240" w:lineRule="auto"/>
        <w:ind w:firstLine="709"/>
        <w:jc w:val="both"/>
        <w:rPr>
          <w:rFonts w:ascii="Arial" w:eastAsia="Times New Roman" w:hAnsi="Arial" w:cs="Arial"/>
          <w:color w:val="000000"/>
          <w:sz w:val="26"/>
          <w:szCs w:val="26"/>
          <w:lang w:eastAsia="ru-RU"/>
        </w:rPr>
      </w:pP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Формой деятельности комиссии являются заседания.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Заседания могут проводиться в очной, в том числе с использованием режима видео-конференц-связи, и заочной формах.</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Решение о проведении заседания в заочной форме принимает председатель комиссии, а в его отсутствие - заместитель председателя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Заседания комиссии проводятся по мере необходимости. Заседание считается правомочным, если в его работе принимает участие не менее половины членов комиссии от общего числа ее членов.</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Информация о дате, времени, форме и месте проведения заседания комиссии, а также о повестке заседания рассылается секретарем комиссии членам комиссии не позднее чем за два рабочих дня до дня проведения заседания.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В случае если участие в заседании комиссии может повлечь за собой конфликт интересов по вопросам, рассматриваемым на заседании, члены комиссии обязаны сообщить в письменной форме о конфликте интересов председательствующему на заседании комиссии, а также заявить самоотвод до начала проведения заседания.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Решения комиссии принимаются путем открытого голосования. Решение считается принятым, если за него проголосовало простое большинство лиц, входящих в состав комиссии и присутствующих на заседании комиссии. В случае равенства голосов членов комиссии решающим является голос председательствующего на заседании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Заочное голосование осуществляется путем заполнения и подписания опросных листов голосующими членами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Опросный лист направляется секретарем комиссии в виде приложения к информационному письму, в котором устанавливается срок подписания и предоставления подписанного опросного листа секретарю комиссии. Указанный срок составляет не более 5 рабочих дней с даты направления опросного листа члену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Решение, принятое на заседании комиссии, оформляется протоколом, который подписывается всеми присутствующими на заседании комиссии членами комиссии, не позднее 3 рабочих дней со дня проведения заседания.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Решение комиссии, принятое посредством заочного голосования, оформляется протоколом, содержащим в том числе информацию о дате окончания приема заполненных опросных листов, подписанным председателем комиссии, а в его отсутствие - заместителем председателя комиссии.</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Члены комиссии, несогласные с решением, принятым на заседании комиссии, вправе изложить свое особое мнение, которое в обязательном </w:t>
      </w:r>
      <w:r w:rsidRPr="00DE3237">
        <w:rPr>
          <w:rFonts w:ascii="Arial" w:eastAsia="Times New Roman" w:hAnsi="Arial" w:cs="Arial"/>
          <w:color w:val="000000"/>
          <w:sz w:val="26"/>
          <w:szCs w:val="26"/>
          <w:lang w:eastAsia="ru-RU"/>
        </w:rPr>
        <w:lastRenderedPageBreak/>
        <w:t>порядке вносится в протокол заседания комиссии или приобщается к нему, если особое мнение представлено членом комиссии в письменной форме.</w:t>
      </w:r>
    </w:p>
    <w:p w:rsidR="002377FC" w:rsidRPr="00DE3237" w:rsidRDefault="002377FC" w:rsidP="002377FC">
      <w:pPr>
        <w:spacing w:before="100" w:beforeAutospacing="1" w:after="100" w:afterAutospacing="1" w:line="240" w:lineRule="auto"/>
        <w:jc w:val="center"/>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4. Комиссия имеет право:</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Запрашивать документы и информацию у органов государственной власти посредством автоматизированной системы межведомственного электронного взаимодействия;</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Привлекать к работе специалистов и консультантов;</w:t>
      </w:r>
    </w:p>
    <w:p w:rsidR="002377FC" w:rsidRPr="00DE3237" w:rsidRDefault="002377FC" w:rsidP="007A1FB5">
      <w:pPr>
        <w:spacing w:after="0" w:line="240" w:lineRule="auto"/>
        <w:ind w:firstLine="709"/>
        <w:jc w:val="both"/>
        <w:rPr>
          <w:rFonts w:ascii="Arial" w:eastAsia="Times New Roman" w:hAnsi="Arial" w:cs="Arial"/>
          <w:color w:val="000000"/>
          <w:sz w:val="26"/>
          <w:szCs w:val="26"/>
          <w:lang w:eastAsia="ru-RU"/>
        </w:rPr>
      </w:pPr>
      <w:r w:rsidRPr="00DE3237">
        <w:rPr>
          <w:rFonts w:ascii="Arial" w:eastAsia="Times New Roman" w:hAnsi="Arial" w:cs="Arial"/>
          <w:color w:val="000000"/>
          <w:sz w:val="26"/>
          <w:szCs w:val="26"/>
          <w:lang w:eastAsia="ru-RU"/>
        </w:rPr>
        <w:t xml:space="preserve">В случае необходимости на заседания Комиссии могут приглашаться представители заинтересованных организаций </w:t>
      </w:r>
      <w:r w:rsidR="00A1227A">
        <w:rPr>
          <w:rFonts w:ascii="Arial" w:eastAsia="Times New Roman" w:hAnsi="Arial" w:cs="Arial"/>
          <w:color w:val="000000"/>
          <w:sz w:val="26"/>
          <w:szCs w:val="26"/>
          <w:lang w:eastAsia="ru-RU"/>
        </w:rPr>
        <w:t>Вагай</w:t>
      </w:r>
      <w:r w:rsidRPr="00DE3237">
        <w:rPr>
          <w:rFonts w:ascii="Arial" w:eastAsia="Times New Roman" w:hAnsi="Arial" w:cs="Arial"/>
          <w:color w:val="000000"/>
          <w:sz w:val="26"/>
          <w:szCs w:val="26"/>
          <w:lang w:eastAsia="ru-RU"/>
        </w:rPr>
        <w:t>ского муниципального района.</w:t>
      </w:r>
    </w:p>
    <w:p w:rsidR="00A25472" w:rsidRPr="00DE3237" w:rsidRDefault="00A25472">
      <w:pPr>
        <w:rPr>
          <w:rFonts w:ascii="Arial" w:eastAsia="Times New Roman" w:hAnsi="Arial" w:cs="Arial"/>
          <w:color w:val="000000"/>
          <w:sz w:val="26"/>
          <w:szCs w:val="26"/>
          <w:lang w:eastAsia="ru-RU"/>
        </w:rPr>
      </w:pPr>
    </w:p>
    <w:sectPr w:rsidR="00A25472" w:rsidRPr="00DE3237" w:rsidSect="00AC1B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Rubik"/>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52BA"/>
    <w:multiLevelType w:val="hybridMultilevel"/>
    <w:tmpl w:val="52C26D14"/>
    <w:lvl w:ilvl="0" w:tplc="9496A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FB"/>
    <w:rsid w:val="001D6BCD"/>
    <w:rsid w:val="002377FC"/>
    <w:rsid w:val="0026053C"/>
    <w:rsid w:val="00312B22"/>
    <w:rsid w:val="003C003A"/>
    <w:rsid w:val="00430DFB"/>
    <w:rsid w:val="004C70FC"/>
    <w:rsid w:val="005F382D"/>
    <w:rsid w:val="00643054"/>
    <w:rsid w:val="006A0F97"/>
    <w:rsid w:val="00747ABB"/>
    <w:rsid w:val="007A1FB5"/>
    <w:rsid w:val="00935DB8"/>
    <w:rsid w:val="00A1227A"/>
    <w:rsid w:val="00A25472"/>
    <w:rsid w:val="00A72A5D"/>
    <w:rsid w:val="00A74F89"/>
    <w:rsid w:val="00AC1BA1"/>
    <w:rsid w:val="00B00FAD"/>
    <w:rsid w:val="00B3197C"/>
    <w:rsid w:val="00B77398"/>
    <w:rsid w:val="00C77820"/>
    <w:rsid w:val="00CB7A8A"/>
    <w:rsid w:val="00CD21A2"/>
    <w:rsid w:val="00D05C04"/>
    <w:rsid w:val="00DE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7FC"/>
    <w:rPr>
      <w:color w:val="0000FF"/>
      <w:u w:val="single"/>
    </w:rPr>
  </w:style>
  <w:style w:type="paragraph" w:customStyle="1" w:styleId="s16">
    <w:name w:val="s_16"/>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77FC"/>
    <w:rPr>
      <w:i/>
      <w:iCs/>
    </w:rPr>
  </w:style>
  <w:style w:type="paragraph" w:customStyle="1" w:styleId="s9">
    <w:name w:val="s_9"/>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77FC"/>
    <w:rPr>
      <w:rFonts w:ascii="Courier New" w:eastAsia="Times New Roman" w:hAnsi="Courier New" w:cs="Courier New"/>
      <w:sz w:val="20"/>
      <w:szCs w:val="20"/>
      <w:lang w:eastAsia="ru-RU"/>
    </w:rPr>
  </w:style>
  <w:style w:type="character" w:customStyle="1" w:styleId="s10">
    <w:name w:val="s_10"/>
    <w:basedOn w:val="a0"/>
    <w:rsid w:val="002377FC"/>
  </w:style>
  <w:style w:type="paragraph" w:customStyle="1" w:styleId="ConsTitle">
    <w:name w:val="ConsTitle"/>
    <w:rsid w:val="001D6BCD"/>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Normal (Web)"/>
    <w:basedOn w:val="a"/>
    <w:uiPriority w:val="99"/>
    <w:unhideWhenUsed/>
    <w:rsid w:val="001D6BCD"/>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003A"/>
  </w:style>
  <w:style w:type="paragraph" w:styleId="a6">
    <w:name w:val="List Paragraph"/>
    <w:basedOn w:val="a"/>
    <w:uiPriority w:val="34"/>
    <w:qFormat/>
    <w:rsid w:val="00B3197C"/>
    <w:pPr>
      <w:ind w:left="720"/>
      <w:contextualSpacing/>
    </w:pPr>
  </w:style>
  <w:style w:type="paragraph" w:styleId="a7">
    <w:name w:val="Balloon Text"/>
    <w:basedOn w:val="a"/>
    <w:link w:val="a8"/>
    <w:uiPriority w:val="99"/>
    <w:semiHidden/>
    <w:unhideWhenUsed/>
    <w:rsid w:val="00C778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7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7FC"/>
    <w:rPr>
      <w:color w:val="0000FF"/>
      <w:u w:val="single"/>
    </w:rPr>
  </w:style>
  <w:style w:type="paragraph" w:customStyle="1" w:styleId="s16">
    <w:name w:val="s_16"/>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77FC"/>
    <w:rPr>
      <w:i/>
      <w:iCs/>
    </w:rPr>
  </w:style>
  <w:style w:type="paragraph" w:customStyle="1" w:styleId="s9">
    <w:name w:val="s_9"/>
    <w:basedOn w:val="a"/>
    <w:rsid w:val="0023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3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77FC"/>
    <w:rPr>
      <w:rFonts w:ascii="Courier New" w:eastAsia="Times New Roman" w:hAnsi="Courier New" w:cs="Courier New"/>
      <w:sz w:val="20"/>
      <w:szCs w:val="20"/>
      <w:lang w:eastAsia="ru-RU"/>
    </w:rPr>
  </w:style>
  <w:style w:type="character" w:customStyle="1" w:styleId="s10">
    <w:name w:val="s_10"/>
    <w:basedOn w:val="a0"/>
    <w:rsid w:val="002377FC"/>
  </w:style>
  <w:style w:type="paragraph" w:customStyle="1" w:styleId="ConsTitle">
    <w:name w:val="ConsTitle"/>
    <w:rsid w:val="001D6BCD"/>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Normal (Web)"/>
    <w:basedOn w:val="a"/>
    <w:uiPriority w:val="99"/>
    <w:unhideWhenUsed/>
    <w:rsid w:val="001D6BCD"/>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003A"/>
  </w:style>
  <w:style w:type="paragraph" w:styleId="a6">
    <w:name w:val="List Paragraph"/>
    <w:basedOn w:val="a"/>
    <w:uiPriority w:val="34"/>
    <w:qFormat/>
    <w:rsid w:val="00B3197C"/>
    <w:pPr>
      <w:ind w:left="720"/>
      <w:contextualSpacing/>
    </w:pPr>
  </w:style>
  <w:style w:type="paragraph" w:styleId="a7">
    <w:name w:val="Balloon Text"/>
    <w:basedOn w:val="a"/>
    <w:link w:val="a8"/>
    <w:uiPriority w:val="99"/>
    <w:semiHidden/>
    <w:unhideWhenUsed/>
    <w:rsid w:val="00C778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7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76528">
      <w:bodyDiv w:val="1"/>
      <w:marLeft w:val="0"/>
      <w:marRight w:val="0"/>
      <w:marTop w:val="0"/>
      <w:marBottom w:val="0"/>
      <w:divBdr>
        <w:top w:val="none" w:sz="0" w:space="0" w:color="auto"/>
        <w:left w:val="none" w:sz="0" w:space="0" w:color="auto"/>
        <w:bottom w:val="none" w:sz="0" w:space="0" w:color="auto"/>
        <w:right w:val="none" w:sz="0" w:space="0" w:color="auto"/>
      </w:divBdr>
      <w:divsChild>
        <w:div w:id="1992754982">
          <w:marLeft w:val="0"/>
          <w:marRight w:val="0"/>
          <w:marTop w:val="0"/>
          <w:marBottom w:val="0"/>
          <w:divBdr>
            <w:top w:val="none" w:sz="0" w:space="0" w:color="auto"/>
            <w:left w:val="none" w:sz="0" w:space="0" w:color="auto"/>
            <w:bottom w:val="none" w:sz="0" w:space="0" w:color="auto"/>
            <w:right w:val="none" w:sz="0" w:space="0" w:color="auto"/>
          </w:divBdr>
        </w:div>
        <w:div w:id="1411729044">
          <w:marLeft w:val="0"/>
          <w:marRight w:val="0"/>
          <w:marTop w:val="0"/>
          <w:marBottom w:val="0"/>
          <w:divBdr>
            <w:top w:val="none" w:sz="0" w:space="0" w:color="auto"/>
            <w:left w:val="none" w:sz="0" w:space="0" w:color="auto"/>
            <w:bottom w:val="none" w:sz="0" w:space="0" w:color="auto"/>
            <w:right w:val="none" w:sz="0" w:space="0" w:color="auto"/>
          </w:divBdr>
          <w:divsChild>
            <w:div w:id="1143354105">
              <w:marLeft w:val="0"/>
              <w:marRight w:val="0"/>
              <w:marTop w:val="0"/>
              <w:marBottom w:val="0"/>
              <w:divBdr>
                <w:top w:val="none" w:sz="0" w:space="0" w:color="auto"/>
                <w:left w:val="none" w:sz="0" w:space="0" w:color="auto"/>
                <w:bottom w:val="none" w:sz="0" w:space="0" w:color="auto"/>
                <w:right w:val="none" w:sz="0" w:space="0" w:color="auto"/>
              </w:divBdr>
            </w:div>
            <w:div w:id="363676710">
              <w:marLeft w:val="0"/>
              <w:marRight w:val="0"/>
              <w:marTop w:val="0"/>
              <w:marBottom w:val="0"/>
              <w:divBdr>
                <w:top w:val="none" w:sz="0" w:space="0" w:color="auto"/>
                <w:left w:val="none" w:sz="0" w:space="0" w:color="auto"/>
                <w:bottom w:val="none" w:sz="0" w:space="0" w:color="auto"/>
                <w:right w:val="none" w:sz="0" w:space="0" w:color="auto"/>
              </w:divBdr>
            </w:div>
            <w:div w:id="2109694006">
              <w:marLeft w:val="0"/>
              <w:marRight w:val="0"/>
              <w:marTop w:val="0"/>
              <w:marBottom w:val="0"/>
              <w:divBdr>
                <w:top w:val="none" w:sz="0" w:space="0" w:color="auto"/>
                <w:left w:val="none" w:sz="0" w:space="0" w:color="auto"/>
                <w:bottom w:val="none" w:sz="0" w:space="0" w:color="auto"/>
                <w:right w:val="none" w:sz="0" w:space="0" w:color="auto"/>
              </w:divBdr>
            </w:div>
            <w:div w:id="487550092">
              <w:marLeft w:val="0"/>
              <w:marRight w:val="0"/>
              <w:marTop w:val="0"/>
              <w:marBottom w:val="0"/>
              <w:divBdr>
                <w:top w:val="none" w:sz="0" w:space="0" w:color="auto"/>
                <w:left w:val="none" w:sz="0" w:space="0" w:color="auto"/>
                <w:bottom w:val="none" w:sz="0" w:space="0" w:color="auto"/>
                <w:right w:val="none" w:sz="0" w:space="0" w:color="auto"/>
              </w:divBdr>
            </w:div>
          </w:divsChild>
        </w:div>
        <w:div w:id="810370293">
          <w:marLeft w:val="0"/>
          <w:marRight w:val="0"/>
          <w:marTop w:val="0"/>
          <w:marBottom w:val="0"/>
          <w:divBdr>
            <w:top w:val="none" w:sz="0" w:space="0" w:color="auto"/>
            <w:left w:val="none" w:sz="0" w:space="0" w:color="auto"/>
            <w:bottom w:val="none" w:sz="0" w:space="0" w:color="auto"/>
            <w:right w:val="none" w:sz="0" w:space="0" w:color="auto"/>
          </w:divBdr>
        </w:div>
        <w:div w:id="289166851">
          <w:marLeft w:val="0"/>
          <w:marRight w:val="0"/>
          <w:marTop w:val="0"/>
          <w:marBottom w:val="0"/>
          <w:divBdr>
            <w:top w:val="none" w:sz="0" w:space="0" w:color="auto"/>
            <w:left w:val="none" w:sz="0" w:space="0" w:color="auto"/>
            <w:bottom w:val="none" w:sz="0" w:space="0" w:color="auto"/>
            <w:right w:val="none" w:sz="0" w:space="0" w:color="auto"/>
          </w:divBdr>
        </w:div>
        <w:div w:id="1092119369">
          <w:marLeft w:val="0"/>
          <w:marRight w:val="0"/>
          <w:marTop w:val="0"/>
          <w:marBottom w:val="0"/>
          <w:divBdr>
            <w:top w:val="none" w:sz="0" w:space="0" w:color="auto"/>
            <w:left w:val="none" w:sz="0" w:space="0" w:color="auto"/>
            <w:bottom w:val="none" w:sz="0" w:space="0" w:color="auto"/>
            <w:right w:val="none" w:sz="0" w:space="0" w:color="auto"/>
          </w:divBdr>
        </w:div>
        <w:div w:id="1729763844">
          <w:marLeft w:val="0"/>
          <w:marRight w:val="0"/>
          <w:marTop w:val="0"/>
          <w:marBottom w:val="0"/>
          <w:divBdr>
            <w:top w:val="none" w:sz="0" w:space="0" w:color="auto"/>
            <w:left w:val="none" w:sz="0" w:space="0" w:color="auto"/>
            <w:bottom w:val="none" w:sz="0" w:space="0" w:color="auto"/>
            <w:right w:val="none" w:sz="0" w:space="0" w:color="auto"/>
          </w:divBdr>
        </w:div>
        <w:div w:id="214395792">
          <w:marLeft w:val="0"/>
          <w:marRight w:val="0"/>
          <w:marTop w:val="0"/>
          <w:marBottom w:val="0"/>
          <w:divBdr>
            <w:top w:val="none" w:sz="0" w:space="0" w:color="auto"/>
            <w:left w:val="none" w:sz="0" w:space="0" w:color="auto"/>
            <w:bottom w:val="none" w:sz="0" w:space="0" w:color="auto"/>
            <w:right w:val="none" w:sz="0" w:space="0" w:color="auto"/>
          </w:divBdr>
        </w:div>
        <w:div w:id="307590087">
          <w:marLeft w:val="0"/>
          <w:marRight w:val="0"/>
          <w:marTop w:val="0"/>
          <w:marBottom w:val="0"/>
          <w:divBdr>
            <w:top w:val="none" w:sz="0" w:space="0" w:color="auto"/>
            <w:left w:val="none" w:sz="0" w:space="0" w:color="auto"/>
            <w:bottom w:val="none" w:sz="0" w:space="0" w:color="auto"/>
            <w:right w:val="none" w:sz="0" w:space="0" w:color="auto"/>
          </w:divBdr>
        </w:div>
        <w:div w:id="1247302992">
          <w:marLeft w:val="0"/>
          <w:marRight w:val="0"/>
          <w:marTop w:val="0"/>
          <w:marBottom w:val="0"/>
          <w:divBdr>
            <w:top w:val="none" w:sz="0" w:space="0" w:color="auto"/>
            <w:left w:val="none" w:sz="0" w:space="0" w:color="auto"/>
            <w:bottom w:val="none" w:sz="0" w:space="0" w:color="auto"/>
            <w:right w:val="none" w:sz="0" w:space="0" w:color="auto"/>
          </w:divBdr>
        </w:div>
        <w:div w:id="1109162731">
          <w:marLeft w:val="0"/>
          <w:marRight w:val="0"/>
          <w:marTop w:val="0"/>
          <w:marBottom w:val="0"/>
          <w:divBdr>
            <w:top w:val="none" w:sz="0" w:space="0" w:color="auto"/>
            <w:left w:val="none" w:sz="0" w:space="0" w:color="auto"/>
            <w:bottom w:val="none" w:sz="0" w:space="0" w:color="auto"/>
            <w:right w:val="none" w:sz="0" w:space="0" w:color="auto"/>
          </w:divBdr>
          <w:divsChild>
            <w:div w:id="232204002">
              <w:marLeft w:val="0"/>
              <w:marRight w:val="0"/>
              <w:marTop w:val="0"/>
              <w:marBottom w:val="0"/>
              <w:divBdr>
                <w:top w:val="none" w:sz="0" w:space="0" w:color="auto"/>
                <w:left w:val="none" w:sz="0" w:space="0" w:color="auto"/>
                <w:bottom w:val="none" w:sz="0" w:space="0" w:color="auto"/>
                <w:right w:val="none" w:sz="0" w:space="0" w:color="auto"/>
              </w:divBdr>
            </w:div>
            <w:div w:id="1400011994">
              <w:marLeft w:val="0"/>
              <w:marRight w:val="0"/>
              <w:marTop w:val="0"/>
              <w:marBottom w:val="0"/>
              <w:divBdr>
                <w:top w:val="none" w:sz="0" w:space="0" w:color="auto"/>
                <w:left w:val="none" w:sz="0" w:space="0" w:color="auto"/>
                <w:bottom w:val="none" w:sz="0" w:space="0" w:color="auto"/>
                <w:right w:val="none" w:sz="0" w:space="0" w:color="auto"/>
              </w:divBdr>
              <w:divsChild>
                <w:div w:id="1205210558">
                  <w:marLeft w:val="0"/>
                  <w:marRight w:val="0"/>
                  <w:marTop w:val="0"/>
                  <w:marBottom w:val="0"/>
                  <w:divBdr>
                    <w:top w:val="none" w:sz="0" w:space="0" w:color="auto"/>
                    <w:left w:val="none" w:sz="0" w:space="0" w:color="auto"/>
                    <w:bottom w:val="none" w:sz="0" w:space="0" w:color="auto"/>
                    <w:right w:val="none" w:sz="0" w:space="0" w:color="auto"/>
                  </w:divBdr>
                </w:div>
                <w:div w:id="939876507">
                  <w:marLeft w:val="0"/>
                  <w:marRight w:val="0"/>
                  <w:marTop w:val="0"/>
                  <w:marBottom w:val="0"/>
                  <w:divBdr>
                    <w:top w:val="none" w:sz="0" w:space="0" w:color="auto"/>
                    <w:left w:val="none" w:sz="0" w:space="0" w:color="auto"/>
                    <w:bottom w:val="none" w:sz="0" w:space="0" w:color="auto"/>
                    <w:right w:val="none" w:sz="0" w:space="0" w:color="auto"/>
                  </w:divBdr>
                </w:div>
                <w:div w:id="1084883426">
                  <w:marLeft w:val="0"/>
                  <w:marRight w:val="0"/>
                  <w:marTop w:val="0"/>
                  <w:marBottom w:val="0"/>
                  <w:divBdr>
                    <w:top w:val="none" w:sz="0" w:space="0" w:color="auto"/>
                    <w:left w:val="none" w:sz="0" w:space="0" w:color="auto"/>
                    <w:bottom w:val="none" w:sz="0" w:space="0" w:color="auto"/>
                    <w:right w:val="none" w:sz="0" w:space="0" w:color="auto"/>
                  </w:divBdr>
                </w:div>
              </w:divsChild>
            </w:div>
            <w:div w:id="1754475723">
              <w:marLeft w:val="0"/>
              <w:marRight w:val="0"/>
              <w:marTop w:val="0"/>
              <w:marBottom w:val="0"/>
              <w:divBdr>
                <w:top w:val="none" w:sz="0" w:space="0" w:color="auto"/>
                <w:left w:val="none" w:sz="0" w:space="0" w:color="auto"/>
                <w:bottom w:val="none" w:sz="0" w:space="0" w:color="auto"/>
                <w:right w:val="none" w:sz="0" w:space="0" w:color="auto"/>
              </w:divBdr>
              <w:divsChild>
                <w:div w:id="1489591927">
                  <w:marLeft w:val="0"/>
                  <w:marRight w:val="0"/>
                  <w:marTop w:val="0"/>
                  <w:marBottom w:val="0"/>
                  <w:divBdr>
                    <w:top w:val="none" w:sz="0" w:space="0" w:color="auto"/>
                    <w:left w:val="none" w:sz="0" w:space="0" w:color="auto"/>
                    <w:bottom w:val="none" w:sz="0" w:space="0" w:color="auto"/>
                    <w:right w:val="none" w:sz="0" w:space="0" w:color="auto"/>
                  </w:divBdr>
                </w:div>
                <w:div w:id="244850552">
                  <w:marLeft w:val="0"/>
                  <w:marRight w:val="0"/>
                  <w:marTop w:val="0"/>
                  <w:marBottom w:val="0"/>
                  <w:divBdr>
                    <w:top w:val="none" w:sz="0" w:space="0" w:color="auto"/>
                    <w:left w:val="none" w:sz="0" w:space="0" w:color="auto"/>
                    <w:bottom w:val="none" w:sz="0" w:space="0" w:color="auto"/>
                    <w:right w:val="none" w:sz="0" w:space="0" w:color="auto"/>
                  </w:divBdr>
                </w:div>
                <w:div w:id="1653874716">
                  <w:marLeft w:val="0"/>
                  <w:marRight w:val="0"/>
                  <w:marTop w:val="0"/>
                  <w:marBottom w:val="0"/>
                  <w:divBdr>
                    <w:top w:val="none" w:sz="0" w:space="0" w:color="auto"/>
                    <w:left w:val="none" w:sz="0" w:space="0" w:color="auto"/>
                    <w:bottom w:val="none" w:sz="0" w:space="0" w:color="auto"/>
                    <w:right w:val="none" w:sz="0" w:space="0" w:color="auto"/>
                  </w:divBdr>
                </w:div>
              </w:divsChild>
            </w:div>
            <w:div w:id="401875856">
              <w:marLeft w:val="0"/>
              <w:marRight w:val="0"/>
              <w:marTop w:val="0"/>
              <w:marBottom w:val="0"/>
              <w:divBdr>
                <w:top w:val="none" w:sz="0" w:space="0" w:color="auto"/>
                <w:left w:val="none" w:sz="0" w:space="0" w:color="auto"/>
                <w:bottom w:val="none" w:sz="0" w:space="0" w:color="auto"/>
                <w:right w:val="none" w:sz="0" w:space="0" w:color="auto"/>
              </w:divBdr>
              <w:divsChild>
                <w:div w:id="1993294900">
                  <w:marLeft w:val="0"/>
                  <w:marRight w:val="0"/>
                  <w:marTop w:val="0"/>
                  <w:marBottom w:val="0"/>
                  <w:divBdr>
                    <w:top w:val="none" w:sz="0" w:space="0" w:color="auto"/>
                    <w:left w:val="none" w:sz="0" w:space="0" w:color="auto"/>
                    <w:bottom w:val="none" w:sz="0" w:space="0" w:color="auto"/>
                    <w:right w:val="none" w:sz="0" w:space="0" w:color="auto"/>
                  </w:divBdr>
                </w:div>
                <w:div w:id="705640909">
                  <w:marLeft w:val="0"/>
                  <w:marRight w:val="0"/>
                  <w:marTop w:val="0"/>
                  <w:marBottom w:val="0"/>
                  <w:divBdr>
                    <w:top w:val="none" w:sz="0" w:space="0" w:color="auto"/>
                    <w:left w:val="none" w:sz="0" w:space="0" w:color="auto"/>
                    <w:bottom w:val="none" w:sz="0" w:space="0" w:color="auto"/>
                    <w:right w:val="none" w:sz="0" w:space="0" w:color="auto"/>
                  </w:divBdr>
                </w:div>
                <w:div w:id="241720215">
                  <w:marLeft w:val="0"/>
                  <w:marRight w:val="0"/>
                  <w:marTop w:val="0"/>
                  <w:marBottom w:val="0"/>
                  <w:divBdr>
                    <w:top w:val="none" w:sz="0" w:space="0" w:color="auto"/>
                    <w:left w:val="none" w:sz="0" w:space="0" w:color="auto"/>
                    <w:bottom w:val="none" w:sz="0" w:space="0" w:color="auto"/>
                    <w:right w:val="none" w:sz="0" w:space="0" w:color="auto"/>
                  </w:divBdr>
                  <w:divsChild>
                    <w:div w:id="360473316">
                      <w:marLeft w:val="0"/>
                      <w:marRight w:val="0"/>
                      <w:marTop w:val="0"/>
                      <w:marBottom w:val="0"/>
                      <w:divBdr>
                        <w:top w:val="none" w:sz="0" w:space="0" w:color="auto"/>
                        <w:left w:val="none" w:sz="0" w:space="0" w:color="auto"/>
                        <w:bottom w:val="none" w:sz="0" w:space="0" w:color="auto"/>
                        <w:right w:val="none" w:sz="0" w:space="0" w:color="auto"/>
                      </w:divBdr>
                    </w:div>
                    <w:div w:id="1743599830">
                      <w:marLeft w:val="0"/>
                      <w:marRight w:val="0"/>
                      <w:marTop w:val="0"/>
                      <w:marBottom w:val="0"/>
                      <w:divBdr>
                        <w:top w:val="none" w:sz="0" w:space="0" w:color="auto"/>
                        <w:left w:val="none" w:sz="0" w:space="0" w:color="auto"/>
                        <w:bottom w:val="none" w:sz="0" w:space="0" w:color="auto"/>
                        <w:right w:val="none" w:sz="0" w:space="0" w:color="auto"/>
                      </w:divBdr>
                    </w:div>
                    <w:div w:id="55975232">
                      <w:marLeft w:val="0"/>
                      <w:marRight w:val="0"/>
                      <w:marTop w:val="0"/>
                      <w:marBottom w:val="0"/>
                      <w:divBdr>
                        <w:top w:val="none" w:sz="0" w:space="0" w:color="auto"/>
                        <w:left w:val="none" w:sz="0" w:space="0" w:color="auto"/>
                        <w:bottom w:val="none" w:sz="0" w:space="0" w:color="auto"/>
                        <w:right w:val="none" w:sz="0" w:space="0" w:color="auto"/>
                      </w:divBdr>
                    </w:div>
                    <w:div w:id="866941669">
                      <w:marLeft w:val="0"/>
                      <w:marRight w:val="0"/>
                      <w:marTop w:val="0"/>
                      <w:marBottom w:val="0"/>
                      <w:divBdr>
                        <w:top w:val="none" w:sz="0" w:space="0" w:color="auto"/>
                        <w:left w:val="none" w:sz="0" w:space="0" w:color="auto"/>
                        <w:bottom w:val="none" w:sz="0" w:space="0" w:color="auto"/>
                        <w:right w:val="none" w:sz="0" w:space="0" w:color="auto"/>
                      </w:divBdr>
                    </w:div>
                    <w:div w:id="1144395828">
                      <w:marLeft w:val="0"/>
                      <w:marRight w:val="0"/>
                      <w:marTop w:val="0"/>
                      <w:marBottom w:val="0"/>
                      <w:divBdr>
                        <w:top w:val="none" w:sz="0" w:space="0" w:color="auto"/>
                        <w:left w:val="none" w:sz="0" w:space="0" w:color="auto"/>
                        <w:bottom w:val="none" w:sz="0" w:space="0" w:color="auto"/>
                        <w:right w:val="none" w:sz="0" w:space="0" w:color="auto"/>
                      </w:divBdr>
                    </w:div>
                    <w:div w:id="60712741">
                      <w:marLeft w:val="0"/>
                      <w:marRight w:val="0"/>
                      <w:marTop w:val="0"/>
                      <w:marBottom w:val="0"/>
                      <w:divBdr>
                        <w:top w:val="none" w:sz="0" w:space="0" w:color="auto"/>
                        <w:left w:val="none" w:sz="0" w:space="0" w:color="auto"/>
                        <w:bottom w:val="none" w:sz="0" w:space="0" w:color="auto"/>
                        <w:right w:val="none" w:sz="0" w:space="0" w:color="auto"/>
                      </w:divBdr>
                    </w:div>
                    <w:div w:id="373312177">
                      <w:marLeft w:val="0"/>
                      <w:marRight w:val="0"/>
                      <w:marTop w:val="0"/>
                      <w:marBottom w:val="0"/>
                      <w:divBdr>
                        <w:top w:val="none" w:sz="0" w:space="0" w:color="auto"/>
                        <w:left w:val="none" w:sz="0" w:space="0" w:color="auto"/>
                        <w:bottom w:val="none" w:sz="0" w:space="0" w:color="auto"/>
                        <w:right w:val="none" w:sz="0" w:space="0" w:color="auto"/>
                      </w:divBdr>
                    </w:div>
                  </w:divsChild>
                </w:div>
                <w:div w:id="1248492096">
                  <w:marLeft w:val="0"/>
                  <w:marRight w:val="0"/>
                  <w:marTop w:val="0"/>
                  <w:marBottom w:val="0"/>
                  <w:divBdr>
                    <w:top w:val="none" w:sz="0" w:space="0" w:color="auto"/>
                    <w:left w:val="none" w:sz="0" w:space="0" w:color="auto"/>
                    <w:bottom w:val="none" w:sz="0" w:space="0" w:color="auto"/>
                    <w:right w:val="none" w:sz="0" w:space="0" w:color="auto"/>
                  </w:divBdr>
                </w:div>
              </w:divsChild>
            </w:div>
            <w:div w:id="1570650641">
              <w:marLeft w:val="0"/>
              <w:marRight w:val="0"/>
              <w:marTop w:val="0"/>
              <w:marBottom w:val="0"/>
              <w:divBdr>
                <w:top w:val="none" w:sz="0" w:space="0" w:color="auto"/>
                <w:left w:val="none" w:sz="0" w:space="0" w:color="auto"/>
                <w:bottom w:val="none" w:sz="0" w:space="0" w:color="auto"/>
                <w:right w:val="none" w:sz="0" w:space="0" w:color="auto"/>
              </w:divBdr>
              <w:divsChild>
                <w:div w:id="1850244786">
                  <w:marLeft w:val="0"/>
                  <w:marRight w:val="0"/>
                  <w:marTop w:val="240"/>
                  <w:marBottom w:val="240"/>
                  <w:divBdr>
                    <w:top w:val="none" w:sz="0" w:space="0" w:color="auto"/>
                    <w:left w:val="none" w:sz="0" w:space="0" w:color="auto"/>
                    <w:bottom w:val="none" w:sz="0" w:space="0" w:color="auto"/>
                    <w:right w:val="none" w:sz="0" w:space="0" w:color="auto"/>
                  </w:divBdr>
                </w:div>
                <w:div w:id="583153519">
                  <w:marLeft w:val="0"/>
                  <w:marRight w:val="0"/>
                  <w:marTop w:val="0"/>
                  <w:marBottom w:val="0"/>
                  <w:divBdr>
                    <w:top w:val="none" w:sz="0" w:space="0" w:color="auto"/>
                    <w:left w:val="none" w:sz="0" w:space="0" w:color="auto"/>
                    <w:bottom w:val="none" w:sz="0" w:space="0" w:color="auto"/>
                    <w:right w:val="none" w:sz="0" w:space="0" w:color="auto"/>
                  </w:divBdr>
                </w:div>
                <w:div w:id="1120221406">
                  <w:marLeft w:val="0"/>
                  <w:marRight w:val="0"/>
                  <w:marTop w:val="0"/>
                  <w:marBottom w:val="0"/>
                  <w:divBdr>
                    <w:top w:val="none" w:sz="0" w:space="0" w:color="auto"/>
                    <w:left w:val="none" w:sz="0" w:space="0" w:color="auto"/>
                    <w:bottom w:val="none" w:sz="0" w:space="0" w:color="auto"/>
                    <w:right w:val="none" w:sz="0" w:space="0" w:color="auto"/>
                  </w:divBdr>
                </w:div>
                <w:div w:id="1097483143">
                  <w:marLeft w:val="0"/>
                  <w:marRight w:val="0"/>
                  <w:marTop w:val="0"/>
                  <w:marBottom w:val="0"/>
                  <w:divBdr>
                    <w:top w:val="none" w:sz="0" w:space="0" w:color="auto"/>
                    <w:left w:val="none" w:sz="0" w:space="0" w:color="auto"/>
                    <w:bottom w:val="none" w:sz="0" w:space="0" w:color="auto"/>
                    <w:right w:val="none" w:sz="0" w:space="0" w:color="auto"/>
                  </w:divBdr>
                </w:div>
                <w:div w:id="656374368">
                  <w:marLeft w:val="0"/>
                  <w:marRight w:val="0"/>
                  <w:marTop w:val="0"/>
                  <w:marBottom w:val="0"/>
                  <w:divBdr>
                    <w:top w:val="none" w:sz="0" w:space="0" w:color="auto"/>
                    <w:left w:val="none" w:sz="0" w:space="0" w:color="auto"/>
                    <w:bottom w:val="none" w:sz="0" w:space="0" w:color="auto"/>
                    <w:right w:val="none" w:sz="0" w:space="0" w:color="auto"/>
                  </w:divBdr>
                </w:div>
              </w:divsChild>
            </w:div>
            <w:div w:id="1151484914">
              <w:marLeft w:val="0"/>
              <w:marRight w:val="0"/>
              <w:marTop w:val="0"/>
              <w:marBottom w:val="0"/>
              <w:divBdr>
                <w:top w:val="none" w:sz="0" w:space="0" w:color="auto"/>
                <w:left w:val="none" w:sz="0" w:space="0" w:color="auto"/>
                <w:bottom w:val="none" w:sz="0" w:space="0" w:color="auto"/>
                <w:right w:val="none" w:sz="0" w:space="0" w:color="auto"/>
              </w:divBdr>
            </w:div>
            <w:div w:id="1072696458">
              <w:marLeft w:val="0"/>
              <w:marRight w:val="0"/>
              <w:marTop w:val="0"/>
              <w:marBottom w:val="0"/>
              <w:divBdr>
                <w:top w:val="none" w:sz="0" w:space="0" w:color="auto"/>
                <w:left w:val="none" w:sz="0" w:space="0" w:color="auto"/>
                <w:bottom w:val="none" w:sz="0" w:space="0" w:color="auto"/>
                <w:right w:val="none" w:sz="0" w:space="0" w:color="auto"/>
              </w:divBdr>
            </w:div>
            <w:div w:id="109790646">
              <w:marLeft w:val="0"/>
              <w:marRight w:val="0"/>
              <w:marTop w:val="0"/>
              <w:marBottom w:val="0"/>
              <w:divBdr>
                <w:top w:val="none" w:sz="0" w:space="0" w:color="auto"/>
                <w:left w:val="none" w:sz="0" w:space="0" w:color="auto"/>
                <w:bottom w:val="none" w:sz="0" w:space="0" w:color="auto"/>
                <w:right w:val="none" w:sz="0" w:space="0" w:color="auto"/>
              </w:divBdr>
            </w:div>
            <w:div w:id="1497959860">
              <w:marLeft w:val="0"/>
              <w:marRight w:val="0"/>
              <w:marTop w:val="0"/>
              <w:marBottom w:val="0"/>
              <w:divBdr>
                <w:top w:val="none" w:sz="0" w:space="0" w:color="auto"/>
                <w:left w:val="none" w:sz="0" w:space="0" w:color="auto"/>
                <w:bottom w:val="none" w:sz="0" w:space="0" w:color="auto"/>
                <w:right w:val="none" w:sz="0" w:space="0" w:color="auto"/>
              </w:divBdr>
              <w:divsChild>
                <w:div w:id="1950161727">
                  <w:marLeft w:val="0"/>
                  <w:marRight w:val="0"/>
                  <w:marTop w:val="0"/>
                  <w:marBottom w:val="0"/>
                  <w:divBdr>
                    <w:top w:val="none" w:sz="0" w:space="0" w:color="auto"/>
                    <w:left w:val="none" w:sz="0" w:space="0" w:color="auto"/>
                    <w:bottom w:val="none" w:sz="0" w:space="0" w:color="auto"/>
                    <w:right w:val="none" w:sz="0" w:space="0" w:color="auto"/>
                  </w:divBdr>
                </w:div>
                <w:div w:id="1566991784">
                  <w:marLeft w:val="0"/>
                  <w:marRight w:val="0"/>
                  <w:marTop w:val="0"/>
                  <w:marBottom w:val="0"/>
                  <w:divBdr>
                    <w:top w:val="none" w:sz="0" w:space="0" w:color="auto"/>
                    <w:left w:val="none" w:sz="0" w:space="0" w:color="auto"/>
                    <w:bottom w:val="none" w:sz="0" w:space="0" w:color="auto"/>
                    <w:right w:val="none" w:sz="0" w:space="0" w:color="auto"/>
                  </w:divBdr>
                </w:div>
                <w:div w:id="7216551">
                  <w:marLeft w:val="0"/>
                  <w:marRight w:val="0"/>
                  <w:marTop w:val="0"/>
                  <w:marBottom w:val="0"/>
                  <w:divBdr>
                    <w:top w:val="none" w:sz="0" w:space="0" w:color="auto"/>
                    <w:left w:val="none" w:sz="0" w:space="0" w:color="auto"/>
                    <w:bottom w:val="none" w:sz="0" w:space="0" w:color="auto"/>
                    <w:right w:val="none" w:sz="0" w:space="0" w:color="auto"/>
                  </w:divBdr>
                </w:div>
                <w:div w:id="695421278">
                  <w:marLeft w:val="0"/>
                  <w:marRight w:val="0"/>
                  <w:marTop w:val="0"/>
                  <w:marBottom w:val="0"/>
                  <w:divBdr>
                    <w:top w:val="none" w:sz="0" w:space="0" w:color="auto"/>
                    <w:left w:val="none" w:sz="0" w:space="0" w:color="auto"/>
                    <w:bottom w:val="none" w:sz="0" w:space="0" w:color="auto"/>
                    <w:right w:val="none" w:sz="0" w:space="0" w:color="auto"/>
                  </w:divBdr>
                </w:div>
                <w:div w:id="907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911">
          <w:marLeft w:val="0"/>
          <w:marRight w:val="0"/>
          <w:marTop w:val="0"/>
          <w:marBottom w:val="0"/>
          <w:divBdr>
            <w:top w:val="none" w:sz="0" w:space="0" w:color="auto"/>
            <w:left w:val="none" w:sz="0" w:space="0" w:color="auto"/>
            <w:bottom w:val="none" w:sz="0" w:space="0" w:color="auto"/>
            <w:right w:val="none" w:sz="0" w:space="0" w:color="auto"/>
          </w:divBdr>
        </w:div>
        <w:div w:id="1879124948">
          <w:marLeft w:val="0"/>
          <w:marRight w:val="0"/>
          <w:marTop w:val="0"/>
          <w:marBottom w:val="0"/>
          <w:divBdr>
            <w:top w:val="none" w:sz="0" w:space="0" w:color="auto"/>
            <w:left w:val="none" w:sz="0" w:space="0" w:color="auto"/>
            <w:bottom w:val="none" w:sz="0" w:space="0" w:color="auto"/>
            <w:right w:val="none" w:sz="0" w:space="0" w:color="auto"/>
          </w:divBdr>
          <w:divsChild>
            <w:div w:id="781143646">
              <w:marLeft w:val="0"/>
              <w:marRight w:val="0"/>
              <w:marTop w:val="0"/>
              <w:marBottom w:val="0"/>
              <w:divBdr>
                <w:top w:val="none" w:sz="0" w:space="0" w:color="auto"/>
                <w:left w:val="none" w:sz="0" w:space="0" w:color="auto"/>
                <w:bottom w:val="none" w:sz="0" w:space="0" w:color="auto"/>
                <w:right w:val="none" w:sz="0" w:space="0" w:color="auto"/>
              </w:divBdr>
            </w:div>
            <w:div w:id="1153832638">
              <w:marLeft w:val="0"/>
              <w:marRight w:val="0"/>
              <w:marTop w:val="0"/>
              <w:marBottom w:val="0"/>
              <w:divBdr>
                <w:top w:val="none" w:sz="0" w:space="0" w:color="auto"/>
                <w:left w:val="none" w:sz="0" w:space="0" w:color="auto"/>
                <w:bottom w:val="none" w:sz="0" w:space="0" w:color="auto"/>
                <w:right w:val="none" w:sz="0" w:space="0" w:color="auto"/>
              </w:divBdr>
              <w:divsChild>
                <w:div w:id="169177778">
                  <w:marLeft w:val="0"/>
                  <w:marRight w:val="0"/>
                  <w:marTop w:val="0"/>
                  <w:marBottom w:val="0"/>
                  <w:divBdr>
                    <w:top w:val="none" w:sz="0" w:space="0" w:color="auto"/>
                    <w:left w:val="none" w:sz="0" w:space="0" w:color="auto"/>
                    <w:bottom w:val="none" w:sz="0" w:space="0" w:color="auto"/>
                    <w:right w:val="none" w:sz="0" w:space="0" w:color="auto"/>
                  </w:divBdr>
                </w:div>
                <w:div w:id="1305550898">
                  <w:marLeft w:val="0"/>
                  <w:marRight w:val="0"/>
                  <w:marTop w:val="0"/>
                  <w:marBottom w:val="0"/>
                  <w:divBdr>
                    <w:top w:val="none" w:sz="0" w:space="0" w:color="auto"/>
                    <w:left w:val="none" w:sz="0" w:space="0" w:color="auto"/>
                    <w:bottom w:val="none" w:sz="0" w:space="0" w:color="auto"/>
                    <w:right w:val="none" w:sz="0" w:space="0" w:color="auto"/>
                  </w:divBdr>
                </w:div>
                <w:div w:id="675615413">
                  <w:marLeft w:val="0"/>
                  <w:marRight w:val="0"/>
                  <w:marTop w:val="0"/>
                  <w:marBottom w:val="0"/>
                  <w:divBdr>
                    <w:top w:val="none" w:sz="0" w:space="0" w:color="auto"/>
                    <w:left w:val="none" w:sz="0" w:space="0" w:color="auto"/>
                    <w:bottom w:val="none" w:sz="0" w:space="0" w:color="auto"/>
                    <w:right w:val="none" w:sz="0" w:space="0" w:color="auto"/>
                  </w:divBdr>
                </w:div>
              </w:divsChild>
            </w:div>
            <w:div w:id="333342870">
              <w:marLeft w:val="0"/>
              <w:marRight w:val="0"/>
              <w:marTop w:val="0"/>
              <w:marBottom w:val="0"/>
              <w:divBdr>
                <w:top w:val="none" w:sz="0" w:space="0" w:color="auto"/>
                <w:left w:val="none" w:sz="0" w:space="0" w:color="auto"/>
                <w:bottom w:val="none" w:sz="0" w:space="0" w:color="auto"/>
                <w:right w:val="none" w:sz="0" w:space="0" w:color="auto"/>
              </w:divBdr>
            </w:div>
          </w:divsChild>
        </w:div>
        <w:div w:id="2135438539">
          <w:marLeft w:val="0"/>
          <w:marRight w:val="0"/>
          <w:marTop w:val="0"/>
          <w:marBottom w:val="11250"/>
          <w:divBdr>
            <w:top w:val="none" w:sz="0" w:space="0" w:color="auto"/>
            <w:left w:val="none" w:sz="0" w:space="0" w:color="auto"/>
            <w:bottom w:val="none" w:sz="0" w:space="0" w:color="auto"/>
            <w:right w:val="none" w:sz="0" w:space="0" w:color="auto"/>
          </w:divBdr>
          <w:divsChild>
            <w:div w:id="1021590322">
              <w:marLeft w:val="0"/>
              <w:marRight w:val="0"/>
              <w:marTop w:val="0"/>
              <w:marBottom w:val="0"/>
              <w:divBdr>
                <w:top w:val="none" w:sz="0" w:space="0" w:color="auto"/>
                <w:left w:val="none" w:sz="0" w:space="0" w:color="auto"/>
                <w:bottom w:val="none" w:sz="0" w:space="0" w:color="auto"/>
                <w:right w:val="none" w:sz="0" w:space="0" w:color="auto"/>
              </w:divBdr>
              <w:divsChild>
                <w:div w:id="181172093">
                  <w:marLeft w:val="0"/>
                  <w:marRight w:val="0"/>
                  <w:marTop w:val="0"/>
                  <w:marBottom w:val="0"/>
                  <w:divBdr>
                    <w:top w:val="none" w:sz="0" w:space="0" w:color="auto"/>
                    <w:left w:val="none" w:sz="0" w:space="0" w:color="auto"/>
                    <w:bottom w:val="none" w:sz="0" w:space="0" w:color="auto"/>
                    <w:right w:val="none" w:sz="0" w:space="0" w:color="auto"/>
                  </w:divBdr>
                </w:div>
                <w:div w:id="7012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58E2-2F8B-4EDC-8AAE-8E7AA429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Евланова Надежда Ильинична</cp:lastModifiedBy>
  <cp:revision>11</cp:revision>
  <cp:lastPrinted>2024-10-10T07:04:00Z</cp:lastPrinted>
  <dcterms:created xsi:type="dcterms:W3CDTF">2024-10-02T12:09:00Z</dcterms:created>
  <dcterms:modified xsi:type="dcterms:W3CDTF">2024-10-10T07:10:00Z</dcterms:modified>
</cp:coreProperties>
</file>