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D3" w:rsidRDefault="00FE03D3" w:rsidP="00FE03D3">
      <w:pPr>
        <w:rPr>
          <w:vanish/>
          <w:sz w:val="24"/>
        </w:rPr>
      </w:pPr>
    </w:p>
    <w:p w:rsidR="00FE03D3" w:rsidRDefault="00FE03D3" w:rsidP="00FE03D3">
      <w:pPr>
        <w:pStyle w:val="Standard"/>
        <w:ind w:firstLine="709"/>
        <w:jc w:val="right"/>
        <w:rPr>
          <w:rFonts w:ascii="Arial" w:hAnsi="Arial"/>
          <w:shd w:val="clear" w:color="auto" w:fill="FFFF00"/>
          <w:lang w:val="ru-RU"/>
        </w:rPr>
      </w:pPr>
    </w:p>
    <w:tbl>
      <w:tblPr>
        <w:tblW w:w="9870" w:type="dxa"/>
        <w:tblBorders>
          <w:bottom w:val="thinThickSmallGap" w:sz="24" w:space="0" w:color="00000A"/>
          <w:insideH w:val="thinThickSmallGap" w:sz="24" w:space="0" w:color="00000A"/>
        </w:tblBorders>
        <w:tblLook w:val="01E0" w:firstRow="1" w:lastRow="1" w:firstColumn="1" w:lastColumn="1" w:noHBand="0" w:noVBand="0"/>
      </w:tblPr>
      <w:tblGrid>
        <w:gridCol w:w="9870"/>
      </w:tblGrid>
      <w:tr w:rsidR="00BB3E78" w:rsidRPr="00BB3E78" w:rsidTr="00CF08D4">
        <w:trPr>
          <w:trHeight w:val="898"/>
        </w:trPr>
        <w:tc>
          <w:tcPr>
            <w:tcW w:w="9870" w:type="dxa"/>
            <w:tcBorders>
              <w:bottom w:val="thinThickSmallGap" w:sz="24" w:space="0" w:color="00000A"/>
            </w:tcBorders>
            <w:shd w:val="clear" w:color="auto" w:fill="auto"/>
            <w:vAlign w:val="center"/>
          </w:tcPr>
          <w:p w:rsidR="00BB3E78" w:rsidRPr="00BB3E78" w:rsidRDefault="00BB3E78" w:rsidP="00BB3E78">
            <w:pPr>
              <w:keepNext w:val="0"/>
              <w:shd w:val="clear" w:color="auto" w:fill="auto"/>
              <w:autoSpaceDN/>
              <w:spacing w:line="276" w:lineRule="auto"/>
              <w:ind w:firstLine="0"/>
              <w:jc w:val="center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lang w:val="ru-RU" w:eastAsia="en-US" w:bidi="ar-SA"/>
              </w:rPr>
            </w:pPr>
            <w:r w:rsidRPr="00BB3E7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ru-RU" w:eastAsia="ar-SA" w:bidi="ar-SA"/>
              </w:rPr>
              <w:t xml:space="preserve">ДУМА </w:t>
            </w:r>
            <w:r w:rsidRPr="00BB3E78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ru-RU" w:eastAsia="ar-SA" w:bidi="ar-SA"/>
              </w:rPr>
              <w:br/>
              <w:t>ВАГАЙСКОГО МУНИЦИПАЛЬНОГО РАЙОНА</w:t>
            </w:r>
          </w:p>
        </w:tc>
      </w:tr>
    </w:tbl>
    <w:p w:rsidR="00BB3E78" w:rsidRPr="00BB3E78" w:rsidRDefault="00BB3E78" w:rsidP="00BB3E78">
      <w:pPr>
        <w:keepNext w:val="0"/>
        <w:shd w:val="clear" w:color="auto" w:fill="auto"/>
        <w:autoSpaceDN/>
        <w:ind w:firstLine="0"/>
        <w:jc w:val="left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ar-SA" w:bidi="ar-SA"/>
        </w:rPr>
      </w:pPr>
    </w:p>
    <w:p w:rsidR="00BB3E78" w:rsidRPr="00BB3E78" w:rsidRDefault="00BB3E78" w:rsidP="00BB3E78">
      <w:pPr>
        <w:keepNext w:val="0"/>
        <w:shd w:val="clear" w:color="auto" w:fill="auto"/>
        <w:autoSpaceDN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ar-SA" w:bidi="ar-SA"/>
        </w:rPr>
      </w:pPr>
      <w:r w:rsidRPr="00BB3E78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ar-SA" w:bidi="ar-SA"/>
        </w:rPr>
        <w:t>РЕШЕНИЕ</w:t>
      </w:r>
    </w:p>
    <w:p w:rsidR="00BB3E78" w:rsidRPr="00BB3E78" w:rsidRDefault="00BB3E78" w:rsidP="00BB3E78">
      <w:pPr>
        <w:keepNext w:val="0"/>
        <w:shd w:val="clear" w:color="auto" w:fill="auto"/>
        <w:autoSpaceDN/>
        <w:ind w:firstLine="0"/>
        <w:jc w:val="left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ar-SA" w:bidi="ar-SA"/>
        </w:rPr>
      </w:pPr>
    </w:p>
    <w:p w:rsidR="00BB3E78" w:rsidRPr="00BB3E78" w:rsidRDefault="00BB3E78" w:rsidP="00BB3E78">
      <w:pPr>
        <w:keepNext w:val="0"/>
        <w:shd w:val="clear" w:color="auto" w:fill="auto"/>
        <w:autoSpaceDN/>
        <w:ind w:firstLine="0"/>
        <w:jc w:val="left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 w:rsidRPr="00BB3E78">
        <w:rPr>
          <w:rFonts w:ascii="Arial" w:eastAsia="Times New Roman" w:hAnsi="Arial" w:cs="Arial"/>
          <w:kern w:val="0"/>
          <w:szCs w:val="26"/>
          <w:lang w:val="ru-RU" w:eastAsia="ar-SA" w:bidi="ar-SA"/>
        </w:rPr>
        <w:t xml:space="preserve">29 ноября 2024 года                                                           </w:t>
      </w:r>
      <w:r>
        <w:rPr>
          <w:rFonts w:ascii="Arial" w:eastAsia="Times New Roman" w:hAnsi="Arial" w:cs="Arial"/>
          <w:kern w:val="0"/>
          <w:szCs w:val="26"/>
          <w:lang w:val="ru-RU" w:eastAsia="ar-SA" w:bidi="ar-SA"/>
        </w:rPr>
        <w:t xml:space="preserve">                          № 108</w:t>
      </w:r>
    </w:p>
    <w:p w:rsidR="00BB3E78" w:rsidRPr="00BB3E78" w:rsidRDefault="00BB3E78" w:rsidP="00BB3E78">
      <w:pPr>
        <w:keepNext w:val="0"/>
        <w:widowControl w:val="0"/>
        <w:shd w:val="clear" w:color="auto" w:fill="auto"/>
        <w:autoSpaceDN/>
        <w:spacing w:line="360" w:lineRule="auto"/>
        <w:ind w:firstLine="0"/>
        <w:jc w:val="center"/>
        <w:textAlignment w:val="auto"/>
        <w:rPr>
          <w:rFonts w:ascii="Arial" w:eastAsia="Arial" w:hAnsi="Arial" w:cs="Arial"/>
          <w:bCs/>
          <w:kern w:val="0"/>
          <w:sz w:val="22"/>
          <w:szCs w:val="22"/>
          <w:lang w:val="ru-RU" w:eastAsia="ar-SA" w:bidi="ar-SA"/>
        </w:rPr>
      </w:pPr>
      <w:r w:rsidRPr="00BB3E78">
        <w:rPr>
          <w:rFonts w:ascii="Arial" w:eastAsia="Arial" w:hAnsi="Arial" w:cs="Arial"/>
          <w:bCs/>
          <w:kern w:val="0"/>
          <w:sz w:val="22"/>
          <w:szCs w:val="22"/>
          <w:lang w:val="ru-RU" w:eastAsia="ar-SA" w:bidi="ar-SA"/>
        </w:rPr>
        <w:t>с. Вагай</w:t>
      </w:r>
    </w:p>
    <w:p w:rsidR="00FE03D3" w:rsidRPr="006A5A7A" w:rsidRDefault="00FE03D3" w:rsidP="00FE03D3">
      <w:pPr>
        <w:pStyle w:val="Standard"/>
        <w:rPr>
          <w:i/>
          <w:color w:val="000000"/>
          <w:lang w:val="ru-RU"/>
        </w:rPr>
      </w:pPr>
    </w:p>
    <w:p w:rsidR="007E7BD9" w:rsidRDefault="00FE03D3" w:rsidP="00FE03D3">
      <w:pPr>
        <w:pStyle w:val="Standard"/>
        <w:ind w:firstLine="709"/>
        <w:jc w:val="center"/>
        <w:rPr>
          <w:rFonts w:ascii="Arial" w:hAnsi="Arial"/>
          <w:i/>
          <w:color w:val="000000"/>
          <w:spacing w:val="-3"/>
          <w:sz w:val="26"/>
          <w:szCs w:val="26"/>
          <w:lang w:val="ru-RU"/>
        </w:rPr>
      </w:pPr>
      <w:r w:rsidRPr="00D1505F">
        <w:rPr>
          <w:rFonts w:ascii="Arial" w:hAnsi="Arial"/>
          <w:i/>
          <w:color w:val="000000"/>
          <w:sz w:val="26"/>
          <w:szCs w:val="26"/>
          <w:lang w:val="ru-RU"/>
        </w:rPr>
        <w:t xml:space="preserve">О внесении изменений и дополнений в </w:t>
      </w:r>
      <w:r w:rsidRPr="00D1505F">
        <w:rPr>
          <w:rFonts w:ascii="Arial" w:hAnsi="Arial"/>
          <w:i/>
          <w:color w:val="000000"/>
          <w:spacing w:val="-3"/>
          <w:sz w:val="26"/>
          <w:szCs w:val="26"/>
          <w:lang w:val="ru-RU"/>
        </w:rPr>
        <w:t>решение Думы</w:t>
      </w:r>
    </w:p>
    <w:p w:rsidR="00FE03D3" w:rsidRPr="00D1505F" w:rsidRDefault="00FE03D3" w:rsidP="00FE03D3">
      <w:pPr>
        <w:pStyle w:val="Standard"/>
        <w:ind w:firstLine="709"/>
        <w:jc w:val="center"/>
        <w:rPr>
          <w:rFonts w:ascii="Arial" w:hAnsi="Arial"/>
          <w:i/>
          <w:sz w:val="26"/>
          <w:szCs w:val="26"/>
          <w:lang w:val="ru-RU"/>
        </w:rPr>
      </w:pPr>
      <w:r w:rsidRPr="00D1505F">
        <w:rPr>
          <w:rFonts w:ascii="Arial" w:hAnsi="Arial"/>
          <w:i/>
          <w:color w:val="000000"/>
          <w:spacing w:val="-3"/>
          <w:sz w:val="26"/>
          <w:szCs w:val="26"/>
          <w:lang w:val="ru-RU"/>
        </w:rPr>
        <w:t xml:space="preserve"> от 28.09.2021 №</w:t>
      </w:r>
      <w:r w:rsidR="00C23183" w:rsidRPr="00D1505F">
        <w:rPr>
          <w:rFonts w:ascii="Arial" w:hAnsi="Arial"/>
          <w:i/>
          <w:color w:val="000000"/>
          <w:spacing w:val="-3"/>
          <w:sz w:val="26"/>
          <w:szCs w:val="26"/>
          <w:lang w:val="ru-RU"/>
        </w:rPr>
        <w:t xml:space="preserve"> </w:t>
      </w:r>
      <w:r w:rsidRPr="00D1505F">
        <w:rPr>
          <w:rFonts w:ascii="Arial" w:hAnsi="Arial"/>
          <w:i/>
          <w:color w:val="000000"/>
          <w:spacing w:val="-3"/>
          <w:sz w:val="26"/>
          <w:szCs w:val="26"/>
          <w:lang w:val="ru-RU"/>
        </w:rPr>
        <w:t>23</w:t>
      </w:r>
      <w:r w:rsidR="008E347F" w:rsidRPr="00D1505F">
        <w:rPr>
          <w:rFonts w:ascii="Arial" w:hAnsi="Arial"/>
          <w:i/>
          <w:color w:val="000000"/>
          <w:spacing w:val="-3"/>
          <w:sz w:val="26"/>
          <w:szCs w:val="26"/>
          <w:lang w:val="ru-RU"/>
        </w:rPr>
        <w:t>1</w:t>
      </w:r>
      <w:r w:rsidR="00D1505F" w:rsidRPr="00D1505F">
        <w:rPr>
          <w:rFonts w:ascii="Arial" w:hAnsi="Arial"/>
          <w:i/>
          <w:color w:val="000000"/>
          <w:spacing w:val="-3"/>
          <w:sz w:val="26"/>
          <w:szCs w:val="26"/>
          <w:lang w:val="ru-RU"/>
        </w:rPr>
        <w:t xml:space="preserve"> </w:t>
      </w:r>
    </w:p>
    <w:p w:rsidR="00DF660B" w:rsidRDefault="00DF660B" w:rsidP="00C23183">
      <w:pPr>
        <w:pStyle w:val="Standard"/>
        <w:autoSpaceDE w:val="0"/>
        <w:ind w:left="-57" w:firstLine="709"/>
        <w:jc w:val="both"/>
        <w:rPr>
          <w:rFonts w:ascii="Arial" w:eastAsia="SimSun, 宋体" w:hAnsi="Arial" w:cs="Arial"/>
          <w:color w:val="000000"/>
          <w:sz w:val="26"/>
          <w:szCs w:val="26"/>
          <w:lang w:val="ru-RU"/>
        </w:rPr>
      </w:pPr>
    </w:p>
    <w:p w:rsidR="00C23183" w:rsidRPr="00C23183" w:rsidRDefault="00FE03D3" w:rsidP="00C23183">
      <w:pPr>
        <w:pStyle w:val="Standard"/>
        <w:autoSpaceDE w:val="0"/>
        <w:ind w:left="-57" w:firstLine="709"/>
        <w:jc w:val="both"/>
        <w:rPr>
          <w:rFonts w:ascii="Arial" w:eastAsia="SimSun, 宋体" w:hAnsi="Arial" w:cs="Arial"/>
          <w:color w:val="000000"/>
          <w:sz w:val="26"/>
          <w:szCs w:val="26"/>
          <w:lang w:val="ru-RU"/>
        </w:rPr>
      </w:pPr>
      <w:proofErr w:type="gramStart"/>
      <w:r w:rsidRP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</w:t>
      </w:r>
      <w:r w:rsidR="001A0F95">
        <w:rPr>
          <w:rFonts w:ascii="Arial" w:eastAsia="SimSun, 宋体" w:hAnsi="Arial" w:cs="Arial"/>
          <w:color w:val="000000"/>
          <w:sz w:val="26"/>
          <w:szCs w:val="26"/>
          <w:lang w:val="ru-RU"/>
        </w:rPr>
        <w:t>ции», руководствуясь статьей 34 Устава Вагайского муниципального района</w:t>
      </w:r>
      <w:r w:rsidRP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>, Соглашением</w:t>
      </w:r>
      <w:r w:rsid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C23183"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«О передаче органами</w:t>
      </w:r>
      <w:r w:rsid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C23183"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местного самоуправления сельского поселения</w:t>
      </w:r>
      <w:r w:rsid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C23183"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осуществления части своих полномочий</w:t>
      </w:r>
      <w:r w:rsid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C23183"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по вопросам местного значения органам местного</w:t>
      </w:r>
      <w:r w:rsid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C23183"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самоуправления муниципального района</w:t>
      </w:r>
      <w:proofErr w:type="gramEnd"/>
      <w:r w:rsidR="00C23183"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и о передаче</w:t>
      </w:r>
      <w:r w:rsid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C23183"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органами местного самоуправления муниципального района</w:t>
      </w:r>
    </w:p>
    <w:p w:rsidR="00FE03D3" w:rsidRDefault="00C23183" w:rsidP="00C23183">
      <w:pPr>
        <w:pStyle w:val="Standard"/>
        <w:autoSpaceDE w:val="0"/>
        <w:ind w:left="-57"/>
        <w:jc w:val="both"/>
        <w:rPr>
          <w:rFonts w:ascii="Arial" w:eastAsia="SimSun, 宋体" w:hAnsi="Arial" w:cs="Arial"/>
          <w:color w:val="000000"/>
          <w:sz w:val="26"/>
          <w:szCs w:val="26"/>
          <w:lang w:val="ru-RU"/>
        </w:rPr>
      </w:pPr>
      <w:proofErr w:type="gramStart"/>
      <w:r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осуществления части своих полномочий</w:t>
      </w:r>
      <w:r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по вопросам местного значения органам местного</w:t>
      </w:r>
      <w:r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Pr="00C23183">
        <w:rPr>
          <w:rFonts w:ascii="Arial" w:eastAsia="SimSun, 宋体" w:hAnsi="Arial" w:cs="Arial"/>
          <w:color w:val="000000"/>
          <w:sz w:val="26"/>
          <w:szCs w:val="26"/>
          <w:lang w:val="ru-RU"/>
        </w:rPr>
        <w:t>самоупр</w:t>
      </w:r>
      <w:r>
        <w:rPr>
          <w:rFonts w:ascii="Arial" w:eastAsia="SimSun, 宋体" w:hAnsi="Arial" w:cs="Arial"/>
          <w:color w:val="000000"/>
          <w:sz w:val="26"/>
          <w:szCs w:val="26"/>
          <w:lang w:val="ru-RU"/>
        </w:rPr>
        <w:t>авления сельского поселения»</w:t>
      </w:r>
      <w:r w:rsidR="008E347F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, </w:t>
      </w:r>
      <w:r w:rsidR="007E7BD9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(утвержденного решением Думы Вагайского муниципального района от 28.05.2024 № 89), </w:t>
      </w:r>
      <w:r w:rsidR="00DF660B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в </w:t>
      </w:r>
      <w:r w:rsidR="008E347F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решение Думы Вагайского муниципального района от </w:t>
      </w:r>
      <w:r w:rsidR="008E347F" w:rsidRPr="00FE03D3">
        <w:rPr>
          <w:rFonts w:ascii="Arial" w:hAnsi="Arial"/>
          <w:color w:val="000000"/>
          <w:spacing w:val="-3"/>
          <w:lang w:val="ru-RU"/>
        </w:rPr>
        <w:t>28.09.2021 №</w:t>
      </w:r>
      <w:r w:rsidR="008E347F">
        <w:rPr>
          <w:rFonts w:ascii="Arial" w:hAnsi="Arial"/>
          <w:color w:val="000000"/>
          <w:spacing w:val="-3"/>
          <w:lang w:val="ru-RU"/>
        </w:rPr>
        <w:t xml:space="preserve"> </w:t>
      </w:r>
      <w:r w:rsidR="008E347F" w:rsidRPr="00FE03D3">
        <w:rPr>
          <w:rFonts w:ascii="Arial" w:hAnsi="Arial"/>
          <w:color w:val="000000"/>
          <w:spacing w:val="-3"/>
          <w:lang w:val="ru-RU"/>
        </w:rPr>
        <w:t>23</w:t>
      </w:r>
      <w:r w:rsidR="008E347F">
        <w:rPr>
          <w:rFonts w:ascii="Arial" w:hAnsi="Arial"/>
          <w:color w:val="000000"/>
          <w:spacing w:val="-3"/>
          <w:lang w:val="ru-RU"/>
        </w:rPr>
        <w:t>1</w:t>
      </w:r>
      <w:r w:rsidR="008E347F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FE03D3" w:rsidRP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</w:t>
      </w:r>
      <w:r w:rsid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(ред. от </w:t>
      </w:r>
      <w:r w:rsidR="00FE03D3">
        <w:rPr>
          <w:rFonts w:ascii="Arial" w:eastAsia="Times New Roman" w:hAnsi="Arial" w:cs="Arial"/>
          <w:color w:val="000000"/>
          <w:sz w:val="26"/>
          <w:szCs w:val="26"/>
          <w:lang w:val="ru-RU" w:bidi="ar-SA"/>
        </w:rPr>
        <w:t>21</w:t>
      </w:r>
      <w:r w:rsid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>.</w:t>
      </w:r>
      <w:r w:rsidR="00FE03D3">
        <w:rPr>
          <w:rFonts w:ascii="Arial" w:eastAsia="Times New Roman" w:hAnsi="Arial" w:cs="Arial"/>
          <w:color w:val="000000"/>
          <w:sz w:val="26"/>
          <w:szCs w:val="26"/>
          <w:lang w:val="ru-RU" w:bidi="ar-SA"/>
        </w:rPr>
        <w:t>06</w:t>
      </w:r>
      <w:r w:rsid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>.2022 № 274</w:t>
      </w:r>
      <w:r w:rsidR="001A0F95">
        <w:rPr>
          <w:rFonts w:ascii="Arial" w:eastAsia="SimSun, 宋体" w:hAnsi="Arial" w:cs="Arial"/>
          <w:color w:val="000000"/>
          <w:sz w:val="26"/>
          <w:szCs w:val="26"/>
          <w:lang w:val="ru-RU"/>
        </w:rPr>
        <w:t>,</w:t>
      </w:r>
      <w:r w:rsidR="009C1BA0"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от 12.04.2024 № 76</w:t>
      </w:r>
      <w:r w:rsid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>) «</w:t>
      </w:r>
      <w:r w:rsidR="00FE03D3">
        <w:rPr>
          <w:rFonts w:ascii="Arial" w:eastAsia="Times New Roman" w:hAnsi="Arial" w:cs="Arial"/>
          <w:sz w:val="26"/>
          <w:szCs w:val="26"/>
          <w:lang w:val="ru-RU" w:bidi="ar-SA"/>
        </w:rPr>
        <w:t>Об утверждении положений о видах муниципального контроля, осуществляемых на территории Вагайского муниципального района</w:t>
      </w:r>
      <w:r w:rsidR="00FE03D3">
        <w:rPr>
          <w:rFonts w:ascii="Arial" w:eastAsia="SimSun, 宋体" w:hAnsi="Arial" w:cs="Arial"/>
          <w:color w:val="000000"/>
          <w:sz w:val="26"/>
          <w:szCs w:val="26"/>
          <w:lang w:val="ru-RU"/>
        </w:rPr>
        <w:t>» внести следующие изменения и дополнения:</w:t>
      </w:r>
      <w:proofErr w:type="gramEnd"/>
    </w:p>
    <w:p w:rsidR="00741CE4" w:rsidRDefault="00741CE4" w:rsidP="00C23183">
      <w:pPr>
        <w:pStyle w:val="Standard"/>
        <w:autoSpaceDE w:val="0"/>
        <w:ind w:left="-57"/>
        <w:jc w:val="both"/>
        <w:rPr>
          <w:rFonts w:ascii="Arial" w:hAnsi="Arial"/>
          <w:lang w:val="ru-RU"/>
        </w:rPr>
      </w:pPr>
      <w:r>
        <w:rPr>
          <w:rFonts w:ascii="Arial" w:eastAsia="SimSun, 宋体" w:hAnsi="Arial" w:cs="Arial"/>
          <w:color w:val="000000"/>
          <w:sz w:val="26"/>
          <w:szCs w:val="26"/>
          <w:lang w:val="ru-RU"/>
        </w:rPr>
        <w:t xml:space="preserve">          1.Дополнить приложением №3 «Положение о муниципальном контроле в сфере благоустройства», согласно приложению №1 к настоящему решению.</w:t>
      </w:r>
    </w:p>
    <w:p w:rsidR="00B77144" w:rsidRDefault="00B77144" w:rsidP="00741C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rPr>
          <w:rFonts w:ascii="Arial" w:eastAsia="NSimSun" w:hAnsi="Arial" w:cs="Arial"/>
          <w:kern w:val="2"/>
          <w:lang w:val="ru-RU" w:eastAsia="ru-RU"/>
        </w:rPr>
      </w:pPr>
      <w:r w:rsidRPr="00741CE4">
        <w:rPr>
          <w:rFonts w:ascii="Arial" w:eastAsia="NSimSun" w:hAnsi="Arial" w:cs="Arial"/>
          <w:kern w:val="2"/>
          <w:szCs w:val="26"/>
          <w:lang w:val="ru-RU"/>
        </w:rPr>
        <w:t xml:space="preserve">2. </w:t>
      </w:r>
      <w:r w:rsidRPr="00741CE4">
        <w:rPr>
          <w:rFonts w:ascii="Arial" w:eastAsia="Arial" w:hAnsi="Arial" w:cs="Arial"/>
          <w:color w:val="000000"/>
          <w:kern w:val="2"/>
          <w:szCs w:val="26"/>
          <w:lang w:val="ru-RU"/>
        </w:rPr>
        <w:t>Опубликовать настоящее решение посредством размещения его</w:t>
      </w:r>
      <w:r w:rsidRPr="00B77144">
        <w:rPr>
          <w:rFonts w:ascii="Arial" w:eastAsia="Arial" w:hAnsi="Arial" w:cs="Arial"/>
          <w:color w:val="000000"/>
          <w:kern w:val="2"/>
          <w:szCs w:val="26"/>
          <w:lang w:val="ru-RU"/>
        </w:rPr>
        <w:t xml:space="preserve"> полного текста в сетевом издании «Вагай информационный» в информационно-телекоммуникационной сети «Интернет» (</w:t>
      </w:r>
      <w:r w:rsidRPr="00B77144">
        <w:rPr>
          <w:rFonts w:ascii="Arial" w:eastAsia="Arial" w:hAnsi="Arial" w:cs="Arial"/>
          <w:color w:val="000080"/>
          <w:kern w:val="2"/>
          <w:szCs w:val="26"/>
          <w:u w:val="single"/>
          <w:lang w:eastAsia="hi-IN" w:bidi="ar-SA"/>
        </w:rPr>
        <w:t>https</w:t>
      </w:r>
      <w:r w:rsidRPr="00B77144">
        <w:rPr>
          <w:rFonts w:ascii="Arial" w:eastAsia="Arial" w:hAnsi="Arial" w:cs="Arial"/>
          <w:color w:val="000080"/>
          <w:kern w:val="2"/>
          <w:szCs w:val="26"/>
          <w:u w:val="single"/>
          <w:lang w:val="ru-RU" w:eastAsia="hi-IN" w:bidi="ar-SA"/>
        </w:rPr>
        <w:t>://</w:t>
      </w:r>
      <w:proofErr w:type="spellStart"/>
      <w:r w:rsidRPr="00B77144">
        <w:rPr>
          <w:rFonts w:ascii="Arial" w:eastAsia="Arial" w:hAnsi="Arial" w:cs="Arial"/>
          <w:color w:val="000080"/>
          <w:kern w:val="2"/>
          <w:szCs w:val="26"/>
          <w:u w:val="single"/>
          <w:lang w:eastAsia="hi-IN" w:bidi="ar-SA"/>
        </w:rPr>
        <w:t>vagayst</w:t>
      </w:r>
      <w:proofErr w:type="spellEnd"/>
      <w:r w:rsidRPr="00B77144">
        <w:rPr>
          <w:rFonts w:ascii="Arial" w:eastAsia="Arial" w:hAnsi="Arial" w:cs="Arial"/>
          <w:color w:val="000080"/>
          <w:kern w:val="2"/>
          <w:szCs w:val="26"/>
          <w:u w:val="single"/>
          <w:lang w:val="ru-RU" w:eastAsia="hi-IN" w:bidi="ar-SA"/>
        </w:rPr>
        <w:t>.</w:t>
      </w:r>
      <w:proofErr w:type="spellStart"/>
      <w:r w:rsidRPr="00B77144">
        <w:rPr>
          <w:rFonts w:ascii="Arial" w:eastAsia="Arial" w:hAnsi="Arial" w:cs="Arial"/>
          <w:color w:val="000080"/>
          <w:kern w:val="2"/>
          <w:szCs w:val="26"/>
          <w:u w:val="single"/>
          <w:lang w:eastAsia="hi-IN" w:bidi="ar-SA"/>
        </w:rPr>
        <w:t>ru</w:t>
      </w:r>
      <w:proofErr w:type="spellEnd"/>
      <w:r w:rsidRPr="00B77144">
        <w:rPr>
          <w:rFonts w:ascii="Arial" w:eastAsia="Arial" w:hAnsi="Arial" w:cs="Arial"/>
          <w:color w:val="000080"/>
          <w:kern w:val="2"/>
          <w:szCs w:val="26"/>
          <w:u w:val="single"/>
          <w:lang w:val="ru-RU" w:eastAsia="hi-IN" w:bidi="ar-SA"/>
        </w:rPr>
        <w:t>/</w:t>
      </w:r>
      <w:r w:rsidRPr="00B77144">
        <w:rPr>
          <w:rFonts w:ascii="Arial" w:eastAsia="Arial" w:hAnsi="Arial" w:cs="Arial"/>
          <w:color w:val="000000"/>
          <w:kern w:val="2"/>
          <w:szCs w:val="26"/>
          <w:lang w:val="ru-RU"/>
        </w:rPr>
        <w:t xml:space="preserve">) и на официальном сайте администрации Вагайского муниципального района </w:t>
      </w:r>
      <w:r w:rsidRPr="00B77144">
        <w:rPr>
          <w:rFonts w:ascii="Arial" w:eastAsia="Calibri" w:hAnsi="Arial" w:cs="Arial"/>
          <w:kern w:val="2"/>
          <w:szCs w:val="26"/>
          <w:lang w:val="ru-RU"/>
        </w:rPr>
        <w:t>в сети «Интернет»</w:t>
      </w:r>
      <w:r w:rsidRPr="00B77144">
        <w:rPr>
          <w:rFonts w:ascii="Arial" w:eastAsia="NSimSun" w:hAnsi="Arial" w:cs="Arial"/>
          <w:kern w:val="2"/>
          <w:szCs w:val="26"/>
          <w:lang w:val="ru-RU"/>
        </w:rPr>
        <w:t xml:space="preserve"> (</w:t>
      </w:r>
      <w:hyperlink r:id="rId7" w:history="1">
        <w:r w:rsidR="008A68DD" w:rsidRPr="00053C19">
          <w:rPr>
            <w:rStyle w:val="ab"/>
            <w:rFonts w:ascii="Arial" w:eastAsia="NSimSun" w:hAnsi="Arial" w:cs="Arial"/>
            <w:kern w:val="2"/>
            <w:lang w:eastAsia="ru-RU"/>
          </w:rPr>
          <w:t>https</w:t>
        </w:r>
        <w:r w:rsidR="008A68DD" w:rsidRPr="00053C19">
          <w:rPr>
            <w:rStyle w:val="ab"/>
            <w:rFonts w:ascii="Arial" w:eastAsia="NSimSun" w:hAnsi="Arial" w:cs="Arial"/>
            <w:kern w:val="2"/>
            <w:lang w:val="ru-RU" w:eastAsia="ru-RU"/>
          </w:rPr>
          <w:t>://</w:t>
        </w:r>
        <w:proofErr w:type="spellStart"/>
        <w:r w:rsidR="008A68DD" w:rsidRPr="00053C19">
          <w:rPr>
            <w:rStyle w:val="ab"/>
            <w:rFonts w:ascii="Arial" w:eastAsia="NSimSun" w:hAnsi="Arial" w:cs="Arial"/>
            <w:kern w:val="2"/>
            <w:lang w:eastAsia="ru-RU"/>
          </w:rPr>
          <w:t>vagai</w:t>
        </w:r>
        <w:proofErr w:type="spellEnd"/>
        <w:r w:rsidR="008A68DD" w:rsidRPr="00053C19">
          <w:rPr>
            <w:rStyle w:val="ab"/>
            <w:rFonts w:ascii="Arial" w:eastAsia="NSimSun" w:hAnsi="Arial" w:cs="Arial"/>
            <w:kern w:val="2"/>
            <w:lang w:val="ru-RU" w:eastAsia="ru-RU"/>
          </w:rPr>
          <w:t>.</w:t>
        </w:r>
        <w:proofErr w:type="spellStart"/>
        <w:r w:rsidR="008A68DD" w:rsidRPr="00053C19">
          <w:rPr>
            <w:rStyle w:val="ab"/>
            <w:rFonts w:ascii="Arial" w:eastAsia="NSimSun" w:hAnsi="Arial" w:cs="Arial"/>
            <w:kern w:val="2"/>
            <w:lang w:eastAsia="ru-RU"/>
          </w:rPr>
          <w:t>admtyumen</w:t>
        </w:r>
        <w:proofErr w:type="spellEnd"/>
        <w:r w:rsidR="008A68DD" w:rsidRPr="00053C19">
          <w:rPr>
            <w:rStyle w:val="ab"/>
            <w:rFonts w:ascii="Arial" w:eastAsia="NSimSun" w:hAnsi="Arial" w:cs="Arial"/>
            <w:kern w:val="2"/>
            <w:lang w:val="ru-RU" w:eastAsia="ru-RU"/>
          </w:rPr>
          <w:t>.</w:t>
        </w:r>
        <w:proofErr w:type="spellStart"/>
        <w:r w:rsidR="008A68DD" w:rsidRPr="00053C19">
          <w:rPr>
            <w:rStyle w:val="ab"/>
            <w:rFonts w:ascii="Arial" w:eastAsia="NSimSun" w:hAnsi="Arial" w:cs="Arial"/>
            <w:kern w:val="2"/>
            <w:lang w:eastAsia="ru-RU"/>
          </w:rPr>
          <w:t>ru</w:t>
        </w:r>
        <w:proofErr w:type="spellEnd"/>
        <w:r w:rsidR="008A68DD" w:rsidRPr="00053C19">
          <w:rPr>
            <w:rStyle w:val="ab"/>
            <w:rFonts w:ascii="Arial" w:eastAsia="NSimSun" w:hAnsi="Arial" w:cs="Arial"/>
            <w:kern w:val="2"/>
            <w:lang w:val="ru-RU" w:eastAsia="ru-RU"/>
          </w:rPr>
          <w:t>/</w:t>
        </w:r>
      </w:hyperlink>
      <w:r w:rsidRPr="00B77144">
        <w:rPr>
          <w:rFonts w:ascii="Arial" w:eastAsia="NSimSun" w:hAnsi="Arial" w:cs="Arial"/>
          <w:kern w:val="2"/>
          <w:lang w:val="ru-RU" w:eastAsia="ru-RU"/>
        </w:rPr>
        <w:t>)</w:t>
      </w:r>
      <w:r w:rsidR="008A68DD">
        <w:rPr>
          <w:rFonts w:ascii="Arial" w:eastAsia="NSimSun" w:hAnsi="Arial" w:cs="Arial"/>
          <w:kern w:val="2"/>
          <w:lang w:val="ru-RU" w:eastAsia="ru-RU"/>
        </w:rPr>
        <w:t xml:space="preserve"> в разделе «Муниципальный контроль»</w:t>
      </w:r>
      <w:r w:rsidRPr="00B77144">
        <w:rPr>
          <w:rFonts w:ascii="Arial" w:eastAsia="NSimSun" w:hAnsi="Arial" w:cs="Arial"/>
          <w:kern w:val="2"/>
          <w:lang w:val="ru-RU" w:eastAsia="ru-RU"/>
        </w:rPr>
        <w:t>.</w:t>
      </w:r>
    </w:p>
    <w:p w:rsidR="007A52E6" w:rsidRDefault="007A52E6" w:rsidP="00741C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rPr>
          <w:rFonts w:ascii="Arial" w:eastAsia="NSimSun" w:hAnsi="Arial" w:cs="Arial"/>
          <w:kern w:val="2"/>
          <w:lang w:val="ru-RU" w:eastAsia="ru-RU"/>
        </w:rPr>
      </w:pPr>
    </w:p>
    <w:p w:rsidR="00BB3E78" w:rsidRDefault="00BB3E78" w:rsidP="00741C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rPr>
          <w:rFonts w:ascii="Arial" w:eastAsia="NSimSun" w:hAnsi="Arial" w:cs="Arial"/>
          <w:kern w:val="2"/>
          <w:lang w:val="ru-RU" w:eastAsia="ru-RU"/>
        </w:rPr>
      </w:pPr>
    </w:p>
    <w:p w:rsidR="007A52E6" w:rsidRDefault="007A52E6" w:rsidP="007A52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firstLine="0"/>
        <w:rPr>
          <w:rFonts w:ascii="Arial" w:eastAsia="NSimSun" w:hAnsi="Arial" w:cs="Arial"/>
          <w:kern w:val="2"/>
          <w:lang w:val="ru-RU" w:eastAsia="ru-RU"/>
        </w:rPr>
      </w:pPr>
      <w:proofErr w:type="spellStart"/>
      <w:r>
        <w:rPr>
          <w:rFonts w:ascii="Arial" w:eastAsia="NSimSun" w:hAnsi="Arial" w:cs="Arial"/>
          <w:kern w:val="2"/>
          <w:lang w:val="ru-RU" w:eastAsia="ru-RU"/>
        </w:rPr>
        <w:t>И.о</w:t>
      </w:r>
      <w:proofErr w:type="gramStart"/>
      <w:r>
        <w:rPr>
          <w:rFonts w:ascii="Arial" w:eastAsia="NSimSun" w:hAnsi="Arial" w:cs="Arial"/>
          <w:kern w:val="2"/>
          <w:lang w:val="ru-RU" w:eastAsia="ru-RU"/>
        </w:rPr>
        <w:t>.п</w:t>
      </w:r>
      <w:proofErr w:type="gramEnd"/>
      <w:r>
        <w:rPr>
          <w:rFonts w:ascii="Arial" w:eastAsia="NSimSun" w:hAnsi="Arial" w:cs="Arial"/>
          <w:kern w:val="2"/>
          <w:lang w:val="ru-RU" w:eastAsia="ru-RU"/>
        </w:rPr>
        <w:t>редседателя</w:t>
      </w:r>
      <w:proofErr w:type="spellEnd"/>
      <w:r>
        <w:rPr>
          <w:rFonts w:ascii="Arial" w:eastAsia="NSimSun" w:hAnsi="Arial" w:cs="Arial"/>
          <w:kern w:val="2"/>
          <w:lang w:val="ru-RU" w:eastAsia="ru-RU"/>
        </w:rPr>
        <w:t xml:space="preserve"> Думы                                                                    </w:t>
      </w:r>
      <w:proofErr w:type="spellStart"/>
      <w:r>
        <w:rPr>
          <w:rFonts w:ascii="Arial" w:eastAsia="NSimSun" w:hAnsi="Arial" w:cs="Arial"/>
          <w:kern w:val="2"/>
          <w:lang w:val="ru-RU" w:eastAsia="ru-RU"/>
        </w:rPr>
        <w:t>И.Л.Щербаков</w:t>
      </w:r>
      <w:proofErr w:type="spellEnd"/>
      <w:r>
        <w:rPr>
          <w:rFonts w:ascii="Arial" w:eastAsia="NSimSun" w:hAnsi="Arial" w:cs="Arial"/>
          <w:kern w:val="2"/>
          <w:lang w:val="ru-RU" w:eastAsia="ru-RU"/>
        </w:rPr>
        <w:t xml:space="preserve"> </w:t>
      </w:r>
    </w:p>
    <w:p w:rsidR="007A52E6" w:rsidRDefault="007A52E6" w:rsidP="007A52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firstLine="0"/>
        <w:rPr>
          <w:rFonts w:ascii="Arial" w:eastAsia="NSimSun" w:hAnsi="Arial" w:cs="Arial"/>
          <w:kern w:val="2"/>
          <w:lang w:val="ru-RU" w:eastAsia="ru-RU"/>
        </w:rPr>
      </w:pPr>
    </w:p>
    <w:p w:rsidR="00BB3E78" w:rsidRDefault="00BB3E78" w:rsidP="007A52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firstLine="0"/>
        <w:rPr>
          <w:rFonts w:ascii="Arial" w:eastAsia="NSimSun" w:hAnsi="Arial" w:cs="Arial"/>
          <w:kern w:val="2"/>
          <w:lang w:val="ru-RU" w:eastAsia="ru-RU"/>
        </w:rPr>
      </w:pPr>
    </w:p>
    <w:p w:rsidR="007A52E6" w:rsidRPr="00B77144" w:rsidRDefault="007A52E6" w:rsidP="007A52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ind w:firstLine="0"/>
        <w:rPr>
          <w:rFonts w:eastAsia="NSimSun"/>
          <w:kern w:val="2"/>
          <w:sz w:val="24"/>
          <w:lang w:val="ru-RU"/>
        </w:rPr>
      </w:pPr>
      <w:r>
        <w:rPr>
          <w:rFonts w:ascii="Arial" w:eastAsia="NSimSun" w:hAnsi="Arial" w:cs="Arial"/>
          <w:kern w:val="2"/>
          <w:lang w:val="ru-RU" w:eastAsia="ru-RU"/>
        </w:rPr>
        <w:t xml:space="preserve">Глава района                                                                                    </w:t>
      </w:r>
      <w:proofErr w:type="spellStart"/>
      <w:r>
        <w:rPr>
          <w:rFonts w:ascii="Arial" w:eastAsia="NSimSun" w:hAnsi="Arial" w:cs="Arial"/>
          <w:kern w:val="2"/>
          <w:lang w:val="ru-RU" w:eastAsia="ru-RU"/>
        </w:rPr>
        <w:t>С.М.Сидоренко</w:t>
      </w:r>
      <w:proofErr w:type="spellEnd"/>
    </w:p>
    <w:p w:rsidR="00FE03D3" w:rsidRPr="00FA3C5C" w:rsidRDefault="00FE03D3" w:rsidP="00741CE4">
      <w:pPr>
        <w:pStyle w:val="Textbody"/>
        <w:spacing w:after="0" w:line="240" w:lineRule="auto"/>
        <w:ind w:firstLine="709"/>
        <w:rPr>
          <w:rFonts w:ascii="Arial" w:hAnsi="Arial"/>
          <w:color w:val="000000" w:themeColor="text1"/>
          <w:shd w:val="clear" w:color="auto" w:fill="FFFF00"/>
          <w:lang w:val="ru-RU"/>
        </w:rPr>
      </w:pPr>
    </w:p>
    <w:p w:rsidR="00E24C7D" w:rsidRPr="00FA3C5C" w:rsidRDefault="00E24C7D" w:rsidP="00741CE4">
      <w:pPr>
        <w:pStyle w:val="Textbody"/>
        <w:spacing w:after="0" w:line="240" w:lineRule="auto"/>
        <w:ind w:firstLine="709"/>
        <w:jc w:val="right"/>
        <w:rPr>
          <w:rFonts w:ascii="Arial" w:hAnsi="Arial"/>
          <w:color w:val="000000" w:themeColor="text1"/>
          <w:shd w:val="clear" w:color="auto" w:fill="FFFF00"/>
          <w:lang w:val="ru-RU"/>
        </w:rPr>
      </w:pPr>
    </w:p>
    <w:p w:rsidR="006A5A7A" w:rsidRDefault="006A5A7A" w:rsidP="00741CE4">
      <w:pPr>
        <w:pStyle w:val="Textbody"/>
        <w:spacing w:after="0" w:line="240" w:lineRule="auto"/>
        <w:ind w:firstLine="709"/>
        <w:jc w:val="right"/>
        <w:rPr>
          <w:rFonts w:ascii="Arial" w:hAnsi="Arial"/>
          <w:bCs/>
          <w:sz w:val="26"/>
          <w:szCs w:val="26"/>
          <w:lang w:val="ru-RU"/>
        </w:rPr>
      </w:pPr>
    </w:p>
    <w:p w:rsidR="004E4A51" w:rsidRDefault="004E4A51" w:rsidP="00741CE4">
      <w:pPr>
        <w:pStyle w:val="Textbody"/>
        <w:tabs>
          <w:tab w:val="left" w:pos="516"/>
        </w:tabs>
        <w:spacing w:after="0" w:line="240" w:lineRule="auto"/>
        <w:jc w:val="right"/>
        <w:rPr>
          <w:rFonts w:ascii="Arial" w:hAnsi="Arial"/>
          <w:bCs/>
          <w:lang w:val="ru-RU"/>
        </w:rPr>
      </w:pPr>
    </w:p>
    <w:p w:rsidR="00741CE4" w:rsidRPr="00741CE4" w:rsidRDefault="00741CE4" w:rsidP="00741CE4">
      <w:pPr>
        <w:pStyle w:val="Textbody"/>
        <w:tabs>
          <w:tab w:val="left" w:pos="516"/>
        </w:tabs>
        <w:spacing w:after="0" w:line="240" w:lineRule="auto"/>
        <w:jc w:val="right"/>
        <w:rPr>
          <w:rFonts w:ascii="Arial" w:hAnsi="Arial"/>
          <w:bCs/>
          <w:lang w:val="ru-RU"/>
        </w:rPr>
      </w:pPr>
      <w:bookmarkStart w:id="0" w:name="_GoBack"/>
      <w:bookmarkEnd w:id="0"/>
      <w:r w:rsidRPr="00741CE4">
        <w:rPr>
          <w:rFonts w:ascii="Arial" w:hAnsi="Arial"/>
          <w:bCs/>
          <w:lang w:val="ru-RU"/>
        </w:rPr>
        <w:lastRenderedPageBreak/>
        <w:t>Приложение №1 к решению Думы</w:t>
      </w:r>
    </w:p>
    <w:p w:rsidR="00741CE4" w:rsidRDefault="00741CE4" w:rsidP="00741CE4">
      <w:pPr>
        <w:pStyle w:val="Textbody"/>
        <w:tabs>
          <w:tab w:val="left" w:pos="516"/>
        </w:tabs>
        <w:spacing w:after="0" w:line="240" w:lineRule="auto"/>
        <w:jc w:val="right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о</w:t>
      </w:r>
      <w:r w:rsidRPr="00741CE4">
        <w:rPr>
          <w:rFonts w:ascii="Arial" w:hAnsi="Arial"/>
          <w:bCs/>
          <w:lang w:val="ru-RU"/>
        </w:rPr>
        <w:t xml:space="preserve">т </w:t>
      </w:r>
      <w:r w:rsidR="00BB3E78">
        <w:rPr>
          <w:rFonts w:ascii="Arial" w:hAnsi="Arial"/>
          <w:bCs/>
          <w:lang w:val="ru-RU"/>
        </w:rPr>
        <w:t>29.11.2024 № 108</w:t>
      </w:r>
    </w:p>
    <w:p w:rsidR="00741CE4" w:rsidRDefault="00741CE4" w:rsidP="00741CE4">
      <w:pPr>
        <w:pStyle w:val="Textbody"/>
        <w:tabs>
          <w:tab w:val="left" w:pos="516"/>
        </w:tabs>
        <w:spacing w:after="0" w:line="240" w:lineRule="auto"/>
        <w:jc w:val="right"/>
        <w:rPr>
          <w:rFonts w:ascii="Arial" w:hAnsi="Arial"/>
          <w:bCs/>
          <w:lang w:val="ru-RU"/>
        </w:rPr>
      </w:pPr>
    </w:p>
    <w:p w:rsidR="00741CE4" w:rsidRDefault="00741CE4" w:rsidP="00741CE4">
      <w:pPr>
        <w:pStyle w:val="Textbody"/>
        <w:tabs>
          <w:tab w:val="left" w:pos="516"/>
        </w:tabs>
        <w:spacing w:after="0" w:line="240" w:lineRule="auto"/>
        <w:jc w:val="right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Приложение №3</w:t>
      </w:r>
    </w:p>
    <w:p w:rsidR="00741CE4" w:rsidRPr="00741CE4" w:rsidRDefault="00741CE4" w:rsidP="00741CE4">
      <w:pPr>
        <w:pStyle w:val="Textbody"/>
        <w:tabs>
          <w:tab w:val="left" w:pos="516"/>
        </w:tabs>
        <w:spacing w:after="0" w:line="240" w:lineRule="auto"/>
        <w:jc w:val="right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к решению Думы от 28.09.2021 №231</w:t>
      </w:r>
    </w:p>
    <w:p w:rsidR="00741CE4" w:rsidRDefault="00741CE4" w:rsidP="00FE03D3">
      <w:pPr>
        <w:pStyle w:val="Textbody"/>
        <w:tabs>
          <w:tab w:val="left" w:pos="516"/>
        </w:tabs>
        <w:spacing w:after="0" w:line="240" w:lineRule="auto"/>
        <w:jc w:val="center"/>
        <w:rPr>
          <w:rFonts w:ascii="Arial" w:hAnsi="Arial"/>
          <w:b/>
          <w:bCs/>
          <w:sz w:val="26"/>
          <w:szCs w:val="26"/>
          <w:lang w:val="ru-RU"/>
        </w:rPr>
      </w:pPr>
    </w:p>
    <w:p w:rsidR="00FE03D3" w:rsidRPr="00FE03D3" w:rsidRDefault="00FE03D3" w:rsidP="00FE03D3">
      <w:pPr>
        <w:pStyle w:val="Textbody"/>
        <w:tabs>
          <w:tab w:val="left" w:pos="516"/>
        </w:tabs>
        <w:spacing w:after="0" w:line="240" w:lineRule="auto"/>
        <w:jc w:val="center"/>
        <w:rPr>
          <w:rFonts w:ascii="Arial" w:hAnsi="Arial"/>
          <w:b/>
          <w:bCs/>
          <w:sz w:val="26"/>
          <w:szCs w:val="26"/>
          <w:lang w:val="ru-RU"/>
        </w:rPr>
      </w:pPr>
      <w:r>
        <w:rPr>
          <w:rFonts w:ascii="Arial" w:hAnsi="Arial"/>
          <w:b/>
          <w:bCs/>
          <w:sz w:val="26"/>
          <w:szCs w:val="26"/>
          <w:lang w:val="ru-RU"/>
        </w:rPr>
        <w:t>ПОЛОЖЕНИЕ</w:t>
      </w:r>
    </w:p>
    <w:p w:rsidR="00FE03D3" w:rsidRPr="00FE03D3" w:rsidRDefault="00FE03D3" w:rsidP="00FE03D3">
      <w:pPr>
        <w:pStyle w:val="Textbody"/>
        <w:spacing w:after="0" w:line="240" w:lineRule="auto"/>
        <w:jc w:val="center"/>
        <w:rPr>
          <w:lang w:val="ru-RU"/>
        </w:rPr>
      </w:pPr>
      <w:r>
        <w:rPr>
          <w:rFonts w:ascii="Arial" w:hAnsi="Arial"/>
          <w:b/>
          <w:bCs/>
          <w:sz w:val="26"/>
          <w:szCs w:val="26"/>
          <w:lang w:val="ru-RU"/>
        </w:rPr>
        <w:t xml:space="preserve">о </w:t>
      </w:r>
      <w:r>
        <w:rPr>
          <w:rFonts w:ascii="Arial" w:hAnsi="Arial"/>
          <w:b/>
          <w:bCs/>
          <w:color w:val="000000"/>
          <w:sz w:val="26"/>
          <w:szCs w:val="26"/>
          <w:lang w:val="ru-RU"/>
        </w:rPr>
        <w:t>муниципальном контроле в сфере благоустройства</w:t>
      </w:r>
    </w:p>
    <w:p w:rsidR="00FE03D3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bCs/>
          <w:sz w:val="26"/>
          <w:szCs w:val="26"/>
          <w:lang w:val="ru-RU"/>
        </w:rPr>
      </w:pPr>
    </w:p>
    <w:p w:rsidR="00FE03D3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bCs/>
          <w:sz w:val="26"/>
          <w:szCs w:val="26"/>
          <w:lang w:val="ru-RU"/>
        </w:rPr>
      </w:pPr>
      <w:r>
        <w:rPr>
          <w:rFonts w:ascii="Arial" w:hAnsi="Arial"/>
          <w:b/>
          <w:bCs/>
          <w:sz w:val="26"/>
          <w:szCs w:val="26"/>
        </w:rPr>
        <w:t>I</w:t>
      </w:r>
      <w:r>
        <w:rPr>
          <w:rFonts w:ascii="Arial" w:hAnsi="Arial"/>
          <w:b/>
          <w:bCs/>
          <w:sz w:val="26"/>
          <w:szCs w:val="26"/>
          <w:lang w:val="ru-RU"/>
        </w:rPr>
        <w:t>. Общие положения</w:t>
      </w:r>
    </w:p>
    <w:p w:rsidR="00BB3E78" w:rsidRPr="00FE03D3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bCs/>
          <w:sz w:val="26"/>
          <w:szCs w:val="26"/>
          <w:lang w:val="ru-RU"/>
        </w:rPr>
      </w:pP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1. </w:t>
      </w:r>
      <w:proofErr w:type="gramStart"/>
      <w:r w:rsidRPr="00DF660B">
        <w:rPr>
          <w:rFonts w:ascii="Arial" w:hAnsi="Arial" w:cs="Arial"/>
          <w:lang w:val="ru-RU"/>
        </w:rPr>
        <w:t xml:space="preserve">Настоящее Положение (далее – Положение) в соответствии с Федеральным законом от 31.07.2020 № 248-ФЗ «О государственном контроле </w:t>
      </w:r>
      <w:r w:rsidRPr="00DF660B">
        <w:rPr>
          <w:rFonts w:ascii="Arial" w:hAnsi="Arial" w:cs="Arial"/>
          <w:color w:val="000000"/>
          <w:lang w:val="ru-RU"/>
        </w:rPr>
        <w:t xml:space="preserve">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Федеральным законом от 24.11.1995 № 181-ФЗ «О социальной защите инвалидов в Российской Федерации», </w:t>
      </w:r>
      <w:r w:rsidRPr="00DF660B">
        <w:rPr>
          <w:rFonts w:ascii="Arial" w:eastAsia="Arial" w:hAnsi="Arial" w:cs="Arial"/>
          <w:color w:val="000000"/>
          <w:lang w:val="ru-RU"/>
        </w:rPr>
        <w:t>у</w:t>
      </w:r>
      <w:r w:rsidRPr="00DF660B">
        <w:rPr>
          <w:rFonts w:ascii="Arial" w:eastAsia="Arial" w:hAnsi="Arial" w:cs="Arial"/>
          <w:lang w:val="ru-RU"/>
        </w:rPr>
        <w:t xml:space="preserve">станавливает </w:t>
      </w:r>
      <w:r w:rsidRPr="00DF660B">
        <w:rPr>
          <w:rFonts w:ascii="Arial" w:hAnsi="Arial" w:cs="Arial"/>
          <w:lang w:val="ru-RU"/>
        </w:rPr>
        <w:t>порядок организации и осуществлени</w:t>
      </w:r>
      <w:r w:rsidRPr="00DF660B">
        <w:rPr>
          <w:rFonts w:ascii="Arial" w:hAnsi="Arial" w:cs="Arial"/>
          <w:color w:val="000000"/>
          <w:lang w:val="ru-RU"/>
        </w:rPr>
        <w:t xml:space="preserve">я </w:t>
      </w:r>
      <w:r w:rsidRPr="00DF660B">
        <w:rPr>
          <w:rFonts w:ascii="Arial" w:eastAsia="Arial" w:hAnsi="Arial" w:cs="Arial"/>
          <w:color w:val="000000"/>
          <w:lang w:val="ru-RU"/>
        </w:rPr>
        <w:t>муниципального контроля в сфере благоустройства</w:t>
      </w:r>
      <w:r w:rsidRPr="00DF660B">
        <w:rPr>
          <w:rFonts w:ascii="Arial" w:eastAsia="Arial" w:hAnsi="Arial" w:cs="Arial"/>
          <w:i/>
          <w:iCs/>
          <w:color w:val="000000"/>
          <w:vertAlign w:val="superscript"/>
          <w:lang w:val="ru-RU"/>
        </w:rPr>
        <w:t xml:space="preserve"> </w:t>
      </w:r>
      <w:r w:rsidRPr="00DF660B">
        <w:rPr>
          <w:rFonts w:ascii="Arial" w:eastAsia="Arial" w:hAnsi="Arial" w:cs="Arial"/>
          <w:color w:val="000000"/>
          <w:lang w:val="ru-RU"/>
        </w:rPr>
        <w:t>(далее – муниципальный</w:t>
      </w:r>
      <w:proofErr w:type="gramEnd"/>
      <w:r w:rsidRPr="00DF660B">
        <w:rPr>
          <w:rFonts w:ascii="Arial" w:eastAsia="Arial" w:hAnsi="Arial" w:cs="Arial"/>
          <w:color w:val="000000"/>
          <w:lang w:val="ru-RU"/>
        </w:rPr>
        <w:t xml:space="preserve"> контроль)</w:t>
      </w:r>
      <w:r w:rsidRPr="00DF660B">
        <w:rPr>
          <w:rFonts w:ascii="Arial" w:hAnsi="Arial" w:cs="Arial"/>
          <w:color w:val="000000"/>
          <w:lang w:val="ru-RU"/>
        </w:rPr>
        <w:t>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2. Предметом </w:t>
      </w:r>
      <w:r w:rsidRPr="00DF660B">
        <w:rPr>
          <w:rFonts w:ascii="Arial" w:eastAsia="Arial" w:hAnsi="Arial" w:cs="Arial"/>
          <w:lang w:val="ru-RU"/>
        </w:rPr>
        <w:t>муниципального контроля являетс</w:t>
      </w:r>
      <w:r w:rsidRPr="00DF660B">
        <w:rPr>
          <w:rFonts w:ascii="Arial" w:eastAsia="Arial" w:hAnsi="Arial" w:cs="Arial"/>
          <w:color w:val="000000"/>
          <w:lang w:val="ru-RU"/>
        </w:rPr>
        <w:t>я соблюдение правил благоустройства территорий сельских поселений, входящих в состав муниципального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3. Уполномоченным органом, осуществляющим </w:t>
      </w:r>
      <w:r w:rsidRPr="00DF660B">
        <w:rPr>
          <w:rFonts w:ascii="Arial" w:eastAsia="Arial" w:hAnsi="Arial" w:cs="Arial"/>
          <w:lang w:val="ru-RU"/>
        </w:rPr>
        <w:t>муниципальный контроль,</w:t>
      </w:r>
      <w:r w:rsidRPr="00DF660B">
        <w:rPr>
          <w:rFonts w:ascii="Arial" w:hAnsi="Arial" w:cs="Arial"/>
          <w:lang w:val="ru-RU"/>
        </w:rPr>
        <w:t xml:space="preserve"> является администрация Вагайского муниципального района (далее – Администрация).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4. </w:t>
      </w:r>
      <w:proofErr w:type="gramStart"/>
      <w:r w:rsidRPr="00DF660B">
        <w:rPr>
          <w:rFonts w:ascii="Arial" w:hAnsi="Arial" w:cs="Arial"/>
          <w:lang w:val="ru-RU"/>
        </w:rPr>
        <w:t xml:space="preserve">Должностными лицами, уполномоченными на осуществление </w:t>
      </w:r>
      <w:r w:rsidRPr="00DF660B">
        <w:rPr>
          <w:rFonts w:ascii="Arial" w:eastAsia="Arial" w:hAnsi="Arial" w:cs="Arial"/>
          <w:lang w:val="ru-RU"/>
        </w:rPr>
        <w:t>муниципального контроля</w:t>
      </w:r>
      <w:r w:rsidRPr="00DF660B">
        <w:rPr>
          <w:rFonts w:ascii="Arial" w:hAnsi="Arial" w:cs="Arial"/>
          <w:lang w:val="ru-RU"/>
        </w:rPr>
        <w:t xml:space="preserve"> являются</w:t>
      </w:r>
      <w:proofErr w:type="gramEnd"/>
      <w:r w:rsidRPr="00DF660B">
        <w:rPr>
          <w:rFonts w:ascii="Arial" w:hAnsi="Arial" w:cs="Arial"/>
          <w:lang w:val="ru-RU"/>
        </w:rPr>
        <w:t>: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Arial" w:hAnsi="Arial" w:cs="Arial"/>
          <w:color w:val="000000"/>
          <w:lang w:val="ru-RU"/>
        </w:rPr>
        <w:t>1)</w:t>
      </w:r>
      <w:r w:rsidRPr="00DF660B">
        <w:rPr>
          <w:rFonts w:ascii="Arial" w:hAnsi="Arial" w:cs="Arial"/>
          <w:color w:val="000000"/>
          <w:lang w:val="ru-RU"/>
        </w:rPr>
        <w:t> </w:t>
      </w:r>
      <w:r w:rsidRPr="00DF660B">
        <w:rPr>
          <w:rFonts w:ascii="Arial" w:eastAsia="Arial" w:hAnsi="Arial" w:cs="Arial"/>
          <w:color w:val="000000"/>
          <w:lang w:val="ru-RU"/>
        </w:rPr>
        <w:t>Глава Вагайского муниципального района  (далее Глава района);</w:t>
      </w:r>
    </w:p>
    <w:p w:rsidR="00FE03D3" w:rsidRPr="00DF660B" w:rsidRDefault="00FE03D3" w:rsidP="00FE03D3">
      <w:pPr>
        <w:pStyle w:val="Textbody"/>
        <w:spacing w:after="0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2) </w:t>
      </w:r>
      <w:r w:rsidRPr="00DF660B">
        <w:rPr>
          <w:rFonts w:ascii="Arial" w:eastAsia="Arial" w:hAnsi="Arial" w:cs="Arial"/>
          <w:color w:val="000000"/>
          <w:lang w:val="ru-RU"/>
        </w:rPr>
        <w:t>Заместитель главы Вагайского муниципального района (далее – Заместитель Главы района);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3) </w:t>
      </w:r>
      <w:r w:rsidRPr="00DF660B">
        <w:rPr>
          <w:rFonts w:ascii="Arial" w:eastAsia="Arial" w:hAnsi="Arial" w:cs="Arial"/>
          <w:color w:val="000000"/>
          <w:lang w:val="ru-RU"/>
        </w:rPr>
        <w:t>Ведущий специалист отдела строительства и ЖКХ администрации Вагайского муниципального района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5. </w:t>
      </w:r>
      <w:proofErr w:type="gramStart"/>
      <w:r w:rsidRPr="00DF660B">
        <w:rPr>
          <w:rFonts w:ascii="Arial" w:eastAsia="Arial" w:hAnsi="Arial" w:cs="Arial"/>
          <w:color w:val="000000"/>
          <w:lang w:val="ru-RU"/>
        </w:rPr>
        <w:t>Должностным</w:t>
      </w:r>
      <w:r w:rsidRPr="00DF660B">
        <w:rPr>
          <w:rFonts w:ascii="Arial" w:hAnsi="Arial" w:cs="Arial"/>
          <w:color w:val="000000"/>
          <w:lang w:val="ru-RU"/>
        </w:rPr>
        <w:t xml:space="preserve"> лицом, уполномоченным на принятие решений о проведении контрольных мероприятий является</w:t>
      </w:r>
      <w:proofErr w:type="gramEnd"/>
      <w:r w:rsidRPr="00DF660B">
        <w:rPr>
          <w:rFonts w:ascii="Arial" w:hAnsi="Arial" w:cs="Arial"/>
          <w:color w:val="000000"/>
          <w:lang w:val="ru-RU"/>
        </w:rPr>
        <w:t> </w:t>
      </w:r>
      <w:r w:rsidRPr="00DF660B">
        <w:rPr>
          <w:rFonts w:ascii="Arial" w:eastAsia="Arial" w:hAnsi="Arial" w:cs="Arial"/>
          <w:color w:val="000000"/>
          <w:lang w:val="ru-RU"/>
        </w:rPr>
        <w:t>Глава муниципального района.</w:t>
      </w:r>
    </w:p>
    <w:p w:rsidR="00FE03D3" w:rsidRPr="00DF660B" w:rsidRDefault="00FE03D3" w:rsidP="00FE03D3">
      <w:pPr>
        <w:pStyle w:val="a5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6. Объектами муниципального контроля (далее – объект контроля) являются: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proofErr w:type="gramStart"/>
      <w:r w:rsidRPr="00DF660B">
        <w:rPr>
          <w:rFonts w:ascii="Arial" w:eastAsia="Arial" w:hAnsi="Arial" w:cs="Arial"/>
          <w:color w:val="000000"/>
          <w:lang w:val="ru-RU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FE03D3" w:rsidRPr="00DF660B" w:rsidRDefault="00FE03D3" w:rsidP="00FE03D3">
      <w:pPr>
        <w:pStyle w:val="a5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lastRenderedPageBreak/>
        <w:t>7. </w:t>
      </w:r>
      <w:proofErr w:type="gramStart"/>
      <w:r w:rsidRPr="00DF660B">
        <w:rPr>
          <w:rFonts w:ascii="Arial" w:hAnsi="Arial" w:cs="Arial"/>
          <w:lang w:val="ru-RU"/>
        </w:rPr>
        <w:t xml:space="preserve">Учет объектов контроля осуществляется </w:t>
      </w:r>
      <w:r w:rsidRPr="00DF660B">
        <w:rPr>
          <w:rFonts w:ascii="Arial" w:eastAsia="Arial" w:hAnsi="Arial" w:cs="Arial"/>
          <w:color w:val="000000"/>
          <w:lang w:val="ru-RU"/>
        </w:rPr>
        <w:t>отделом строительства и ЖКХ администрации Вагайского муниципального района</w:t>
      </w:r>
      <w:r w:rsidRPr="00DF660B">
        <w:rPr>
          <w:rFonts w:ascii="Arial" w:hAnsi="Arial" w:cs="Arial"/>
          <w:lang w:val="ru-RU"/>
        </w:rPr>
        <w:t xml:space="preserve"> 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рамках межведомственного взаимодействия, а также</w:t>
      </w:r>
      <w:proofErr w:type="gramEnd"/>
      <w:r w:rsidRPr="00DF660B">
        <w:rPr>
          <w:rFonts w:ascii="Arial" w:hAnsi="Arial" w:cs="Arial"/>
          <w:lang w:val="ru-RU"/>
        </w:rPr>
        <w:t xml:space="preserve"> общедоступной информации.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FE03D3" w:rsidRDefault="00FE03D3" w:rsidP="00FE03D3">
      <w:pPr>
        <w:pStyle w:val="Textbody"/>
        <w:spacing w:after="0" w:line="240" w:lineRule="auto"/>
        <w:ind w:firstLine="709"/>
        <w:jc w:val="center"/>
        <w:rPr>
          <w:rFonts w:ascii="Arial" w:eastAsia="Arial" w:hAnsi="Arial" w:cs="Arial"/>
          <w:b/>
          <w:bCs/>
          <w:lang w:val="ru-RU"/>
        </w:rPr>
      </w:pPr>
      <w:r w:rsidRPr="00DF660B">
        <w:rPr>
          <w:rFonts w:ascii="Arial" w:hAnsi="Arial" w:cs="Arial"/>
          <w:b/>
          <w:bCs/>
        </w:rPr>
        <w:t>II</w:t>
      </w:r>
      <w:r w:rsidRPr="00DF660B">
        <w:rPr>
          <w:rFonts w:ascii="Arial" w:hAnsi="Arial" w:cs="Arial"/>
          <w:b/>
          <w:bCs/>
          <w:lang w:val="ru-RU"/>
        </w:rPr>
        <w:t xml:space="preserve">. Управление рисками причинения вреда (ущерба) охраняемым законом ценностям при осуществлении </w:t>
      </w:r>
      <w:r w:rsidRPr="00DF660B">
        <w:rPr>
          <w:rFonts w:ascii="Arial" w:eastAsia="Arial" w:hAnsi="Arial" w:cs="Arial"/>
          <w:b/>
          <w:bCs/>
          <w:lang w:val="ru-RU"/>
        </w:rPr>
        <w:t>муниципального контроля</w:t>
      </w:r>
    </w:p>
    <w:p w:rsidR="00BB3E78" w:rsidRPr="00DF660B" w:rsidRDefault="00BB3E78" w:rsidP="00FE03D3">
      <w:pPr>
        <w:pStyle w:val="Textbody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8. Система оценки и управления рисками при осуществлении </w:t>
      </w:r>
      <w:r w:rsidRPr="00DF660B">
        <w:rPr>
          <w:rFonts w:ascii="Arial" w:eastAsia="Arial" w:hAnsi="Arial" w:cs="Arial"/>
          <w:lang w:val="ru-RU"/>
        </w:rPr>
        <w:t>муниципального контроля</w:t>
      </w:r>
      <w:r w:rsidRPr="00DF660B">
        <w:rPr>
          <w:rFonts w:ascii="Arial" w:hAnsi="Arial" w:cs="Arial"/>
          <w:lang w:val="ru-RU"/>
        </w:rPr>
        <w:t xml:space="preserve"> не применяется.</w:t>
      </w:r>
    </w:p>
    <w:p w:rsidR="00FE03D3" w:rsidRPr="00DF660B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  <w:bCs/>
          <w:lang w:val="ru-RU"/>
        </w:rPr>
      </w:pPr>
    </w:p>
    <w:p w:rsidR="000A6F0C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  <w:bCs/>
          <w:lang w:val="ru-RU"/>
        </w:rPr>
      </w:pPr>
      <w:r w:rsidRPr="00DF660B">
        <w:rPr>
          <w:rFonts w:ascii="Arial" w:hAnsi="Arial" w:cs="Arial"/>
          <w:b/>
          <w:bCs/>
        </w:rPr>
        <w:t>III</w:t>
      </w:r>
      <w:r w:rsidRPr="00DF660B">
        <w:rPr>
          <w:rFonts w:ascii="Arial" w:hAnsi="Arial" w:cs="Arial"/>
          <w:b/>
          <w:bCs/>
          <w:lang w:val="ru-RU"/>
        </w:rPr>
        <w:t xml:space="preserve">. Профилактика рисков причинения вреда (ущерба) охраняемым </w:t>
      </w:r>
    </w:p>
    <w:p w:rsidR="00FE03D3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  <w:bCs/>
          <w:lang w:val="ru-RU"/>
        </w:rPr>
      </w:pPr>
      <w:r w:rsidRPr="00DF660B">
        <w:rPr>
          <w:rFonts w:ascii="Arial" w:hAnsi="Arial" w:cs="Arial"/>
          <w:b/>
          <w:bCs/>
          <w:lang w:val="ru-RU"/>
        </w:rPr>
        <w:t>законом ценностям</w:t>
      </w:r>
    </w:p>
    <w:p w:rsidR="00BB3E78" w:rsidRPr="00DF660B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lang w:val="ru-RU"/>
        </w:rPr>
      </w:pP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9. При осуществлении </w:t>
      </w:r>
      <w:r w:rsidRPr="00DF660B">
        <w:rPr>
          <w:rFonts w:ascii="Arial" w:eastAsia="Arial" w:hAnsi="Arial" w:cs="Arial"/>
          <w:lang w:val="ru-RU"/>
        </w:rPr>
        <w:t>муниципального контроля</w:t>
      </w:r>
      <w:r w:rsidRPr="00DF660B">
        <w:rPr>
          <w:rFonts w:ascii="Arial" w:eastAsia="Arial" w:hAnsi="Arial" w:cs="Arial"/>
          <w:i/>
          <w:iCs/>
          <w:color w:val="C9211E"/>
          <w:vertAlign w:val="superscript"/>
          <w:lang w:val="ru-RU"/>
        </w:rPr>
        <w:t xml:space="preserve"> </w:t>
      </w:r>
      <w:r w:rsidRPr="00DF660B">
        <w:rPr>
          <w:rFonts w:ascii="Arial" w:eastAsia="Arial" w:hAnsi="Arial" w:cs="Arial"/>
          <w:color w:val="000000"/>
          <w:lang w:val="ru-RU"/>
        </w:rPr>
        <w:t>Администрацией проводятся следующие виды профилактических мероприятий: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DF660B">
        <w:rPr>
          <w:rFonts w:ascii="Arial" w:eastAsia="Arial" w:hAnsi="Arial" w:cs="Arial"/>
          <w:color w:val="000000"/>
          <w:lang w:val="ru-RU"/>
        </w:rPr>
        <w:t>1) информирование;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DF660B">
        <w:rPr>
          <w:rFonts w:ascii="Arial" w:eastAsia="Arial" w:hAnsi="Arial" w:cs="Arial"/>
          <w:color w:val="000000"/>
          <w:lang w:val="ru-RU"/>
        </w:rPr>
        <w:t>2) консультирование;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DF660B">
        <w:rPr>
          <w:rFonts w:ascii="Arial" w:eastAsia="Arial" w:hAnsi="Arial" w:cs="Arial"/>
          <w:color w:val="000000"/>
          <w:lang w:val="ru-RU"/>
        </w:rPr>
        <w:t>3) объявление предостережения.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10. </w:t>
      </w:r>
      <w:r w:rsidRPr="00DF660B">
        <w:rPr>
          <w:rFonts w:ascii="Arial" w:eastAsia="Calibri" w:hAnsi="Arial" w:cs="Arial"/>
          <w:lang w:val="ru-RU" w:eastAsia="en-US"/>
        </w:rPr>
        <w:t>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10.1. Информирование осуществляется посредством размещения соответствующих сведений на официальном сайте </w:t>
      </w:r>
      <w:r w:rsidRPr="00DF660B">
        <w:rPr>
          <w:rFonts w:ascii="Arial" w:hAnsi="Arial" w:cs="Arial"/>
          <w:color w:val="000000"/>
          <w:lang w:val="ru-RU"/>
        </w:rPr>
        <w:t xml:space="preserve">муниципального образования </w:t>
      </w:r>
      <w:r w:rsidRPr="00DF660B">
        <w:rPr>
          <w:rFonts w:ascii="Arial" w:hAnsi="Arial" w:cs="Arial"/>
          <w:lang w:val="ru-RU"/>
        </w:rPr>
        <w:t>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Pr="00DF660B">
        <w:rPr>
          <w:rFonts w:ascii="Arial" w:hAnsi="Arial" w:cs="Arial"/>
          <w:vertAlign w:val="superscript"/>
          <w:lang w:val="ru-RU"/>
        </w:rPr>
        <w:t>14</w:t>
      </w:r>
      <w:r w:rsidRPr="00DF660B">
        <w:rPr>
          <w:rFonts w:ascii="Arial" w:hAnsi="Arial" w:cs="Arial"/>
          <w:lang w:val="ru-RU"/>
        </w:rPr>
        <w:t>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11. Консультирование осуществляется по правилам, установленным статьей 50 </w:t>
      </w:r>
      <w:r w:rsidRPr="00DF660B">
        <w:rPr>
          <w:rFonts w:ascii="Arial" w:eastAsia="Calibri" w:hAnsi="Arial" w:cs="Arial"/>
          <w:lang w:val="ru-RU" w:eastAsia="en-US"/>
        </w:rPr>
        <w:t>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</w:t>
      </w:r>
      <w:r w:rsidRPr="00DF660B">
        <w:rPr>
          <w:rFonts w:ascii="Arial" w:hAnsi="Arial" w:cs="Arial"/>
          <w:lang w:val="ru-RU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11.2. </w:t>
      </w:r>
      <w:proofErr w:type="gramStart"/>
      <w:r w:rsidRPr="00DF660B">
        <w:rPr>
          <w:rFonts w:ascii="Arial" w:eastAsia="Calibri" w:hAnsi="Arial" w:cs="Arial"/>
          <w:lang w:val="ru-RU" w:eastAsia="en-US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3) характеристика мер профилактики рисков причинения вреда (ущерба) охраняемым законом ценностям;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lastRenderedPageBreak/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6) иные вопросы, касающиеся муниципального контроля.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11.5. Порядок и сроки консультирования в письменной форме определяются в соответствии с правилами, установленными Федеральным</w:t>
      </w:r>
      <w:r w:rsidRPr="00DF660B">
        <w:rPr>
          <w:rFonts w:ascii="Arial" w:hAnsi="Arial" w:cs="Arial"/>
          <w:color w:val="000000"/>
          <w:lang w:val="ru-RU"/>
        </w:rPr>
        <w:t xml:space="preserve"> законом </w:t>
      </w:r>
      <w:r w:rsidRPr="00DF660B">
        <w:rPr>
          <w:rFonts w:ascii="Arial" w:hAnsi="Arial" w:cs="Arial"/>
          <w:lang w:val="ru-RU"/>
        </w:rPr>
        <w:t>от 02.05.2006 № 59-ФЗ «О порядке рассмотрения обращений граждан Российской Федерации».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11.6. При поступлении в Администрацию более 5 однотипных обращений  консультирование контролируемых лиц и их представителей может осуществляться посредством размещения на официальном сайте Вагайского муниципального района в сети «Интернет» в разделе «Муниципальный контроль» письменного разъяснения, подписанного Главой района.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 xml:space="preserve">12. Объявление предостережения осуществляется по правилам, установленным статьей 49 </w:t>
      </w:r>
      <w:r w:rsidRPr="00DF660B">
        <w:rPr>
          <w:rFonts w:ascii="Arial" w:eastAsia="Calibri" w:hAnsi="Arial" w:cs="Arial"/>
          <w:color w:val="000000"/>
          <w:lang w:val="ru-RU" w:eastAsia="en-US"/>
        </w:rPr>
        <w:t>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12.1. </w:t>
      </w:r>
      <w:proofErr w:type="gramStart"/>
      <w:r w:rsidRPr="00DF660B">
        <w:rPr>
          <w:rFonts w:ascii="Arial" w:eastAsia="Calibri" w:hAnsi="Arial" w:cs="Arial"/>
          <w:color w:val="000000"/>
          <w:lang w:val="ru-RU" w:eastAsia="en-US"/>
        </w:rPr>
        <w:t>После получения предостережения о недопустимости нарушения обязательных требований (далее – Предостережение) контролируемое лицо вправе подать в Администрацию возражение</w:t>
      </w:r>
      <w:r w:rsidRPr="00DF660B">
        <w:rPr>
          <w:rFonts w:ascii="Arial" w:hAnsi="Arial" w:cs="Arial"/>
          <w:color w:val="000000"/>
          <w:lang w:val="ru-RU"/>
        </w:rPr>
        <w:t xml:space="preserve"> в отношении указанного Предостережения (далее – Возражение) посредством почтового отправления в письменной форме на бумажном носителе либо посредством электронного сообщения в форме электронного документа, подписанного в соответствии с частью 6 статьи 21 </w:t>
      </w:r>
      <w:r w:rsidRPr="00DF660B">
        <w:rPr>
          <w:rFonts w:ascii="Arial" w:eastAsia="Calibri" w:hAnsi="Arial" w:cs="Arial"/>
          <w:color w:val="000000"/>
          <w:lang w:val="ru-RU" w:eastAsia="en-US"/>
        </w:rPr>
        <w:t>Федерального закона от 31.07.2020 № 248-ФЗ «О государственном контроле (надзоре) и муниципальном контроле</w:t>
      </w:r>
      <w:proofErr w:type="gramEnd"/>
      <w:r w:rsidRPr="00DF660B">
        <w:rPr>
          <w:rFonts w:ascii="Arial" w:eastAsia="Calibri" w:hAnsi="Arial" w:cs="Arial"/>
          <w:color w:val="000000"/>
          <w:lang w:val="ru-RU" w:eastAsia="en-US"/>
        </w:rPr>
        <w:t xml:space="preserve"> в Российской Федерации», на адрес электронной почты, указанный в Предостережении (при наличии) или на адрес электронной почты Администрации, указанный на официальном сайте </w:t>
      </w:r>
      <w:proofErr w:type="spellStart"/>
      <w:r w:rsidRPr="00DF660B">
        <w:rPr>
          <w:rFonts w:ascii="Arial" w:eastAsia="Calibri" w:hAnsi="Arial" w:cs="Arial"/>
          <w:color w:val="000000"/>
          <w:lang w:eastAsia="en-US"/>
        </w:rPr>
        <w:t>Kanc</w:t>
      </w:r>
      <w:proofErr w:type="spellEnd"/>
      <w:r w:rsidRPr="00DF660B">
        <w:rPr>
          <w:rFonts w:ascii="Arial" w:eastAsia="Calibri" w:hAnsi="Arial" w:cs="Arial"/>
          <w:color w:val="000000"/>
          <w:lang w:val="ru-RU" w:eastAsia="en-US"/>
        </w:rPr>
        <w:t>_</w:t>
      </w:r>
      <w:proofErr w:type="spellStart"/>
      <w:r w:rsidRPr="00DF660B">
        <w:rPr>
          <w:rFonts w:ascii="Arial" w:eastAsia="Calibri" w:hAnsi="Arial" w:cs="Arial"/>
          <w:color w:val="000000"/>
          <w:lang w:eastAsia="en-US"/>
        </w:rPr>
        <w:t>Vagay</w:t>
      </w:r>
      <w:proofErr w:type="spellEnd"/>
      <w:r w:rsidRPr="00DF660B">
        <w:rPr>
          <w:rFonts w:ascii="Arial" w:eastAsia="Calibri" w:hAnsi="Arial" w:cs="Arial"/>
          <w:color w:val="000000"/>
          <w:lang w:val="ru-RU" w:eastAsia="en-US"/>
        </w:rPr>
        <w:t>@72</w:t>
      </w:r>
      <w:r w:rsidRPr="00DF660B">
        <w:rPr>
          <w:rFonts w:ascii="Arial" w:eastAsia="Calibri" w:hAnsi="Arial" w:cs="Arial"/>
          <w:color w:val="000000"/>
          <w:lang w:eastAsia="en-US"/>
        </w:rPr>
        <w:t>to</w:t>
      </w:r>
      <w:r w:rsidRPr="00DF660B">
        <w:rPr>
          <w:rFonts w:ascii="Arial" w:eastAsia="Calibri" w:hAnsi="Arial" w:cs="Arial"/>
          <w:color w:val="000000"/>
          <w:lang w:val="ru-RU" w:eastAsia="en-US"/>
        </w:rPr>
        <w:t>.</w:t>
      </w:r>
      <w:proofErr w:type="spellStart"/>
      <w:r w:rsidRPr="00DF660B">
        <w:rPr>
          <w:rFonts w:ascii="Arial" w:eastAsia="Calibri" w:hAnsi="Arial" w:cs="Arial"/>
          <w:color w:val="000000"/>
          <w:lang w:eastAsia="en-US"/>
        </w:rPr>
        <w:t>ru</w:t>
      </w:r>
      <w:proofErr w:type="spellEnd"/>
      <w:r w:rsidRPr="00DF660B">
        <w:rPr>
          <w:rFonts w:ascii="Arial" w:eastAsia="Calibri" w:hAnsi="Arial" w:cs="Arial"/>
          <w:color w:val="000000"/>
          <w:lang w:val="ru-RU" w:eastAsia="en-US"/>
        </w:rPr>
        <w:t>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 xml:space="preserve">12.2. Поступившие в Администрацию Возражения подлежат регистрации в системе электронного документооборота </w:t>
      </w:r>
      <w:proofErr w:type="spellStart"/>
      <w:r w:rsidRPr="00DF660B">
        <w:rPr>
          <w:rFonts w:ascii="Arial" w:eastAsia="Calibri" w:hAnsi="Arial" w:cs="Arial"/>
          <w:color w:val="000000"/>
          <w:lang w:eastAsia="en-US"/>
        </w:rPr>
        <w:t>Directum</w:t>
      </w:r>
      <w:proofErr w:type="spellEnd"/>
      <w:r w:rsidRPr="00DF660B">
        <w:rPr>
          <w:rFonts w:ascii="Arial" w:eastAsia="Calibri" w:hAnsi="Arial" w:cs="Arial"/>
          <w:color w:val="000000"/>
          <w:lang w:val="ru-RU" w:eastAsia="en-US"/>
        </w:rPr>
        <w:t>. При поступлении Возражения в рабочие дни в пределах графика работы Администрации регистрация Возражения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12.3. Возражения подлежат рассмотрению в течение 20 рабочих дней со дня их регистрации.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12.4. Результат рассмотрения Возражения направляется контролируемому лицу способом, аналогичным способу поступления Возражения.</w:t>
      </w:r>
    </w:p>
    <w:p w:rsidR="00BB3E78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FE03D3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DF660B">
        <w:rPr>
          <w:rFonts w:ascii="Arial" w:hAnsi="Arial" w:cs="Arial"/>
          <w:b/>
          <w:bCs/>
          <w:color w:val="000000"/>
          <w:lang w:val="ru-RU"/>
        </w:rPr>
        <w:t>IV. Осуществление муниципального контроля</w:t>
      </w:r>
    </w:p>
    <w:p w:rsidR="00BB3E78" w:rsidRPr="00DF660B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13. Муниципальный контроль осуществляется без проведения плановых контрольных мероприятий.</w:t>
      </w:r>
    </w:p>
    <w:p w:rsidR="00FE03D3" w:rsidRPr="00DF660B" w:rsidRDefault="00FE03D3" w:rsidP="00FE03D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13.1. </w:t>
      </w:r>
      <w:r w:rsidRPr="00DF660B">
        <w:rPr>
          <w:rFonts w:ascii="Arial" w:hAnsi="Arial" w:cs="Arial"/>
          <w:color w:val="000000"/>
          <w:lang w:val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13.2.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13.3. Контрольными </w:t>
      </w:r>
      <w:proofErr w:type="gramStart"/>
      <w:r w:rsidRPr="00DF660B">
        <w:rPr>
          <w:rFonts w:ascii="Arial" w:hAnsi="Arial" w:cs="Arial"/>
          <w:lang w:val="ru-RU"/>
        </w:rPr>
        <w:t>мероприятиями</w:t>
      </w:r>
      <w:proofErr w:type="gramEnd"/>
      <w:r w:rsidRPr="00DF660B">
        <w:rPr>
          <w:rFonts w:ascii="Arial" w:hAnsi="Arial" w:cs="Arial"/>
          <w:lang w:val="ru-RU"/>
        </w:rPr>
        <w:t xml:space="preserve"> осуществляемыми при взаимодействии с контролируемым лицом являются: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1) инспекционный визит;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lastRenderedPageBreak/>
        <w:t>2) документарная проверка;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3) выездная проверка.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 xml:space="preserve">13.4. Контрольными </w:t>
      </w:r>
      <w:proofErr w:type="gramStart"/>
      <w:r w:rsidRPr="00DF660B">
        <w:rPr>
          <w:rFonts w:ascii="Arial" w:hAnsi="Arial" w:cs="Arial"/>
          <w:color w:val="000000"/>
          <w:lang w:val="ru-RU"/>
        </w:rPr>
        <w:t>мероприятиями</w:t>
      </w:r>
      <w:proofErr w:type="gramEnd"/>
      <w:r w:rsidRPr="00DF660B">
        <w:rPr>
          <w:rFonts w:ascii="Arial" w:hAnsi="Arial" w:cs="Arial"/>
          <w:color w:val="000000"/>
          <w:lang w:val="ru-RU"/>
        </w:rPr>
        <w:t xml:space="preserve"> осуществляемыми без взаимодействия с контролируемым лицом являются: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1) наблюдение за соблюдением обязательных требований (мониторинг безопасности);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2) выездное обследование.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14. Порядок и основания проведения контрольных мероприятий, определяются Федеральным законом </w:t>
      </w:r>
      <w:r w:rsidRPr="00DF660B">
        <w:rPr>
          <w:rFonts w:ascii="Arial" w:eastAsia="Calibri" w:hAnsi="Arial" w:cs="Arial"/>
          <w:lang w:val="ru-RU" w:eastAsia="en-US"/>
        </w:rPr>
        <w:t>от 31.07.2020 № 248-ФЗ «О государственном контроле (надзоре) и муниципальном контроле в Российской Федерации».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14.1. </w:t>
      </w:r>
      <w:r w:rsidRPr="00DF660B">
        <w:rPr>
          <w:rFonts w:ascii="Arial" w:eastAsia="Calibri" w:hAnsi="Arial" w:cs="Arial"/>
          <w:color w:val="000000"/>
          <w:lang w:val="ru-RU" w:eastAsia="en-US"/>
        </w:rPr>
        <w:t>Перечень индикаторов риска нарушения обязательных требований установлен в приложении к настоящему Положению.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15. В ходе инспекционного визита могут совершаться следующие контрольные действия: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1) осмотр;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2) опрос;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3) получение письменных объяснений;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4) инструментальное обследование;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5) истребование документов,</w:t>
      </w:r>
      <w:r w:rsidRPr="00DF660B">
        <w:rPr>
          <w:rFonts w:ascii="Arial" w:hAnsi="Arial" w:cs="Arial"/>
          <w:lang w:val="ru-RU"/>
        </w:rPr>
        <w:t xml:space="preserve">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16. В ходе документарной проверки могут совершаться следующие контрольные действия: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1) получение письменных объяснений;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2) истребование документов.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17. В ходе выездной проверки могут совершаться следующие контрольные действия: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1) осмотр;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2) опрос;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3) получение письменных объяснений;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4) истребование документов,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5) инструментальное обследование.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17.1. Срок проведения выездной проверки не может превышать 10 рабочих дней.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17.2. </w:t>
      </w:r>
      <w:proofErr w:type="gramStart"/>
      <w:r w:rsidRPr="00DF660B">
        <w:rPr>
          <w:rFonts w:ascii="Arial" w:hAnsi="Arial" w:cs="Arial"/>
          <w:lang w:val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F660B">
        <w:rPr>
          <w:rFonts w:ascii="Arial" w:hAnsi="Arial" w:cs="Arial"/>
          <w:lang w:val="ru-RU"/>
        </w:rPr>
        <w:t>микропредприятия</w:t>
      </w:r>
      <w:proofErr w:type="spellEnd"/>
      <w:r w:rsidRPr="00DF660B">
        <w:rPr>
          <w:rFonts w:ascii="Arial" w:hAnsi="Arial" w:cs="Arial"/>
          <w:lang w:val="ru-RU"/>
        </w:rPr>
        <w:t xml:space="preserve">, за исключением выездной проверки, основанием для проведения которой является </w:t>
      </w:r>
      <w:r w:rsidRPr="00DF660B">
        <w:rPr>
          <w:rFonts w:ascii="Arial" w:hAnsi="Arial" w:cs="Arial"/>
          <w:color w:val="000000"/>
          <w:lang w:val="ru-RU"/>
        </w:rPr>
        <w:t>пункт 6 части 1 статьи 57</w:t>
      </w:r>
      <w:r w:rsidRPr="00DF660B">
        <w:rPr>
          <w:rFonts w:ascii="Arial" w:hAnsi="Arial" w:cs="Arial"/>
          <w:lang w:val="ru-RU"/>
        </w:rPr>
        <w:t xml:space="preserve"> Федерального закона </w:t>
      </w:r>
      <w:r w:rsidRPr="00DF660B">
        <w:rPr>
          <w:rFonts w:ascii="Arial" w:eastAsia="Calibri" w:hAnsi="Arial" w:cs="Arial"/>
          <w:lang w:val="ru-RU" w:eastAsia="en-US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DF660B">
        <w:rPr>
          <w:rFonts w:ascii="Arial" w:hAnsi="Arial" w:cs="Arial"/>
          <w:lang w:val="ru-RU"/>
        </w:rPr>
        <w:t>и которая для</w:t>
      </w:r>
      <w:proofErr w:type="gramEnd"/>
      <w:r w:rsidRPr="00DF660B">
        <w:rPr>
          <w:rFonts w:ascii="Arial" w:hAnsi="Arial" w:cs="Arial"/>
          <w:lang w:val="ru-RU"/>
        </w:rPr>
        <w:t xml:space="preserve"> </w:t>
      </w:r>
      <w:proofErr w:type="spellStart"/>
      <w:r w:rsidRPr="00DF660B">
        <w:rPr>
          <w:rFonts w:ascii="Arial" w:hAnsi="Arial" w:cs="Arial"/>
          <w:lang w:val="ru-RU"/>
        </w:rPr>
        <w:t>микропредприятия</w:t>
      </w:r>
      <w:proofErr w:type="spellEnd"/>
      <w:r w:rsidRPr="00DF660B">
        <w:rPr>
          <w:rFonts w:ascii="Arial" w:hAnsi="Arial" w:cs="Arial"/>
          <w:lang w:val="ru-RU"/>
        </w:rPr>
        <w:t xml:space="preserve"> не может продолжаться более 40 часов.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 xml:space="preserve">18. В ходе выездного обследования </w:t>
      </w:r>
      <w:r w:rsidRPr="00DF660B">
        <w:rPr>
          <w:rFonts w:ascii="Arial" w:eastAsia="Calibri" w:hAnsi="Arial" w:cs="Arial"/>
          <w:color w:val="000000"/>
          <w:lang w:val="ru-RU" w:eastAsia="en-US"/>
        </w:rPr>
        <w:t>могут совершаться следующие контрольные действия: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1) осмотр;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2) инструментальное обследование (с применением видеозаписи).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19. </w:t>
      </w:r>
      <w:proofErr w:type="gramStart"/>
      <w:r w:rsidRPr="00DF660B">
        <w:rPr>
          <w:rFonts w:ascii="Arial" w:hAnsi="Arial" w:cs="Arial"/>
          <w:color w:val="000000"/>
          <w:lang w:val="ru-RU"/>
        </w:rPr>
        <w:t xml:space="preserve">При наличии оснований для проведения контрольных мероприятий, предусмотренных пунктами 1, 3 - 6 части 1 статьи 57 Федерального закона </w:t>
      </w:r>
      <w:r w:rsidRPr="00DF660B">
        <w:rPr>
          <w:rFonts w:ascii="Arial" w:eastAsia="Calibri" w:hAnsi="Arial" w:cs="Arial"/>
          <w:lang w:val="ru-RU" w:eastAsia="en-US"/>
        </w:rPr>
        <w:t xml:space="preserve">от 31.07.2020 № 248-ФЗ </w:t>
      </w:r>
      <w:r w:rsidRPr="00DF660B">
        <w:rPr>
          <w:rFonts w:ascii="Arial" w:hAnsi="Arial" w:cs="Arial"/>
          <w:color w:val="000000"/>
          <w:lang w:val="ru-RU"/>
        </w:rPr>
        <w:t xml:space="preserve">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13.3 и 13.4  настоящего Положения, а </w:t>
      </w:r>
      <w:r w:rsidRPr="00DF660B">
        <w:rPr>
          <w:rFonts w:ascii="Arial" w:hAnsi="Arial" w:cs="Arial"/>
          <w:color w:val="000000"/>
          <w:lang w:val="ru-RU"/>
        </w:rPr>
        <w:lastRenderedPageBreak/>
        <w:t>также контрольные действия в их составе, предусмотренные пунктами 15-17, 18 настоящего Положения.</w:t>
      </w:r>
      <w:proofErr w:type="gramEnd"/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</w:t>
      </w:r>
      <w:r w:rsidRPr="00DF660B">
        <w:rPr>
          <w:rFonts w:ascii="Arial" w:hAnsi="Arial" w:cs="Arial"/>
          <w:lang w:val="ru-RU"/>
        </w:rPr>
        <w:t>ебований могут использоваться фотосъемка, аудио- и видеозапись</w:t>
      </w:r>
      <w:r w:rsidRPr="00DF660B">
        <w:rPr>
          <w:rFonts w:ascii="Arial" w:hAnsi="Arial" w:cs="Arial"/>
          <w:color w:val="000000"/>
          <w:lang w:val="ru-RU"/>
        </w:rPr>
        <w:t>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20.4. Фотографии, аудио- и </w:t>
      </w:r>
      <w:proofErr w:type="gramStart"/>
      <w:r w:rsidRPr="00DF660B">
        <w:rPr>
          <w:rFonts w:ascii="Arial" w:hAnsi="Arial" w:cs="Arial"/>
          <w:lang w:val="ru-RU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DF660B">
        <w:rPr>
          <w:rFonts w:ascii="Arial" w:hAnsi="Arial" w:cs="Arial"/>
          <w:lang w:val="ru-RU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DF660B">
        <w:rPr>
          <w:rFonts w:ascii="Arial" w:hAnsi="Arial" w:cs="Arial"/>
          <w:color w:val="000000"/>
          <w:lang w:val="ru-RU"/>
        </w:rPr>
        <w:t>связи</w:t>
      </w:r>
      <w:proofErr w:type="gramEnd"/>
      <w:r w:rsidRPr="00DF660B">
        <w:rPr>
          <w:rFonts w:ascii="Arial" w:hAnsi="Arial" w:cs="Arial"/>
          <w:color w:val="000000"/>
          <w:lang w:val="ru-RU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1) временной нетрудоспособности (временной нетрудоспособности близких родственников);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>22. </w:t>
      </w:r>
      <w:proofErr w:type="gramStart"/>
      <w:r w:rsidRPr="00DF660B">
        <w:rPr>
          <w:rFonts w:ascii="Arial" w:hAnsi="Arial" w:cs="Arial"/>
          <w:color w:val="000000"/>
          <w:lang w:val="ru-RU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b/>
          <w:bCs/>
          <w:lang w:val="ru-RU"/>
        </w:rPr>
      </w:pPr>
    </w:p>
    <w:p w:rsidR="00BB3E78" w:rsidRDefault="00FE03D3" w:rsidP="00BB3E78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DF660B">
        <w:rPr>
          <w:rFonts w:ascii="Arial" w:hAnsi="Arial" w:cs="Arial"/>
          <w:b/>
          <w:bCs/>
        </w:rPr>
        <w:t>V</w:t>
      </w:r>
      <w:r w:rsidRPr="00DF660B">
        <w:rPr>
          <w:rFonts w:ascii="Arial" w:hAnsi="Arial" w:cs="Arial"/>
          <w:b/>
          <w:bCs/>
          <w:lang w:val="ru-RU"/>
        </w:rPr>
        <w:t>. Результаты контрольного мероприятия</w:t>
      </w:r>
    </w:p>
    <w:p w:rsidR="00BB3E78" w:rsidRDefault="00BB3E78" w:rsidP="00BB3E78">
      <w:pPr>
        <w:pStyle w:val="Textbody"/>
        <w:spacing w:after="0" w:line="240" w:lineRule="auto"/>
        <w:jc w:val="center"/>
        <w:rPr>
          <w:rFonts w:ascii="Arial" w:hAnsi="Arial" w:cs="Arial"/>
          <w:lang w:val="ru-RU"/>
        </w:rPr>
      </w:pPr>
    </w:p>
    <w:p w:rsidR="00FE03D3" w:rsidRPr="00DF660B" w:rsidRDefault="00FE03D3" w:rsidP="00BB3E78">
      <w:pPr>
        <w:pStyle w:val="Textbody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DF660B">
        <w:rPr>
          <w:rFonts w:ascii="Arial" w:hAnsi="Arial" w:cs="Arial"/>
          <w:color w:val="000000"/>
          <w:lang w:val="ru-RU"/>
        </w:rPr>
        <w:t xml:space="preserve">23. Результаты контрольного мероприятия оформляются в порядке, предусмотренном главой 16 </w:t>
      </w:r>
      <w:r w:rsidRPr="00DF660B">
        <w:rPr>
          <w:rFonts w:ascii="Arial" w:eastAsia="Calibri" w:hAnsi="Arial" w:cs="Arial"/>
          <w:color w:val="000000"/>
          <w:lang w:val="ru-RU" w:eastAsia="en-US"/>
        </w:rPr>
        <w:t xml:space="preserve">Федерального закона от 31.07.2020 № 248-ФЗ «О </w:t>
      </w:r>
      <w:r w:rsidRPr="00DF660B">
        <w:rPr>
          <w:rFonts w:ascii="Arial" w:eastAsia="Calibri" w:hAnsi="Arial" w:cs="Arial"/>
          <w:color w:val="000000"/>
          <w:lang w:val="ru-RU" w:eastAsia="en-US"/>
        </w:rPr>
        <w:lastRenderedPageBreak/>
        <w:t>государственном контроле (надзоре) и муниципальном контроле в Российской Федерации».</w:t>
      </w:r>
    </w:p>
    <w:p w:rsidR="00FE03D3" w:rsidRDefault="00FE03D3" w:rsidP="00BB3E78">
      <w:pPr>
        <w:pStyle w:val="Textbody"/>
        <w:spacing w:after="0" w:line="240" w:lineRule="auto"/>
        <w:ind w:firstLine="567"/>
        <w:jc w:val="both"/>
        <w:rPr>
          <w:rFonts w:ascii="Arial" w:hAnsi="Arial" w:cs="Arial"/>
          <w:b/>
          <w:bCs/>
          <w:color w:val="C9211E"/>
          <w:lang w:val="ru-RU"/>
        </w:rPr>
      </w:pPr>
    </w:p>
    <w:p w:rsidR="00FE03D3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b/>
          <w:bCs/>
          <w:lang w:val="ru-RU"/>
        </w:rPr>
      </w:pPr>
      <w:r w:rsidRPr="00DF660B">
        <w:rPr>
          <w:rFonts w:ascii="Arial" w:hAnsi="Arial" w:cs="Arial"/>
          <w:b/>
          <w:bCs/>
        </w:rPr>
        <w:t>VI</w:t>
      </w:r>
      <w:r w:rsidRPr="00DF660B">
        <w:rPr>
          <w:rFonts w:ascii="Arial" w:hAnsi="Arial" w:cs="Arial"/>
          <w:b/>
          <w:bCs/>
          <w:lang w:val="ru-RU"/>
        </w:rPr>
        <w:t>. Обжалование решений контрольных органов, действий (бездействия) их должностных лиц</w:t>
      </w:r>
    </w:p>
    <w:p w:rsidR="00BB3E78" w:rsidRPr="00DF660B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hAnsi="Arial" w:cs="Arial"/>
          <w:lang w:val="ru-RU"/>
        </w:rPr>
      </w:pP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24. Досудебное обжалование решений Администрации, действий (бездействия) ее должностных лиц осуществляется в соответствии с главой 9 </w:t>
      </w:r>
      <w:r w:rsidRPr="00DF660B">
        <w:rPr>
          <w:rFonts w:ascii="Arial" w:eastAsia="Calibri" w:hAnsi="Arial" w:cs="Arial"/>
          <w:color w:val="000000"/>
          <w:lang w:val="ru-RU" w:eastAsia="en-US"/>
        </w:rPr>
        <w:t>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25. Жалоба на решение Администрации, действия (бездействие) ее должностных лиц рассматривается Главой муниципального образования</w:t>
      </w:r>
      <w:r w:rsidRPr="00DF660B">
        <w:rPr>
          <w:rFonts w:ascii="Arial" w:eastAsia="Arial" w:hAnsi="Arial" w:cs="Arial"/>
          <w:color w:val="000000"/>
          <w:vertAlign w:val="superscript"/>
          <w:lang w:val="ru-RU" w:eastAsia="en-US"/>
        </w:rPr>
        <w:t xml:space="preserve"> 9</w:t>
      </w:r>
      <w:r w:rsidRPr="00DF660B">
        <w:rPr>
          <w:rFonts w:ascii="Arial" w:eastAsia="Calibri" w:hAnsi="Arial" w:cs="Arial"/>
          <w:color w:val="000000"/>
          <w:lang w:val="ru-RU" w:eastAsia="en-US"/>
        </w:rPr>
        <w:t>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DF660B">
        <w:rPr>
          <w:rFonts w:ascii="Arial" w:hAnsi="Arial" w:cs="Arial"/>
          <w:lang w:val="ru-RU"/>
        </w:rPr>
        <w:t>лиц</w:t>
      </w:r>
      <w:proofErr w:type="gramEnd"/>
      <w:r w:rsidRPr="00DF660B">
        <w:rPr>
          <w:rFonts w:ascii="Arial" w:hAnsi="Arial" w:cs="Arial"/>
          <w:lang w:val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27. Жалоба подлежит рассмотрению в течение 20 рабочих дней со дня ее регистрации.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27.1. </w:t>
      </w:r>
      <w:r w:rsidRPr="00DF660B">
        <w:rPr>
          <w:rFonts w:ascii="Arial" w:eastAsia="Calibri" w:hAnsi="Arial" w:cs="Arial"/>
          <w:color w:val="000000"/>
          <w:lang w:val="ru-RU" w:eastAsia="ru-RU"/>
        </w:rPr>
        <w:t>Указанный</w:t>
      </w:r>
      <w:r w:rsidRPr="00DF660B">
        <w:rPr>
          <w:rFonts w:ascii="Arial" w:hAnsi="Arial" w:cs="Arial"/>
          <w:lang w:val="ru-RU" w:eastAsia="ru-RU"/>
        </w:rPr>
        <w:t xml:space="preserve">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муниципального образования</w:t>
      </w:r>
      <w:proofErr w:type="gramStart"/>
      <w:r w:rsidRPr="00DF660B">
        <w:rPr>
          <w:rFonts w:ascii="Arial" w:eastAsia="Arial" w:hAnsi="Arial" w:cs="Arial"/>
          <w:color w:val="000000"/>
          <w:vertAlign w:val="superscript"/>
          <w:lang w:val="ru-RU" w:eastAsia="en-US"/>
        </w:rPr>
        <w:t>9</w:t>
      </w:r>
      <w:proofErr w:type="gramEnd"/>
      <w:r w:rsidRPr="00DF660B">
        <w:rPr>
          <w:rFonts w:ascii="Arial" w:eastAsia="Calibri" w:hAnsi="Arial" w:cs="Arial"/>
          <w:color w:val="000000"/>
          <w:lang w:val="ru-RU" w:eastAsia="en-US"/>
        </w:rPr>
        <w:t xml:space="preserve"> 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 xml:space="preserve"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</w:t>
      </w:r>
      <w:r w:rsidRPr="00DF660B">
        <w:rPr>
          <w:rFonts w:ascii="Arial" w:eastAsia="Calibri" w:hAnsi="Arial" w:cs="Arial"/>
          <w:lang w:val="ru-RU" w:eastAsia="en-US"/>
        </w:rPr>
        <w:t>регистрации</w:t>
      </w:r>
      <w:r w:rsidRPr="00DF660B">
        <w:rPr>
          <w:rFonts w:ascii="Arial" w:eastAsia="Calibri" w:hAnsi="Arial" w:cs="Arial"/>
          <w:color w:val="000000"/>
          <w:lang w:val="ru-RU" w:eastAsia="en-US"/>
        </w:rPr>
        <w:t xml:space="preserve"> в журнале регистрации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color w:val="000000"/>
          <w:lang w:val="ru-RU" w:eastAsia="en-US"/>
        </w:rPr>
        <w:t>28.2. Контролируемому лицу выдается</w:t>
      </w:r>
      <w:r w:rsidRPr="00DF660B">
        <w:rPr>
          <w:rFonts w:ascii="Arial" w:eastAsia="Calibri" w:hAnsi="Arial" w:cs="Arial"/>
          <w:lang w:val="ru-RU" w:eastAsia="en-US"/>
        </w:rPr>
        <w:t xml:space="preserve"> под личную подпись расписка о приеме жалобы.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28.3. Жалоба рассматривается в срок, установленный пунктами 27, 27.1 настоящего Положения.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DF660B">
        <w:rPr>
          <w:rFonts w:ascii="Arial" w:eastAsia="Calibri" w:hAnsi="Arial" w:cs="Arial"/>
          <w:lang w:val="ru-RU" w:eastAsia="en-US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FE03D3" w:rsidRPr="00DF660B" w:rsidRDefault="00FE03D3" w:rsidP="00FE03D3">
      <w:pPr>
        <w:pStyle w:val="Standard"/>
        <w:ind w:firstLine="709"/>
        <w:jc w:val="both"/>
        <w:rPr>
          <w:rFonts w:ascii="Arial" w:eastAsia="Calibri" w:hAnsi="Arial" w:cs="Arial"/>
          <w:lang w:val="ru-RU" w:eastAsia="en-US"/>
        </w:rPr>
      </w:pPr>
      <w:r w:rsidRPr="00DF660B">
        <w:rPr>
          <w:rFonts w:ascii="Arial" w:eastAsia="Calibri" w:hAnsi="Arial" w:cs="Arial"/>
          <w:lang w:val="ru-RU" w:eastAsia="en-US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FE03D3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lang w:val="ru-RU" w:eastAsia="en-US"/>
        </w:rPr>
      </w:pPr>
    </w:p>
    <w:p w:rsidR="00BB3E78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lang w:val="ru-RU" w:eastAsia="en-US"/>
        </w:rPr>
      </w:pPr>
    </w:p>
    <w:p w:rsidR="00BB3E78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lang w:val="ru-RU" w:eastAsia="en-US"/>
        </w:rPr>
      </w:pPr>
    </w:p>
    <w:p w:rsidR="00BB3E78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lang w:val="ru-RU" w:eastAsia="en-US"/>
        </w:rPr>
      </w:pPr>
    </w:p>
    <w:p w:rsidR="00BB3E78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lang w:val="ru-RU" w:eastAsia="en-US"/>
        </w:rPr>
      </w:pPr>
    </w:p>
    <w:p w:rsidR="00BB3E78" w:rsidRPr="00DF660B" w:rsidRDefault="00BB3E78" w:rsidP="00FE03D3">
      <w:pPr>
        <w:pStyle w:val="Textbody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lang w:val="ru-RU" w:eastAsia="en-US"/>
        </w:rPr>
      </w:pPr>
    </w:p>
    <w:p w:rsidR="00FE03D3" w:rsidRPr="00DF660B" w:rsidRDefault="00FE03D3" w:rsidP="00FE03D3">
      <w:pPr>
        <w:pStyle w:val="Textbody"/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vertAlign w:val="superscript"/>
          <w:lang w:val="ru-RU" w:eastAsia="en-US"/>
        </w:rPr>
      </w:pPr>
      <w:r w:rsidRPr="00DF660B">
        <w:rPr>
          <w:rFonts w:ascii="Arial" w:eastAsia="Calibri" w:hAnsi="Arial" w:cs="Arial"/>
          <w:b/>
          <w:bCs/>
          <w:lang w:eastAsia="en-US"/>
        </w:rPr>
        <w:lastRenderedPageBreak/>
        <w:t>II</w:t>
      </w:r>
      <w:r w:rsidRPr="00DF660B">
        <w:rPr>
          <w:rFonts w:ascii="Arial" w:eastAsia="Calibri" w:hAnsi="Arial" w:cs="Arial"/>
          <w:b/>
          <w:bCs/>
          <w:lang w:val="ru-RU" w:eastAsia="en-US"/>
        </w:rPr>
        <w:t>. Ключевые показатели муниципального контроля и их целевые значения, индикативные показатели муниципального контроля</w:t>
      </w:r>
      <w:r w:rsidRPr="00DF660B">
        <w:rPr>
          <w:rFonts w:ascii="Arial" w:eastAsia="Calibri" w:hAnsi="Arial" w:cs="Arial"/>
          <w:b/>
          <w:bCs/>
          <w:vertAlign w:val="superscript"/>
          <w:lang w:val="ru-RU" w:eastAsia="en-US"/>
        </w:rPr>
        <w:t>.</w:t>
      </w:r>
    </w:p>
    <w:p w:rsidR="00BB3E78" w:rsidRDefault="00BB3E78" w:rsidP="00BB3E78">
      <w:pPr>
        <w:rPr>
          <w:lang w:val="ru-RU"/>
        </w:rPr>
      </w:pPr>
    </w:p>
    <w:p w:rsidR="008E347F" w:rsidRPr="00DF660B" w:rsidRDefault="008E347F" w:rsidP="008E347F">
      <w:pPr>
        <w:pStyle w:val="2"/>
        <w:jc w:val="right"/>
        <w:rPr>
          <w:rFonts w:ascii="Arial" w:hAnsi="Arial" w:cs="Arial"/>
          <w:i w:val="0"/>
          <w:sz w:val="24"/>
          <w:lang w:val="ru-RU"/>
        </w:rPr>
      </w:pPr>
      <w:r w:rsidRPr="00DF660B">
        <w:rPr>
          <w:rFonts w:ascii="Arial" w:hAnsi="Arial" w:cs="Arial"/>
          <w:i w:val="0"/>
          <w:sz w:val="24"/>
          <w:lang w:val="ru-RU"/>
        </w:rPr>
        <w:t>Приложение</w:t>
      </w:r>
    </w:p>
    <w:p w:rsidR="008E347F" w:rsidRPr="00DF660B" w:rsidRDefault="008E347F" w:rsidP="008E347F">
      <w:pPr>
        <w:pStyle w:val="2"/>
        <w:jc w:val="right"/>
        <w:rPr>
          <w:rFonts w:ascii="Arial" w:hAnsi="Arial" w:cs="Arial"/>
          <w:i w:val="0"/>
          <w:sz w:val="24"/>
          <w:lang w:val="ru-RU"/>
        </w:rPr>
      </w:pPr>
      <w:r w:rsidRPr="00DF660B">
        <w:rPr>
          <w:rFonts w:ascii="Arial" w:hAnsi="Arial" w:cs="Arial"/>
          <w:i w:val="0"/>
          <w:sz w:val="24"/>
          <w:lang w:val="ru-RU"/>
        </w:rPr>
        <w:t xml:space="preserve">к положению о </w:t>
      </w:r>
      <w:proofErr w:type="gramStart"/>
      <w:r w:rsidRPr="00DF660B">
        <w:rPr>
          <w:rFonts w:ascii="Arial" w:hAnsi="Arial" w:cs="Arial"/>
          <w:i w:val="0"/>
          <w:sz w:val="24"/>
          <w:lang w:val="ru-RU"/>
        </w:rPr>
        <w:t>муниципальном</w:t>
      </w:r>
      <w:proofErr w:type="gramEnd"/>
    </w:p>
    <w:p w:rsidR="008E347F" w:rsidRDefault="008E347F" w:rsidP="008E347F">
      <w:pPr>
        <w:pStyle w:val="2"/>
        <w:jc w:val="right"/>
        <w:rPr>
          <w:rFonts w:ascii="Arial" w:hAnsi="Arial" w:cs="Arial"/>
          <w:i w:val="0"/>
          <w:sz w:val="24"/>
          <w:lang w:val="ru-RU"/>
        </w:rPr>
      </w:pPr>
      <w:r w:rsidRPr="00DF660B">
        <w:rPr>
          <w:rFonts w:ascii="Arial" w:hAnsi="Arial" w:cs="Arial"/>
          <w:i w:val="0"/>
          <w:sz w:val="24"/>
          <w:lang w:val="ru-RU"/>
        </w:rPr>
        <w:t xml:space="preserve"> </w:t>
      </w:r>
      <w:proofErr w:type="gramStart"/>
      <w:r w:rsidRPr="00DF660B">
        <w:rPr>
          <w:rFonts w:ascii="Arial" w:hAnsi="Arial" w:cs="Arial"/>
          <w:i w:val="0"/>
          <w:sz w:val="24"/>
          <w:lang w:val="ru-RU"/>
        </w:rPr>
        <w:t>контроле</w:t>
      </w:r>
      <w:proofErr w:type="gramEnd"/>
      <w:r w:rsidRPr="00DF660B">
        <w:rPr>
          <w:rFonts w:ascii="Arial" w:hAnsi="Arial" w:cs="Arial"/>
          <w:i w:val="0"/>
          <w:sz w:val="24"/>
          <w:lang w:val="ru-RU"/>
        </w:rPr>
        <w:t xml:space="preserve"> в сфере благоустройства</w:t>
      </w:r>
    </w:p>
    <w:p w:rsidR="00BB3E78" w:rsidRDefault="00BB3E78" w:rsidP="00BB3E78">
      <w:pPr>
        <w:rPr>
          <w:lang w:val="ru-RU"/>
        </w:rPr>
      </w:pPr>
    </w:p>
    <w:p w:rsidR="00BB3E78" w:rsidRPr="00BB3E78" w:rsidRDefault="00BB3E78" w:rsidP="00BB3E78">
      <w:pPr>
        <w:rPr>
          <w:lang w:val="ru-RU"/>
        </w:rPr>
      </w:pPr>
    </w:p>
    <w:p w:rsidR="008E347F" w:rsidRPr="00B77144" w:rsidRDefault="008E347F" w:rsidP="008E347F">
      <w:pPr>
        <w:pStyle w:val="2"/>
        <w:jc w:val="center"/>
        <w:rPr>
          <w:rStyle w:val="aa"/>
          <w:rFonts w:ascii="Arial" w:hAnsi="Arial" w:cs="Arial"/>
          <w:i w:val="0"/>
          <w:sz w:val="24"/>
          <w:lang w:val="ru-RU"/>
        </w:rPr>
      </w:pPr>
      <w:r w:rsidRPr="00B77144">
        <w:rPr>
          <w:rStyle w:val="aa"/>
          <w:rFonts w:ascii="Arial" w:hAnsi="Arial" w:cs="Arial"/>
          <w:i w:val="0"/>
          <w:sz w:val="24"/>
          <w:lang w:val="ru-RU"/>
        </w:rPr>
        <w:t>Перечень индикаторов риска</w:t>
      </w:r>
    </w:p>
    <w:p w:rsidR="008E347F" w:rsidRPr="00B77144" w:rsidRDefault="008E347F" w:rsidP="008E347F">
      <w:pPr>
        <w:pStyle w:val="2"/>
        <w:jc w:val="center"/>
        <w:rPr>
          <w:rStyle w:val="aa"/>
          <w:rFonts w:ascii="Arial" w:hAnsi="Arial" w:cs="Arial"/>
          <w:i w:val="0"/>
          <w:sz w:val="24"/>
          <w:lang w:val="ru-RU"/>
        </w:rPr>
      </w:pPr>
      <w:r w:rsidRPr="00B77144">
        <w:rPr>
          <w:rStyle w:val="aa"/>
          <w:rFonts w:ascii="Arial" w:hAnsi="Arial" w:cs="Arial"/>
          <w:i w:val="0"/>
          <w:sz w:val="24"/>
          <w:lang w:val="ru-RU"/>
        </w:rPr>
        <w:t>нарушения обязательных требований</w:t>
      </w:r>
    </w:p>
    <w:p w:rsidR="008E347F" w:rsidRPr="00DF660B" w:rsidRDefault="008E347F" w:rsidP="000A6F0C">
      <w:pPr>
        <w:pStyle w:val="Textbody"/>
        <w:ind w:firstLine="567"/>
        <w:jc w:val="both"/>
        <w:rPr>
          <w:rFonts w:ascii="Arial" w:hAnsi="Arial" w:cs="Arial"/>
          <w:lang w:val="ru-RU"/>
        </w:rPr>
      </w:pPr>
      <w:r w:rsidRPr="00DF660B">
        <w:rPr>
          <w:rFonts w:ascii="Arial" w:hAnsi="Arial" w:cs="Arial"/>
          <w:lang w:val="ru-RU"/>
        </w:rPr>
        <w:t>Увеличение числа лиц, получивших травмы в зимний период, более чем на 30 % при падении на придомовых территориях многоквартирных домов по сравнению с аналогичным периодом прошлого года согласно информации  учреждений здравоохранения.</w:t>
      </w:r>
    </w:p>
    <w:sectPr w:rsidR="008E347F" w:rsidRPr="00DF660B" w:rsidSect="004C5B70"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8C" w:rsidRDefault="00195A8C" w:rsidP="00FE03D3">
      <w:r>
        <w:separator/>
      </w:r>
    </w:p>
  </w:endnote>
  <w:endnote w:type="continuationSeparator" w:id="0">
    <w:p w:rsidR="00195A8C" w:rsidRDefault="00195A8C" w:rsidP="00FE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8C" w:rsidRDefault="00195A8C" w:rsidP="00FE03D3">
      <w:r>
        <w:separator/>
      </w:r>
    </w:p>
  </w:footnote>
  <w:footnote w:type="continuationSeparator" w:id="0">
    <w:p w:rsidR="00195A8C" w:rsidRDefault="00195A8C" w:rsidP="00FE0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3B" w:rsidRDefault="004C5B70">
    <w:pPr>
      <w:pStyle w:val="a3"/>
      <w:jc w:val="center"/>
    </w:pPr>
    <w:r>
      <w:fldChar w:fldCharType="begin"/>
    </w:r>
    <w:r w:rsidR="00F77ACA">
      <w:instrText xml:space="preserve"> PAGE </w:instrText>
    </w:r>
    <w:r>
      <w:fldChar w:fldCharType="separate"/>
    </w:r>
    <w:r w:rsidR="004E4A51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A06"/>
    <w:rsid w:val="00094272"/>
    <w:rsid w:val="00097A06"/>
    <w:rsid w:val="000A6F0C"/>
    <w:rsid w:val="00195A8C"/>
    <w:rsid w:val="001A0F95"/>
    <w:rsid w:val="0039796A"/>
    <w:rsid w:val="003B4D59"/>
    <w:rsid w:val="004C5B70"/>
    <w:rsid w:val="004E4A51"/>
    <w:rsid w:val="00506B3A"/>
    <w:rsid w:val="006A5A7A"/>
    <w:rsid w:val="006B74A3"/>
    <w:rsid w:val="00741CE4"/>
    <w:rsid w:val="007969E3"/>
    <w:rsid w:val="007A52E6"/>
    <w:rsid w:val="007E7BD9"/>
    <w:rsid w:val="008A68DD"/>
    <w:rsid w:val="008B7555"/>
    <w:rsid w:val="008E347F"/>
    <w:rsid w:val="009104A8"/>
    <w:rsid w:val="009C1BA0"/>
    <w:rsid w:val="00AC681F"/>
    <w:rsid w:val="00AF099D"/>
    <w:rsid w:val="00B77144"/>
    <w:rsid w:val="00BB3E78"/>
    <w:rsid w:val="00BE2B6F"/>
    <w:rsid w:val="00C23183"/>
    <w:rsid w:val="00D1505F"/>
    <w:rsid w:val="00DF660B"/>
    <w:rsid w:val="00E024F8"/>
    <w:rsid w:val="00E24C7D"/>
    <w:rsid w:val="00ED67E3"/>
    <w:rsid w:val="00F77ACA"/>
    <w:rsid w:val="00FA3C5C"/>
    <w:rsid w:val="00F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3D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03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E03D3"/>
    <w:pPr>
      <w:spacing w:after="140" w:line="288" w:lineRule="auto"/>
    </w:pPr>
  </w:style>
  <w:style w:type="paragraph" w:customStyle="1" w:styleId="Footnote">
    <w:name w:val="Footnote"/>
    <w:basedOn w:val="Standard"/>
    <w:rsid w:val="00FE03D3"/>
    <w:pPr>
      <w:suppressLineNumbers/>
      <w:ind w:left="339" w:hanging="339"/>
    </w:pPr>
    <w:rPr>
      <w:sz w:val="20"/>
      <w:szCs w:val="20"/>
    </w:rPr>
  </w:style>
  <w:style w:type="paragraph" w:styleId="a3">
    <w:name w:val="header"/>
    <w:basedOn w:val="a"/>
    <w:link w:val="a4"/>
    <w:rsid w:val="00FE03D3"/>
    <w:pPr>
      <w:keepNext w:val="0"/>
      <w:suppressLineNumbers/>
      <w:shd w:val="clear" w:color="auto" w:fill="auto"/>
      <w:tabs>
        <w:tab w:val="center" w:pos="4819"/>
        <w:tab w:val="right" w:pos="9638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FE03D3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rsid w:val="00FE03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FE03D3"/>
    <w:rPr>
      <w:color w:val="000080"/>
      <w:u w:val="single"/>
    </w:rPr>
  </w:style>
  <w:style w:type="character" w:styleId="a6">
    <w:name w:val="Emphasis"/>
    <w:rsid w:val="00FE03D3"/>
    <w:rPr>
      <w:i/>
      <w:iCs/>
    </w:rPr>
  </w:style>
  <w:style w:type="character" w:styleId="a7">
    <w:name w:val="footnote reference"/>
    <w:basedOn w:val="a0"/>
    <w:uiPriority w:val="99"/>
    <w:semiHidden/>
    <w:unhideWhenUsed/>
    <w:rsid w:val="00FE03D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F099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F099D"/>
    <w:rPr>
      <w:rFonts w:ascii="Tahoma" w:eastAsia="SimSun" w:hAnsi="Tahoma" w:cs="Mangal"/>
      <w:kern w:val="3"/>
      <w:sz w:val="16"/>
      <w:szCs w:val="14"/>
      <w:shd w:val="clear" w:color="auto" w:fill="FFFFFF"/>
      <w:lang w:val="en-US" w:eastAsia="zh-CN" w:bidi="hi-IN"/>
    </w:rPr>
  </w:style>
  <w:style w:type="paragraph" w:styleId="2">
    <w:name w:val="Quote"/>
    <w:basedOn w:val="a"/>
    <w:next w:val="a"/>
    <w:link w:val="20"/>
    <w:uiPriority w:val="29"/>
    <w:qFormat/>
    <w:rsid w:val="008E347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E347F"/>
    <w:rPr>
      <w:rFonts w:ascii="Liberation Serif" w:eastAsia="SimSun" w:hAnsi="Liberation Serif" w:cs="Mangal"/>
      <w:i/>
      <w:iCs/>
      <w:color w:val="000000" w:themeColor="text1"/>
      <w:kern w:val="3"/>
      <w:sz w:val="26"/>
      <w:szCs w:val="24"/>
      <w:shd w:val="clear" w:color="auto" w:fill="FFFFFF"/>
      <w:lang w:val="en-US" w:eastAsia="zh-CN" w:bidi="hi-IN"/>
    </w:rPr>
  </w:style>
  <w:style w:type="character" w:styleId="aa">
    <w:name w:val="Strong"/>
    <w:basedOn w:val="a0"/>
    <w:uiPriority w:val="22"/>
    <w:qFormat/>
    <w:rsid w:val="008E347F"/>
    <w:rPr>
      <w:b/>
      <w:bCs/>
    </w:rPr>
  </w:style>
  <w:style w:type="character" w:styleId="ab">
    <w:name w:val="Hyperlink"/>
    <w:basedOn w:val="a0"/>
    <w:uiPriority w:val="99"/>
    <w:unhideWhenUsed/>
    <w:rsid w:val="008A6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3D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03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FE03D3"/>
    <w:pPr>
      <w:spacing w:after="140" w:line="288" w:lineRule="auto"/>
    </w:pPr>
  </w:style>
  <w:style w:type="paragraph" w:customStyle="1" w:styleId="Footnote">
    <w:name w:val="Footnote"/>
    <w:basedOn w:val="Standard"/>
    <w:rsid w:val="00FE03D3"/>
    <w:pPr>
      <w:suppressLineNumbers/>
      <w:ind w:left="339" w:hanging="339"/>
    </w:pPr>
    <w:rPr>
      <w:sz w:val="20"/>
      <w:szCs w:val="20"/>
    </w:rPr>
  </w:style>
  <w:style w:type="paragraph" w:styleId="a3">
    <w:name w:val="header"/>
    <w:basedOn w:val="a"/>
    <w:link w:val="a4"/>
    <w:rsid w:val="00FE03D3"/>
    <w:pPr>
      <w:keepNext w:val="0"/>
      <w:suppressLineNumbers/>
      <w:shd w:val="clear" w:color="auto" w:fill="auto"/>
      <w:tabs>
        <w:tab w:val="center" w:pos="4819"/>
        <w:tab w:val="right" w:pos="9638"/>
      </w:tabs>
      <w:ind w:firstLine="0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FE03D3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rsid w:val="00FE03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rsid w:val="00FE03D3"/>
    <w:rPr>
      <w:color w:val="000080"/>
      <w:u w:val="single"/>
    </w:rPr>
  </w:style>
  <w:style w:type="character" w:styleId="a6">
    <w:name w:val="Emphasis"/>
    <w:rsid w:val="00FE03D3"/>
    <w:rPr>
      <w:i/>
      <w:iCs/>
    </w:rPr>
  </w:style>
  <w:style w:type="character" w:styleId="a7">
    <w:name w:val="footnote reference"/>
    <w:basedOn w:val="a0"/>
    <w:uiPriority w:val="99"/>
    <w:semiHidden/>
    <w:unhideWhenUsed/>
    <w:rsid w:val="00FE03D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F099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AF099D"/>
    <w:rPr>
      <w:rFonts w:ascii="Tahoma" w:eastAsia="SimSun" w:hAnsi="Tahoma" w:cs="Mangal"/>
      <w:kern w:val="3"/>
      <w:sz w:val="16"/>
      <w:szCs w:val="14"/>
      <w:shd w:val="clear" w:color="auto" w:fill="FFFFFF"/>
      <w:lang w:val="en-US" w:eastAsia="zh-CN" w:bidi="hi-IN"/>
    </w:rPr>
  </w:style>
  <w:style w:type="paragraph" w:styleId="2">
    <w:name w:val="Quote"/>
    <w:basedOn w:val="a"/>
    <w:next w:val="a"/>
    <w:link w:val="20"/>
    <w:uiPriority w:val="29"/>
    <w:qFormat/>
    <w:rsid w:val="008E347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E347F"/>
    <w:rPr>
      <w:rFonts w:ascii="Liberation Serif" w:eastAsia="SimSun" w:hAnsi="Liberation Serif" w:cs="Mangal"/>
      <w:i/>
      <w:iCs/>
      <w:color w:val="000000" w:themeColor="text1"/>
      <w:kern w:val="3"/>
      <w:sz w:val="26"/>
      <w:szCs w:val="24"/>
      <w:shd w:val="clear" w:color="auto" w:fill="FFFFFF"/>
      <w:lang w:val="en-US" w:eastAsia="zh-CN" w:bidi="hi-IN"/>
    </w:rPr>
  </w:style>
  <w:style w:type="character" w:styleId="aa">
    <w:name w:val="Strong"/>
    <w:basedOn w:val="a0"/>
    <w:uiPriority w:val="22"/>
    <w:qFormat/>
    <w:rsid w:val="008E347F"/>
    <w:rPr>
      <w:b/>
      <w:bCs/>
    </w:rPr>
  </w:style>
  <w:style w:type="character" w:styleId="ab">
    <w:name w:val="Hyperlink"/>
    <w:basedOn w:val="a0"/>
    <w:uiPriority w:val="99"/>
    <w:unhideWhenUsed/>
    <w:rsid w:val="008A6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gai.admtyume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Валия Наиловна</dc:creator>
  <cp:keywords/>
  <dc:description/>
  <cp:lastModifiedBy>Камалова Валия Наиловна</cp:lastModifiedBy>
  <cp:revision>20</cp:revision>
  <cp:lastPrinted>2024-12-02T09:07:00Z</cp:lastPrinted>
  <dcterms:created xsi:type="dcterms:W3CDTF">2024-11-27T03:26:00Z</dcterms:created>
  <dcterms:modified xsi:type="dcterms:W3CDTF">2024-12-02T09:07:00Z</dcterms:modified>
</cp:coreProperties>
</file>