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12" w:rsidRPr="00EB6749" w:rsidRDefault="00F06712" w:rsidP="00F06712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GoBack"/>
      <w:bookmarkEnd w:id="0"/>
      <w:r w:rsidRPr="00EB6749">
        <w:rPr>
          <w:rFonts w:ascii="Arial" w:hAnsi="Arial" w:cs="Arial"/>
          <w:b/>
          <w:bCs/>
          <w:sz w:val="28"/>
          <w:szCs w:val="28"/>
          <w:u w:val="single"/>
        </w:rPr>
        <w:t xml:space="preserve">Дума </w:t>
      </w:r>
      <w:r w:rsidR="005B6EF3">
        <w:rPr>
          <w:rFonts w:ascii="Arial" w:hAnsi="Arial" w:cs="Arial"/>
          <w:b/>
          <w:bCs/>
          <w:sz w:val="28"/>
          <w:szCs w:val="28"/>
          <w:u w:val="single"/>
        </w:rPr>
        <w:t>Черноковс</w:t>
      </w:r>
      <w:r w:rsidRPr="00EB6749">
        <w:rPr>
          <w:rFonts w:ascii="Arial" w:hAnsi="Arial" w:cs="Arial"/>
          <w:b/>
          <w:bCs/>
          <w:sz w:val="28"/>
          <w:szCs w:val="28"/>
          <w:u w:val="single"/>
        </w:rPr>
        <w:t>кого сельского поселения</w:t>
      </w:r>
    </w:p>
    <w:p w:rsidR="00C52C71" w:rsidRPr="00EB6749" w:rsidRDefault="00C52C71" w:rsidP="00A55C9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C52C71" w:rsidRPr="00EB6749" w:rsidRDefault="00C52C71" w:rsidP="00A55C9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B6749">
        <w:rPr>
          <w:rFonts w:ascii="Arial" w:hAnsi="Arial" w:cs="Arial"/>
          <w:b/>
          <w:bCs/>
          <w:sz w:val="28"/>
          <w:szCs w:val="28"/>
        </w:rPr>
        <w:t>РЕШЕНИЕ</w:t>
      </w:r>
    </w:p>
    <w:p w:rsidR="00F93CFF" w:rsidRPr="00EB6749" w:rsidRDefault="009F7046" w:rsidP="00082B44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EB6749">
        <w:rPr>
          <w:rFonts w:ascii="Arial" w:hAnsi="Arial" w:cs="Arial"/>
          <w:b/>
          <w:bCs/>
          <w:sz w:val="28"/>
          <w:szCs w:val="28"/>
        </w:rPr>
        <w:t xml:space="preserve">   </w:t>
      </w:r>
    </w:p>
    <w:p w:rsidR="00F93CFF" w:rsidRPr="00EB6749" w:rsidRDefault="009D5D1A" w:rsidP="00082B4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29 ноября</w:t>
      </w:r>
      <w:r w:rsidR="006C5E2C">
        <w:rPr>
          <w:rFonts w:ascii="Arial" w:hAnsi="Arial" w:cs="Arial"/>
          <w:sz w:val="28"/>
          <w:szCs w:val="28"/>
        </w:rPr>
        <w:t xml:space="preserve"> </w:t>
      </w:r>
      <w:r w:rsidR="00417410">
        <w:rPr>
          <w:rFonts w:ascii="Arial" w:hAnsi="Arial" w:cs="Arial"/>
          <w:sz w:val="28"/>
          <w:szCs w:val="28"/>
        </w:rPr>
        <w:t>2024</w:t>
      </w:r>
      <w:r w:rsidR="000B00DA" w:rsidRPr="00EB6749">
        <w:rPr>
          <w:rFonts w:ascii="Arial" w:hAnsi="Arial" w:cs="Arial"/>
          <w:sz w:val="28"/>
          <w:szCs w:val="28"/>
        </w:rPr>
        <w:t xml:space="preserve"> </w:t>
      </w:r>
      <w:r w:rsidR="00082B44" w:rsidRPr="00EB6749">
        <w:rPr>
          <w:rFonts w:ascii="Arial" w:hAnsi="Arial" w:cs="Arial"/>
          <w:sz w:val="28"/>
          <w:szCs w:val="28"/>
        </w:rPr>
        <w:t xml:space="preserve">г.                                </w:t>
      </w:r>
      <w:r w:rsidR="00B7258F" w:rsidRPr="00EB6749">
        <w:rPr>
          <w:rFonts w:ascii="Arial" w:hAnsi="Arial" w:cs="Arial"/>
          <w:sz w:val="28"/>
          <w:szCs w:val="28"/>
        </w:rPr>
        <w:t xml:space="preserve">     </w:t>
      </w:r>
      <w:r w:rsidR="00082B44" w:rsidRPr="00EB6749">
        <w:rPr>
          <w:rFonts w:ascii="Arial" w:hAnsi="Arial" w:cs="Arial"/>
          <w:sz w:val="28"/>
          <w:szCs w:val="28"/>
        </w:rPr>
        <w:t xml:space="preserve">                      </w:t>
      </w:r>
      <w:r w:rsidR="0068158B" w:rsidRPr="00EB6749">
        <w:rPr>
          <w:rFonts w:ascii="Arial" w:hAnsi="Arial" w:cs="Arial"/>
          <w:sz w:val="28"/>
          <w:szCs w:val="28"/>
        </w:rPr>
        <w:t xml:space="preserve">            </w:t>
      </w:r>
      <w:r w:rsidR="00082C98" w:rsidRPr="00EB6749">
        <w:rPr>
          <w:rFonts w:ascii="Arial" w:hAnsi="Arial" w:cs="Arial"/>
          <w:sz w:val="28"/>
          <w:szCs w:val="28"/>
        </w:rPr>
        <w:t xml:space="preserve">      </w:t>
      </w:r>
      <w:r w:rsidR="0068158B" w:rsidRPr="00EB6749">
        <w:rPr>
          <w:rFonts w:ascii="Arial" w:hAnsi="Arial" w:cs="Arial"/>
          <w:sz w:val="28"/>
          <w:szCs w:val="28"/>
        </w:rPr>
        <w:t xml:space="preserve"> </w:t>
      </w:r>
      <w:r w:rsidR="00264AF6" w:rsidRPr="00EB6749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 </w:t>
      </w:r>
      <w:r w:rsidR="00082B44" w:rsidRPr="00EB6749">
        <w:rPr>
          <w:rFonts w:ascii="Arial" w:hAnsi="Arial" w:cs="Arial"/>
          <w:sz w:val="28"/>
          <w:szCs w:val="28"/>
        </w:rPr>
        <w:t>№</w:t>
      </w:r>
      <w:r w:rsidR="00D32B10" w:rsidRPr="00EB6749">
        <w:rPr>
          <w:rFonts w:ascii="Arial" w:hAnsi="Arial" w:cs="Arial"/>
          <w:sz w:val="28"/>
          <w:szCs w:val="28"/>
        </w:rPr>
        <w:t xml:space="preserve"> </w:t>
      </w:r>
      <w:r w:rsidR="002B360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108</w:t>
      </w:r>
    </w:p>
    <w:p w:rsidR="002B5545" w:rsidRPr="00EB6749" w:rsidRDefault="002B5545" w:rsidP="00082B44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082B44" w:rsidRPr="00A369D5" w:rsidRDefault="00082B44" w:rsidP="00082B44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A369D5">
        <w:rPr>
          <w:rFonts w:ascii="Arial" w:hAnsi="Arial" w:cs="Arial"/>
          <w:i/>
          <w:iCs/>
          <w:sz w:val="28"/>
          <w:szCs w:val="28"/>
        </w:rPr>
        <w:t xml:space="preserve">О бюджете </w:t>
      </w:r>
      <w:r w:rsidR="005B6EF3">
        <w:rPr>
          <w:rFonts w:ascii="Arial" w:hAnsi="Arial" w:cs="Arial"/>
          <w:i/>
          <w:iCs/>
          <w:sz w:val="28"/>
          <w:szCs w:val="28"/>
        </w:rPr>
        <w:t>Черноковс</w:t>
      </w:r>
      <w:r w:rsidR="00A433AD" w:rsidRPr="00A369D5">
        <w:rPr>
          <w:rFonts w:ascii="Arial" w:hAnsi="Arial" w:cs="Arial"/>
          <w:i/>
          <w:iCs/>
          <w:sz w:val="28"/>
          <w:szCs w:val="28"/>
        </w:rPr>
        <w:t>кого</w:t>
      </w:r>
      <w:r w:rsidRPr="00A369D5">
        <w:rPr>
          <w:rFonts w:ascii="Arial" w:hAnsi="Arial" w:cs="Arial"/>
          <w:i/>
          <w:iCs/>
          <w:sz w:val="28"/>
          <w:szCs w:val="28"/>
        </w:rPr>
        <w:t xml:space="preserve"> сельского поселения</w:t>
      </w:r>
    </w:p>
    <w:p w:rsidR="00CB417B" w:rsidRPr="0029389F" w:rsidRDefault="00082B44" w:rsidP="007F4865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29389F">
        <w:rPr>
          <w:rFonts w:ascii="Arial" w:hAnsi="Arial" w:cs="Arial"/>
          <w:i/>
          <w:iCs/>
          <w:sz w:val="28"/>
          <w:szCs w:val="28"/>
        </w:rPr>
        <w:t xml:space="preserve">на </w:t>
      </w:r>
      <w:r w:rsidR="00417410">
        <w:rPr>
          <w:rFonts w:ascii="Arial" w:hAnsi="Arial" w:cs="Arial"/>
          <w:i/>
          <w:iCs/>
          <w:sz w:val="28"/>
          <w:szCs w:val="28"/>
        </w:rPr>
        <w:t>2025</w:t>
      </w:r>
      <w:r w:rsidRPr="0029389F">
        <w:rPr>
          <w:rFonts w:ascii="Arial" w:hAnsi="Arial" w:cs="Arial"/>
          <w:i/>
          <w:iCs/>
          <w:sz w:val="28"/>
          <w:szCs w:val="28"/>
        </w:rPr>
        <w:t xml:space="preserve"> год и на пл</w:t>
      </w:r>
      <w:r w:rsidR="002D6989" w:rsidRPr="0029389F">
        <w:rPr>
          <w:rFonts w:ascii="Arial" w:hAnsi="Arial" w:cs="Arial"/>
          <w:i/>
          <w:iCs/>
          <w:sz w:val="28"/>
          <w:szCs w:val="28"/>
        </w:rPr>
        <w:t xml:space="preserve">ановый период </w:t>
      </w:r>
      <w:r w:rsidR="00417410">
        <w:rPr>
          <w:rFonts w:ascii="Arial" w:hAnsi="Arial" w:cs="Arial"/>
          <w:i/>
          <w:iCs/>
          <w:sz w:val="28"/>
          <w:szCs w:val="28"/>
        </w:rPr>
        <w:t>2026</w:t>
      </w:r>
      <w:r w:rsidR="002D6989" w:rsidRPr="0029389F">
        <w:rPr>
          <w:rFonts w:ascii="Arial" w:hAnsi="Arial" w:cs="Arial"/>
          <w:i/>
          <w:iCs/>
          <w:sz w:val="28"/>
          <w:szCs w:val="28"/>
        </w:rPr>
        <w:t xml:space="preserve"> и </w:t>
      </w:r>
      <w:r w:rsidR="00417410">
        <w:rPr>
          <w:rFonts w:ascii="Arial" w:hAnsi="Arial" w:cs="Arial"/>
          <w:i/>
          <w:iCs/>
          <w:sz w:val="28"/>
          <w:szCs w:val="28"/>
        </w:rPr>
        <w:t>2027</w:t>
      </w:r>
      <w:r w:rsidR="002D6989" w:rsidRPr="0029389F">
        <w:rPr>
          <w:rFonts w:ascii="Arial" w:hAnsi="Arial" w:cs="Arial"/>
          <w:i/>
          <w:iCs/>
          <w:sz w:val="28"/>
          <w:szCs w:val="28"/>
        </w:rPr>
        <w:t xml:space="preserve"> годов</w:t>
      </w:r>
      <w:r w:rsidR="00CB417B" w:rsidRPr="0029389F">
        <w:rPr>
          <w:rFonts w:ascii="Arial" w:hAnsi="Arial" w:cs="Arial"/>
          <w:i/>
          <w:iCs/>
          <w:sz w:val="28"/>
          <w:szCs w:val="28"/>
        </w:rPr>
        <w:t xml:space="preserve"> </w:t>
      </w:r>
    </w:p>
    <w:p w:rsidR="00056156" w:rsidRPr="0029389F" w:rsidRDefault="00056156" w:rsidP="007F4865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:rsidR="00082B44" w:rsidRPr="0029389F" w:rsidRDefault="00082B44" w:rsidP="007F4865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29389F">
        <w:rPr>
          <w:rFonts w:ascii="Arial" w:hAnsi="Arial" w:cs="Arial"/>
          <w:sz w:val="16"/>
          <w:szCs w:val="16"/>
        </w:rPr>
        <w:t xml:space="preserve">       </w:t>
      </w:r>
    </w:p>
    <w:p w:rsidR="00082B44" w:rsidRPr="0029389F" w:rsidRDefault="00082B44" w:rsidP="00082B44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29389F">
        <w:rPr>
          <w:rFonts w:ascii="Arial" w:hAnsi="Arial" w:cs="Arial"/>
          <w:sz w:val="28"/>
          <w:szCs w:val="28"/>
        </w:rPr>
        <w:t xml:space="preserve">            В соответствии с Бюджетным кодексом Российской Федерации,  Положением о </w:t>
      </w:r>
      <w:r w:rsidR="009C629F" w:rsidRPr="0029389F">
        <w:rPr>
          <w:rFonts w:ascii="Arial" w:hAnsi="Arial" w:cs="Arial"/>
          <w:sz w:val="28"/>
          <w:szCs w:val="28"/>
        </w:rPr>
        <w:t xml:space="preserve">бюджетном процессе в </w:t>
      </w:r>
      <w:r w:rsidR="005B6EF3" w:rsidRPr="0029389F">
        <w:rPr>
          <w:rFonts w:ascii="Arial" w:hAnsi="Arial" w:cs="Arial"/>
          <w:sz w:val="28"/>
          <w:szCs w:val="28"/>
        </w:rPr>
        <w:t>Черноковс</w:t>
      </w:r>
      <w:r w:rsidR="00A433AD" w:rsidRPr="0029389F">
        <w:rPr>
          <w:rFonts w:ascii="Arial" w:hAnsi="Arial" w:cs="Arial"/>
          <w:sz w:val="28"/>
          <w:szCs w:val="28"/>
        </w:rPr>
        <w:t>ком</w:t>
      </w:r>
      <w:r w:rsidRPr="0029389F">
        <w:rPr>
          <w:rFonts w:ascii="Arial" w:hAnsi="Arial" w:cs="Arial"/>
          <w:sz w:val="28"/>
          <w:szCs w:val="28"/>
        </w:rPr>
        <w:t xml:space="preserve"> сельском поселении, утвержд</w:t>
      </w:r>
      <w:r w:rsidR="00746704" w:rsidRPr="0029389F">
        <w:rPr>
          <w:rFonts w:ascii="Arial" w:hAnsi="Arial" w:cs="Arial"/>
          <w:sz w:val="28"/>
          <w:szCs w:val="28"/>
        </w:rPr>
        <w:t xml:space="preserve">енным Решением Думы </w:t>
      </w:r>
      <w:r w:rsidR="005B6EF3" w:rsidRPr="0029389F">
        <w:rPr>
          <w:rFonts w:ascii="Arial" w:hAnsi="Arial" w:cs="Arial"/>
          <w:sz w:val="28"/>
          <w:szCs w:val="28"/>
        </w:rPr>
        <w:t>Черноковс</w:t>
      </w:r>
      <w:r w:rsidR="00A433AD" w:rsidRPr="0029389F">
        <w:rPr>
          <w:rFonts w:ascii="Arial" w:hAnsi="Arial" w:cs="Arial"/>
          <w:sz w:val="28"/>
          <w:szCs w:val="28"/>
        </w:rPr>
        <w:t>кого</w:t>
      </w:r>
      <w:r w:rsidRPr="0029389F">
        <w:rPr>
          <w:rFonts w:ascii="Arial" w:hAnsi="Arial" w:cs="Arial"/>
          <w:sz w:val="28"/>
          <w:szCs w:val="28"/>
        </w:rPr>
        <w:t xml:space="preserve"> сельского поселения от 11.11.2005 № 3, на основании </w:t>
      </w:r>
      <w:r w:rsidR="009C629F" w:rsidRPr="0029389F">
        <w:rPr>
          <w:rFonts w:ascii="Arial" w:hAnsi="Arial" w:cs="Arial"/>
          <w:sz w:val="28"/>
          <w:szCs w:val="28"/>
        </w:rPr>
        <w:t xml:space="preserve">статей 25,26 Устава </w:t>
      </w:r>
      <w:r w:rsidR="005B6EF3" w:rsidRPr="0029389F">
        <w:rPr>
          <w:rFonts w:ascii="Arial" w:hAnsi="Arial" w:cs="Arial"/>
          <w:sz w:val="28"/>
          <w:szCs w:val="28"/>
        </w:rPr>
        <w:t>Черноковс</w:t>
      </w:r>
      <w:r w:rsidR="00A433AD" w:rsidRPr="0029389F">
        <w:rPr>
          <w:rFonts w:ascii="Arial" w:hAnsi="Arial" w:cs="Arial"/>
          <w:sz w:val="28"/>
          <w:szCs w:val="28"/>
        </w:rPr>
        <w:t>кого</w:t>
      </w:r>
      <w:r w:rsidRPr="0029389F">
        <w:rPr>
          <w:rFonts w:ascii="Arial" w:hAnsi="Arial" w:cs="Arial"/>
          <w:sz w:val="28"/>
          <w:szCs w:val="28"/>
        </w:rPr>
        <w:t xml:space="preserve"> сельского поселения, Дума </w:t>
      </w:r>
      <w:r w:rsidR="005B6EF3" w:rsidRPr="0029389F">
        <w:rPr>
          <w:rFonts w:ascii="Arial" w:hAnsi="Arial" w:cs="Arial"/>
          <w:sz w:val="28"/>
          <w:szCs w:val="28"/>
        </w:rPr>
        <w:t>Черноковс</w:t>
      </w:r>
      <w:r w:rsidR="00A433AD" w:rsidRPr="0029389F">
        <w:rPr>
          <w:rFonts w:ascii="Arial" w:hAnsi="Arial" w:cs="Arial"/>
          <w:sz w:val="28"/>
          <w:szCs w:val="28"/>
        </w:rPr>
        <w:t>кого</w:t>
      </w:r>
      <w:r w:rsidRPr="0029389F">
        <w:rPr>
          <w:rFonts w:ascii="Arial" w:hAnsi="Arial" w:cs="Arial"/>
          <w:sz w:val="28"/>
          <w:szCs w:val="28"/>
        </w:rPr>
        <w:t xml:space="preserve"> сельского поселения  решила:</w:t>
      </w:r>
    </w:p>
    <w:p w:rsidR="00082B44" w:rsidRPr="0029389F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29389F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29389F">
        <w:rPr>
          <w:rFonts w:ascii="Arial" w:hAnsi="Arial" w:cs="Arial"/>
          <w:sz w:val="28"/>
          <w:szCs w:val="28"/>
        </w:rPr>
        <w:t>1.</w:t>
      </w:r>
      <w:r w:rsidR="00F06712" w:rsidRPr="0029389F">
        <w:rPr>
          <w:rFonts w:ascii="Arial" w:hAnsi="Arial" w:cs="Arial"/>
          <w:sz w:val="28"/>
          <w:szCs w:val="28"/>
        </w:rPr>
        <w:t xml:space="preserve"> </w:t>
      </w:r>
      <w:r w:rsidRPr="0029389F">
        <w:rPr>
          <w:rFonts w:ascii="Arial" w:hAnsi="Arial" w:cs="Arial"/>
          <w:sz w:val="28"/>
          <w:szCs w:val="28"/>
        </w:rPr>
        <w:t xml:space="preserve">Утвердить основные характеристики бюджета </w:t>
      </w:r>
      <w:r w:rsidR="005B6EF3" w:rsidRPr="0029389F">
        <w:rPr>
          <w:rFonts w:ascii="Arial" w:hAnsi="Arial" w:cs="Arial"/>
          <w:sz w:val="28"/>
          <w:szCs w:val="28"/>
        </w:rPr>
        <w:t>Черноковс</w:t>
      </w:r>
      <w:r w:rsidR="00A433AD" w:rsidRPr="0029389F">
        <w:rPr>
          <w:rFonts w:ascii="Arial" w:hAnsi="Arial" w:cs="Arial"/>
          <w:sz w:val="28"/>
          <w:szCs w:val="28"/>
        </w:rPr>
        <w:t>кого</w:t>
      </w:r>
      <w:r w:rsidR="00710F85" w:rsidRPr="0029389F">
        <w:rPr>
          <w:rFonts w:ascii="Arial" w:hAnsi="Arial" w:cs="Arial"/>
          <w:sz w:val="28"/>
          <w:szCs w:val="28"/>
        </w:rPr>
        <w:t xml:space="preserve"> </w:t>
      </w:r>
      <w:r w:rsidRPr="0029389F">
        <w:rPr>
          <w:rFonts w:ascii="Arial" w:hAnsi="Arial" w:cs="Arial"/>
          <w:sz w:val="28"/>
          <w:szCs w:val="28"/>
        </w:rPr>
        <w:t xml:space="preserve">сельского поселения на </w:t>
      </w:r>
      <w:r w:rsidR="00417410">
        <w:rPr>
          <w:rFonts w:ascii="Arial" w:hAnsi="Arial" w:cs="Arial"/>
          <w:sz w:val="28"/>
          <w:szCs w:val="28"/>
        </w:rPr>
        <w:t>2025</w:t>
      </w:r>
      <w:r w:rsidRPr="0029389F">
        <w:rPr>
          <w:rFonts w:ascii="Arial" w:hAnsi="Arial" w:cs="Arial"/>
          <w:sz w:val="28"/>
          <w:szCs w:val="28"/>
        </w:rPr>
        <w:t xml:space="preserve"> год и на плановый период </w:t>
      </w:r>
      <w:r w:rsidR="00417410">
        <w:rPr>
          <w:rFonts w:ascii="Arial" w:hAnsi="Arial" w:cs="Arial"/>
          <w:sz w:val="28"/>
          <w:szCs w:val="28"/>
        </w:rPr>
        <w:t>2026</w:t>
      </w:r>
      <w:r w:rsidRPr="0029389F">
        <w:rPr>
          <w:rFonts w:ascii="Arial" w:hAnsi="Arial" w:cs="Arial"/>
          <w:sz w:val="28"/>
          <w:szCs w:val="28"/>
        </w:rPr>
        <w:t xml:space="preserve"> и </w:t>
      </w:r>
      <w:r w:rsidR="00417410">
        <w:rPr>
          <w:rFonts w:ascii="Arial" w:hAnsi="Arial" w:cs="Arial"/>
          <w:sz w:val="28"/>
          <w:szCs w:val="28"/>
        </w:rPr>
        <w:t>2027</w:t>
      </w:r>
      <w:r w:rsidRPr="0029389F">
        <w:rPr>
          <w:rFonts w:ascii="Arial" w:hAnsi="Arial" w:cs="Arial"/>
          <w:sz w:val="28"/>
          <w:szCs w:val="28"/>
        </w:rPr>
        <w:t xml:space="preserve"> годов</w:t>
      </w:r>
      <w:r w:rsidR="004D3CEC" w:rsidRPr="0029389F">
        <w:rPr>
          <w:rFonts w:ascii="Arial" w:hAnsi="Arial" w:cs="Arial"/>
          <w:sz w:val="28"/>
          <w:szCs w:val="28"/>
        </w:rPr>
        <w:t>, в том   числе</w:t>
      </w:r>
      <w:r w:rsidRPr="0029389F">
        <w:rPr>
          <w:rFonts w:ascii="Arial" w:hAnsi="Arial" w:cs="Arial"/>
          <w:sz w:val="28"/>
          <w:szCs w:val="28"/>
        </w:rPr>
        <w:t>:</w:t>
      </w:r>
    </w:p>
    <w:p w:rsidR="00082B44" w:rsidRPr="0029389F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29389F">
        <w:rPr>
          <w:rFonts w:ascii="Arial" w:hAnsi="Arial" w:cs="Arial"/>
          <w:sz w:val="28"/>
          <w:szCs w:val="28"/>
        </w:rPr>
        <w:t xml:space="preserve">         1.1.</w:t>
      </w:r>
      <w:r w:rsidR="004E3079" w:rsidRPr="0029389F">
        <w:rPr>
          <w:rFonts w:ascii="Arial" w:hAnsi="Arial" w:cs="Arial"/>
          <w:sz w:val="28"/>
          <w:szCs w:val="28"/>
        </w:rPr>
        <w:t xml:space="preserve"> </w:t>
      </w:r>
      <w:r w:rsidR="004D3CEC" w:rsidRPr="0029389F">
        <w:rPr>
          <w:rFonts w:ascii="Arial" w:hAnsi="Arial" w:cs="Arial"/>
          <w:sz w:val="28"/>
          <w:szCs w:val="28"/>
        </w:rPr>
        <w:t>О</w:t>
      </w:r>
      <w:r w:rsidRPr="0029389F">
        <w:rPr>
          <w:rFonts w:ascii="Arial" w:hAnsi="Arial" w:cs="Arial"/>
          <w:sz w:val="28"/>
          <w:szCs w:val="28"/>
        </w:rPr>
        <w:t xml:space="preserve">сновные характеристики бюджета </w:t>
      </w:r>
      <w:r w:rsidR="005B6EF3" w:rsidRPr="0029389F">
        <w:rPr>
          <w:rFonts w:ascii="Arial" w:hAnsi="Arial" w:cs="Arial"/>
          <w:sz w:val="28"/>
          <w:szCs w:val="28"/>
        </w:rPr>
        <w:t>Черноковс</w:t>
      </w:r>
      <w:r w:rsidR="00A433AD" w:rsidRPr="0029389F">
        <w:rPr>
          <w:rFonts w:ascii="Arial" w:hAnsi="Arial" w:cs="Arial"/>
          <w:sz w:val="28"/>
          <w:szCs w:val="28"/>
        </w:rPr>
        <w:t>кого</w:t>
      </w:r>
      <w:r w:rsidRPr="0029389F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417410">
        <w:rPr>
          <w:rFonts w:ascii="Arial" w:hAnsi="Arial" w:cs="Arial"/>
          <w:sz w:val="28"/>
          <w:szCs w:val="28"/>
        </w:rPr>
        <w:t>2025</w:t>
      </w:r>
      <w:r w:rsidRPr="0029389F">
        <w:rPr>
          <w:rFonts w:ascii="Arial" w:hAnsi="Arial" w:cs="Arial"/>
          <w:sz w:val="28"/>
          <w:szCs w:val="28"/>
        </w:rPr>
        <w:t xml:space="preserve"> год:</w:t>
      </w:r>
    </w:p>
    <w:p w:rsidR="00082B44" w:rsidRPr="0029389F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29389F">
        <w:rPr>
          <w:rFonts w:ascii="Arial" w:hAnsi="Arial" w:cs="Arial"/>
          <w:sz w:val="28"/>
          <w:szCs w:val="28"/>
        </w:rPr>
        <w:t xml:space="preserve">         1) общий объем  доходов бюджета сельского поселения в сумме </w:t>
      </w:r>
      <w:r w:rsidR="00713BD7" w:rsidRPr="0029389F">
        <w:rPr>
          <w:rFonts w:ascii="Arial" w:hAnsi="Arial" w:cs="Arial"/>
          <w:sz w:val="28"/>
          <w:szCs w:val="28"/>
        </w:rPr>
        <w:t xml:space="preserve"> </w:t>
      </w:r>
      <w:r w:rsidR="00060955">
        <w:rPr>
          <w:rFonts w:ascii="Arial" w:hAnsi="Arial" w:cs="Arial"/>
          <w:sz w:val="28"/>
          <w:szCs w:val="28"/>
        </w:rPr>
        <w:t>7734</w:t>
      </w:r>
      <w:r w:rsidR="00F00841">
        <w:rPr>
          <w:rFonts w:ascii="Arial" w:hAnsi="Arial" w:cs="Arial"/>
          <w:sz w:val="28"/>
          <w:szCs w:val="28"/>
        </w:rPr>
        <w:t>,3</w:t>
      </w:r>
      <w:r w:rsidRPr="0029389F">
        <w:rPr>
          <w:rFonts w:ascii="Arial" w:hAnsi="Arial" w:cs="Arial"/>
          <w:sz w:val="28"/>
          <w:szCs w:val="28"/>
        </w:rPr>
        <w:t xml:space="preserve"> тыс.</w:t>
      </w:r>
      <w:r w:rsidR="006116B6" w:rsidRPr="0029389F">
        <w:rPr>
          <w:rFonts w:ascii="Arial" w:hAnsi="Arial" w:cs="Arial"/>
          <w:sz w:val="28"/>
          <w:szCs w:val="28"/>
        </w:rPr>
        <w:t xml:space="preserve"> </w:t>
      </w:r>
      <w:r w:rsidRPr="0029389F">
        <w:rPr>
          <w:rFonts w:ascii="Arial" w:hAnsi="Arial" w:cs="Arial"/>
          <w:sz w:val="28"/>
          <w:szCs w:val="28"/>
        </w:rPr>
        <w:t>рублей;</w:t>
      </w:r>
    </w:p>
    <w:p w:rsidR="00082B44" w:rsidRPr="0029389F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29389F">
        <w:rPr>
          <w:rFonts w:ascii="Arial" w:hAnsi="Arial" w:cs="Arial"/>
          <w:sz w:val="28"/>
          <w:szCs w:val="28"/>
        </w:rPr>
        <w:t xml:space="preserve">         2) общий объем расходов бюджета сельского поселения в сумме </w:t>
      </w:r>
      <w:r w:rsidR="00060955">
        <w:rPr>
          <w:rFonts w:ascii="Arial" w:hAnsi="Arial" w:cs="Arial"/>
          <w:sz w:val="28"/>
          <w:szCs w:val="28"/>
        </w:rPr>
        <w:t>7734</w:t>
      </w:r>
      <w:r w:rsidR="00F00841">
        <w:rPr>
          <w:rFonts w:ascii="Arial" w:hAnsi="Arial" w:cs="Arial"/>
          <w:sz w:val="28"/>
          <w:szCs w:val="28"/>
        </w:rPr>
        <w:t>,3</w:t>
      </w:r>
      <w:r w:rsidR="00305082" w:rsidRPr="0029389F">
        <w:rPr>
          <w:rFonts w:ascii="Arial" w:hAnsi="Arial" w:cs="Arial"/>
          <w:sz w:val="28"/>
          <w:szCs w:val="28"/>
        </w:rPr>
        <w:t xml:space="preserve"> </w:t>
      </w:r>
      <w:r w:rsidRPr="0029389F">
        <w:rPr>
          <w:rFonts w:ascii="Arial" w:hAnsi="Arial" w:cs="Arial"/>
          <w:sz w:val="28"/>
          <w:szCs w:val="28"/>
        </w:rPr>
        <w:t xml:space="preserve"> тыс.</w:t>
      </w:r>
      <w:r w:rsidR="006116B6" w:rsidRPr="0029389F">
        <w:rPr>
          <w:rFonts w:ascii="Arial" w:hAnsi="Arial" w:cs="Arial"/>
          <w:sz w:val="28"/>
          <w:szCs w:val="28"/>
        </w:rPr>
        <w:t xml:space="preserve"> </w:t>
      </w:r>
      <w:r w:rsidRPr="0029389F">
        <w:rPr>
          <w:rFonts w:ascii="Arial" w:hAnsi="Arial" w:cs="Arial"/>
          <w:sz w:val="28"/>
          <w:szCs w:val="28"/>
        </w:rPr>
        <w:t>рублей;</w:t>
      </w:r>
    </w:p>
    <w:p w:rsidR="00082B44" w:rsidRPr="0029389F" w:rsidRDefault="00082B44" w:rsidP="00082B4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9389F">
        <w:rPr>
          <w:rFonts w:ascii="Arial" w:hAnsi="Arial" w:cs="Arial"/>
          <w:sz w:val="28"/>
          <w:szCs w:val="28"/>
        </w:rPr>
        <w:t xml:space="preserve">3) верхний предел муниципального внутреннего долга сельского поселения на   1 января </w:t>
      </w:r>
      <w:r w:rsidR="00417410">
        <w:rPr>
          <w:rFonts w:ascii="Arial" w:hAnsi="Arial" w:cs="Arial"/>
          <w:sz w:val="28"/>
          <w:szCs w:val="28"/>
        </w:rPr>
        <w:t>2026</w:t>
      </w:r>
      <w:r w:rsidRPr="0029389F">
        <w:rPr>
          <w:rFonts w:ascii="Arial" w:hAnsi="Arial" w:cs="Arial"/>
          <w:sz w:val="28"/>
          <w:szCs w:val="28"/>
        </w:rPr>
        <w:t xml:space="preserve"> года в сумме  0 тыс. рублей, в том числе верхний предел долга по муниципальным </w:t>
      </w:r>
      <w:r w:rsidR="007139CD" w:rsidRPr="0029389F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29389F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29389F">
        <w:rPr>
          <w:rFonts w:ascii="Arial" w:hAnsi="Arial" w:cs="Arial"/>
          <w:sz w:val="28"/>
          <w:szCs w:val="28"/>
        </w:rPr>
        <w:t xml:space="preserve"> </w:t>
      </w:r>
      <w:r w:rsidRPr="0029389F">
        <w:rPr>
          <w:rFonts w:ascii="Arial" w:hAnsi="Arial" w:cs="Arial"/>
          <w:sz w:val="28"/>
          <w:szCs w:val="28"/>
        </w:rPr>
        <w:t>рублей;</w:t>
      </w:r>
    </w:p>
    <w:p w:rsidR="00746704" w:rsidRPr="0029389F" w:rsidRDefault="00082B44" w:rsidP="0074670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9389F">
        <w:rPr>
          <w:rFonts w:ascii="Arial" w:hAnsi="Arial" w:cs="Arial"/>
          <w:sz w:val="28"/>
          <w:szCs w:val="28"/>
        </w:rPr>
        <w:t xml:space="preserve">4)   </w:t>
      </w:r>
      <w:r w:rsidR="00DE167B" w:rsidRPr="0029389F">
        <w:rPr>
          <w:rFonts w:ascii="Arial" w:hAnsi="Arial" w:cs="Arial"/>
          <w:sz w:val="28"/>
          <w:szCs w:val="28"/>
        </w:rPr>
        <w:t>дефицит</w:t>
      </w:r>
      <w:r w:rsidR="00CA5762" w:rsidRPr="0029389F">
        <w:rPr>
          <w:rFonts w:ascii="Arial" w:hAnsi="Arial" w:cs="Arial"/>
          <w:sz w:val="28"/>
          <w:szCs w:val="28"/>
        </w:rPr>
        <w:t xml:space="preserve"> (профицит)</w:t>
      </w:r>
      <w:r w:rsidR="00AE6489" w:rsidRPr="0029389F">
        <w:rPr>
          <w:rFonts w:ascii="Arial" w:hAnsi="Arial" w:cs="Arial"/>
          <w:sz w:val="28"/>
          <w:szCs w:val="28"/>
        </w:rPr>
        <w:t xml:space="preserve"> </w:t>
      </w:r>
      <w:r w:rsidR="00C236F9" w:rsidRPr="0029389F">
        <w:rPr>
          <w:rFonts w:ascii="Arial" w:hAnsi="Arial" w:cs="Arial"/>
          <w:sz w:val="28"/>
          <w:szCs w:val="28"/>
        </w:rPr>
        <w:t xml:space="preserve"> бюджета</w:t>
      </w:r>
      <w:r w:rsidR="00DE167B" w:rsidRPr="0029389F">
        <w:rPr>
          <w:rFonts w:ascii="Arial" w:hAnsi="Arial" w:cs="Arial"/>
          <w:sz w:val="28"/>
          <w:szCs w:val="28"/>
        </w:rPr>
        <w:t xml:space="preserve"> сельского поселения  в сумме  </w:t>
      </w:r>
      <w:r w:rsidR="00CA5762" w:rsidRPr="0029389F">
        <w:rPr>
          <w:rFonts w:ascii="Arial" w:hAnsi="Arial" w:cs="Arial"/>
          <w:sz w:val="28"/>
          <w:szCs w:val="28"/>
        </w:rPr>
        <w:t>0,0</w:t>
      </w:r>
      <w:r w:rsidR="00C236F9" w:rsidRPr="0029389F">
        <w:rPr>
          <w:rFonts w:ascii="Arial" w:hAnsi="Arial" w:cs="Arial"/>
          <w:sz w:val="28"/>
          <w:szCs w:val="28"/>
        </w:rPr>
        <w:t xml:space="preserve"> тыс. рублей</w:t>
      </w:r>
      <w:r w:rsidR="00B17DC6" w:rsidRPr="0029389F">
        <w:rPr>
          <w:rFonts w:ascii="Arial" w:hAnsi="Arial" w:cs="Arial"/>
          <w:sz w:val="28"/>
          <w:szCs w:val="28"/>
        </w:rPr>
        <w:t>;</w:t>
      </w:r>
    </w:p>
    <w:p w:rsidR="00B17DC6" w:rsidRPr="0029389F" w:rsidRDefault="00B17DC6" w:rsidP="00746704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29389F">
        <w:rPr>
          <w:rFonts w:ascii="Arial" w:hAnsi="Arial" w:cs="Arial"/>
          <w:sz w:val="28"/>
          <w:szCs w:val="28"/>
        </w:rPr>
        <w:t>5) предельный объем муниципального долга  в сумме 0</w:t>
      </w:r>
      <w:r w:rsidR="00CA5762" w:rsidRPr="0029389F">
        <w:rPr>
          <w:rFonts w:ascii="Arial" w:hAnsi="Arial" w:cs="Arial"/>
          <w:sz w:val="28"/>
          <w:szCs w:val="28"/>
        </w:rPr>
        <w:t>,0</w:t>
      </w:r>
      <w:r w:rsidRPr="0029389F">
        <w:rPr>
          <w:rFonts w:ascii="Arial" w:hAnsi="Arial" w:cs="Arial"/>
          <w:sz w:val="28"/>
          <w:szCs w:val="28"/>
        </w:rPr>
        <w:t xml:space="preserve"> тыс.</w:t>
      </w:r>
      <w:r w:rsidR="00643D35" w:rsidRPr="0029389F">
        <w:rPr>
          <w:rFonts w:ascii="Arial" w:hAnsi="Arial" w:cs="Arial"/>
          <w:sz w:val="28"/>
          <w:szCs w:val="28"/>
        </w:rPr>
        <w:t xml:space="preserve"> </w:t>
      </w:r>
      <w:r w:rsidRPr="0029389F">
        <w:rPr>
          <w:rFonts w:ascii="Arial" w:hAnsi="Arial" w:cs="Arial"/>
          <w:sz w:val="28"/>
          <w:szCs w:val="28"/>
        </w:rPr>
        <w:t>рублей.</w:t>
      </w:r>
    </w:p>
    <w:p w:rsidR="00082B44" w:rsidRPr="0029389F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29389F">
        <w:rPr>
          <w:rFonts w:ascii="Arial" w:hAnsi="Arial" w:cs="Arial"/>
          <w:sz w:val="28"/>
          <w:szCs w:val="28"/>
        </w:rPr>
        <w:lastRenderedPageBreak/>
        <w:t xml:space="preserve">         1.2.</w:t>
      </w:r>
      <w:r w:rsidR="004D3CEC" w:rsidRPr="0029389F">
        <w:rPr>
          <w:rFonts w:ascii="Arial" w:hAnsi="Arial" w:cs="Arial"/>
          <w:sz w:val="28"/>
          <w:szCs w:val="28"/>
        </w:rPr>
        <w:t xml:space="preserve"> О</w:t>
      </w:r>
      <w:r w:rsidRPr="0029389F">
        <w:rPr>
          <w:rFonts w:ascii="Arial" w:hAnsi="Arial" w:cs="Arial"/>
          <w:sz w:val="28"/>
          <w:szCs w:val="28"/>
        </w:rPr>
        <w:t>сновные характеристики бюджета</w:t>
      </w:r>
      <w:r w:rsidR="00643D35" w:rsidRPr="0029389F">
        <w:rPr>
          <w:rFonts w:ascii="Arial" w:hAnsi="Arial" w:cs="Arial"/>
          <w:sz w:val="28"/>
          <w:szCs w:val="28"/>
        </w:rPr>
        <w:t xml:space="preserve"> </w:t>
      </w:r>
      <w:r w:rsidR="005B6EF3" w:rsidRPr="0029389F">
        <w:rPr>
          <w:rFonts w:ascii="Arial" w:hAnsi="Arial" w:cs="Arial"/>
          <w:sz w:val="28"/>
          <w:szCs w:val="28"/>
        </w:rPr>
        <w:t>Черноковс</w:t>
      </w:r>
      <w:r w:rsidR="00643D35" w:rsidRPr="0029389F">
        <w:rPr>
          <w:rFonts w:ascii="Arial" w:hAnsi="Arial" w:cs="Arial"/>
          <w:sz w:val="28"/>
          <w:szCs w:val="28"/>
        </w:rPr>
        <w:t>кого</w:t>
      </w:r>
      <w:r w:rsidRPr="0029389F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417410">
        <w:rPr>
          <w:rFonts w:ascii="Arial" w:hAnsi="Arial" w:cs="Arial"/>
          <w:sz w:val="28"/>
          <w:szCs w:val="28"/>
        </w:rPr>
        <w:t>2026</w:t>
      </w:r>
      <w:r w:rsidRPr="0029389F">
        <w:rPr>
          <w:rFonts w:ascii="Arial" w:hAnsi="Arial" w:cs="Arial"/>
          <w:sz w:val="28"/>
          <w:szCs w:val="28"/>
        </w:rPr>
        <w:t xml:space="preserve"> год и на </w:t>
      </w:r>
      <w:r w:rsidR="00417410">
        <w:rPr>
          <w:rFonts w:ascii="Arial" w:hAnsi="Arial" w:cs="Arial"/>
          <w:sz w:val="28"/>
          <w:szCs w:val="28"/>
        </w:rPr>
        <w:t>2027</w:t>
      </w:r>
      <w:r w:rsidRPr="0029389F">
        <w:rPr>
          <w:rFonts w:ascii="Arial" w:hAnsi="Arial" w:cs="Arial"/>
          <w:sz w:val="28"/>
          <w:szCs w:val="28"/>
        </w:rPr>
        <w:t xml:space="preserve"> год:</w:t>
      </w:r>
    </w:p>
    <w:p w:rsidR="00082B44" w:rsidRPr="0029389F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29389F">
        <w:rPr>
          <w:rFonts w:ascii="Arial" w:hAnsi="Arial" w:cs="Arial"/>
          <w:sz w:val="28"/>
          <w:szCs w:val="28"/>
        </w:rPr>
        <w:t xml:space="preserve">        1) общий объем доходов бюджета сельского поселения на </w:t>
      </w:r>
      <w:r w:rsidR="00417410">
        <w:rPr>
          <w:rFonts w:ascii="Arial" w:hAnsi="Arial" w:cs="Arial"/>
          <w:sz w:val="28"/>
          <w:szCs w:val="28"/>
        </w:rPr>
        <w:t>2026</w:t>
      </w:r>
      <w:r w:rsidRPr="0029389F">
        <w:rPr>
          <w:rFonts w:ascii="Arial" w:hAnsi="Arial" w:cs="Arial"/>
          <w:sz w:val="28"/>
          <w:szCs w:val="28"/>
        </w:rPr>
        <w:t xml:space="preserve"> год в сумме </w:t>
      </w:r>
      <w:r w:rsidR="00060955">
        <w:rPr>
          <w:rFonts w:ascii="Arial" w:hAnsi="Arial" w:cs="Arial"/>
          <w:sz w:val="28"/>
          <w:szCs w:val="28"/>
        </w:rPr>
        <w:t>7409</w:t>
      </w:r>
      <w:r w:rsidR="00F00841">
        <w:rPr>
          <w:rFonts w:ascii="Arial" w:hAnsi="Arial" w:cs="Arial"/>
          <w:sz w:val="28"/>
          <w:szCs w:val="28"/>
        </w:rPr>
        <w:t>,7</w:t>
      </w:r>
      <w:r w:rsidR="00D40B4F" w:rsidRPr="0029389F">
        <w:rPr>
          <w:rFonts w:ascii="Arial" w:hAnsi="Arial" w:cs="Arial"/>
          <w:sz w:val="28"/>
          <w:szCs w:val="28"/>
        </w:rPr>
        <w:t xml:space="preserve"> т</w:t>
      </w:r>
      <w:r w:rsidRPr="0029389F">
        <w:rPr>
          <w:rFonts w:ascii="Arial" w:hAnsi="Arial" w:cs="Arial"/>
          <w:sz w:val="28"/>
          <w:szCs w:val="28"/>
        </w:rPr>
        <w:t>ыс.</w:t>
      </w:r>
      <w:r w:rsidR="00CD2CEA" w:rsidRPr="0029389F">
        <w:rPr>
          <w:rFonts w:ascii="Arial" w:hAnsi="Arial" w:cs="Arial"/>
          <w:sz w:val="28"/>
          <w:szCs w:val="28"/>
        </w:rPr>
        <w:t xml:space="preserve"> </w:t>
      </w:r>
      <w:r w:rsidRPr="0029389F">
        <w:rPr>
          <w:rFonts w:ascii="Arial" w:hAnsi="Arial" w:cs="Arial"/>
          <w:sz w:val="28"/>
          <w:szCs w:val="28"/>
        </w:rPr>
        <w:t xml:space="preserve">рублей и на </w:t>
      </w:r>
      <w:r w:rsidR="00417410">
        <w:rPr>
          <w:rFonts w:ascii="Arial" w:hAnsi="Arial" w:cs="Arial"/>
          <w:sz w:val="28"/>
          <w:szCs w:val="28"/>
        </w:rPr>
        <w:t>2027</w:t>
      </w:r>
      <w:r w:rsidRPr="0029389F">
        <w:rPr>
          <w:rFonts w:ascii="Arial" w:hAnsi="Arial" w:cs="Arial"/>
          <w:sz w:val="28"/>
          <w:szCs w:val="28"/>
        </w:rPr>
        <w:t xml:space="preserve"> год в сумме </w:t>
      </w:r>
      <w:r w:rsidR="00F00841">
        <w:rPr>
          <w:rFonts w:ascii="Arial" w:hAnsi="Arial" w:cs="Arial"/>
          <w:sz w:val="28"/>
          <w:szCs w:val="28"/>
        </w:rPr>
        <w:t>774</w:t>
      </w:r>
      <w:r w:rsidR="00060955">
        <w:rPr>
          <w:rFonts w:ascii="Arial" w:hAnsi="Arial" w:cs="Arial"/>
          <w:sz w:val="28"/>
          <w:szCs w:val="28"/>
        </w:rPr>
        <w:t>7</w:t>
      </w:r>
      <w:r w:rsidR="00F00841">
        <w:rPr>
          <w:rFonts w:ascii="Arial" w:hAnsi="Arial" w:cs="Arial"/>
          <w:sz w:val="28"/>
          <w:szCs w:val="28"/>
        </w:rPr>
        <w:t>,3</w:t>
      </w:r>
      <w:r w:rsidR="00CA5762" w:rsidRPr="0029389F">
        <w:rPr>
          <w:rFonts w:ascii="Arial" w:hAnsi="Arial" w:cs="Arial"/>
          <w:sz w:val="28"/>
          <w:szCs w:val="28"/>
        </w:rPr>
        <w:t xml:space="preserve"> </w:t>
      </w:r>
      <w:r w:rsidRPr="0029389F">
        <w:rPr>
          <w:rFonts w:ascii="Arial" w:hAnsi="Arial" w:cs="Arial"/>
          <w:sz w:val="28"/>
          <w:szCs w:val="28"/>
        </w:rPr>
        <w:t>тыс.</w:t>
      </w:r>
      <w:r w:rsidR="00CD2CEA" w:rsidRPr="0029389F">
        <w:rPr>
          <w:rFonts w:ascii="Arial" w:hAnsi="Arial" w:cs="Arial"/>
          <w:sz w:val="28"/>
          <w:szCs w:val="28"/>
        </w:rPr>
        <w:t xml:space="preserve"> </w:t>
      </w:r>
      <w:r w:rsidRPr="0029389F">
        <w:rPr>
          <w:rFonts w:ascii="Arial" w:hAnsi="Arial" w:cs="Arial"/>
          <w:sz w:val="28"/>
          <w:szCs w:val="28"/>
        </w:rPr>
        <w:t>рублей;</w:t>
      </w:r>
    </w:p>
    <w:p w:rsidR="00082B44" w:rsidRPr="005D7791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29389F">
        <w:rPr>
          <w:rFonts w:ascii="Arial" w:hAnsi="Arial" w:cs="Arial"/>
          <w:sz w:val="28"/>
          <w:szCs w:val="28"/>
        </w:rPr>
        <w:t xml:space="preserve">        2) общий объем расходов бюджета сельского поселения на </w:t>
      </w:r>
      <w:r w:rsidR="00417410">
        <w:rPr>
          <w:rFonts w:ascii="Arial" w:hAnsi="Arial" w:cs="Arial"/>
          <w:sz w:val="28"/>
          <w:szCs w:val="28"/>
        </w:rPr>
        <w:t>2026</w:t>
      </w:r>
      <w:r w:rsidR="007A5572" w:rsidRPr="0029389F">
        <w:rPr>
          <w:rFonts w:ascii="Arial" w:hAnsi="Arial" w:cs="Arial"/>
          <w:sz w:val="28"/>
          <w:szCs w:val="28"/>
        </w:rPr>
        <w:t xml:space="preserve"> </w:t>
      </w:r>
      <w:r w:rsidRPr="0029389F">
        <w:rPr>
          <w:rFonts w:ascii="Arial" w:hAnsi="Arial" w:cs="Arial"/>
          <w:sz w:val="28"/>
          <w:szCs w:val="28"/>
        </w:rPr>
        <w:t xml:space="preserve">год в сумме </w:t>
      </w:r>
      <w:r w:rsidR="00F00841">
        <w:rPr>
          <w:rFonts w:ascii="Arial" w:hAnsi="Arial" w:cs="Arial"/>
          <w:sz w:val="28"/>
          <w:szCs w:val="28"/>
        </w:rPr>
        <w:t>740</w:t>
      </w:r>
      <w:r w:rsidR="00060955">
        <w:rPr>
          <w:rFonts w:ascii="Arial" w:hAnsi="Arial" w:cs="Arial"/>
          <w:sz w:val="28"/>
          <w:szCs w:val="28"/>
        </w:rPr>
        <w:t>9</w:t>
      </w:r>
      <w:r w:rsidR="00F00841">
        <w:rPr>
          <w:rFonts w:ascii="Arial" w:hAnsi="Arial" w:cs="Arial"/>
          <w:sz w:val="28"/>
          <w:szCs w:val="28"/>
        </w:rPr>
        <w:t>,7</w:t>
      </w:r>
      <w:r w:rsidR="00CA5762" w:rsidRPr="0029389F">
        <w:rPr>
          <w:rFonts w:ascii="Arial" w:hAnsi="Arial" w:cs="Arial"/>
          <w:sz w:val="28"/>
          <w:szCs w:val="28"/>
        </w:rPr>
        <w:t xml:space="preserve"> </w:t>
      </w:r>
      <w:r w:rsidRPr="0029389F">
        <w:rPr>
          <w:rFonts w:ascii="Arial" w:hAnsi="Arial" w:cs="Arial"/>
          <w:sz w:val="28"/>
          <w:szCs w:val="28"/>
        </w:rPr>
        <w:t>тыс.</w:t>
      </w:r>
      <w:r w:rsidR="00CD2CEA" w:rsidRPr="0029389F">
        <w:rPr>
          <w:rFonts w:ascii="Arial" w:hAnsi="Arial" w:cs="Arial"/>
          <w:sz w:val="28"/>
          <w:szCs w:val="28"/>
        </w:rPr>
        <w:t xml:space="preserve"> </w:t>
      </w:r>
      <w:r w:rsidRPr="0029389F">
        <w:rPr>
          <w:rFonts w:ascii="Arial" w:hAnsi="Arial" w:cs="Arial"/>
          <w:sz w:val="28"/>
          <w:szCs w:val="28"/>
        </w:rPr>
        <w:t xml:space="preserve">рублей, в том числе условно утвержденные расходы в сумме </w:t>
      </w:r>
      <w:r w:rsidR="00F00841">
        <w:rPr>
          <w:rFonts w:ascii="Arial" w:hAnsi="Arial" w:cs="Arial"/>
          <w:sz w:val="28"/>
          <w:szCs w:val="28"/>
        </w:rPr>
        <w:t>164,9</w:t>
      </w:r>
      <w:r w:rsidR="00CA5762" w:rsidRPr="0029389F">
        <w:rPr>
          <w:rFonts w:ascii="Arial" w:hAnsi="Arial" w:cs="Arial"/>
          <w:sz w:val="28"/>
          <w:szCs w:val="28"/>
        </w:rPr>
        <w:t xml:space="preserve"> </w:t>
      </w:r>
      <w:r w:rsidRPr="0029389F">
        <w:rPr>
          <w:rFonts w:ascii="Arial" w:hAnsi="Arial" w:cs="Arial"/>
          <w:sz w:val="28"/>
          <w:szCs w:val="28"/>
        </w:rPr>
        <w:t xml:space="preserve">тыс. рублей и на </w:t>
      </w:r>
      <w:r w:rsidR="00417410">
        <w:rPr>
          <w:rFonts w:ascii="Arial" w:hAnsi="Arial" w:cs="Arial"/>
          <w:sz w:val="28"/>
          <w:szCs w:val="28"/>
        </w:rPr>
        <w:t>2027</w:t>
      </w:r>
      <w:r w:rsidRPr="0029389F">
        <w:rPr>
          <w:rFonts w:ascii="Arial" w:hAnsi="Arial" w:cs="Arial"/>
          <w:sz w:val="28"/>
          <w:szCs w:val="28"/>
        </w:rPr>
        <w:t xml:space="preserve"> год в сумме </w:t>
      </w:r>
      <w:r w:rsidR="00F00841">
        <w:rPr>
          <w:rFonts w:ascii="Arial" w:hAnsi="Arial" w:cs="Arial"/>
          <w:sz w:val="28"/>
          <w:szCs w:val="28"/>
        </w:rPr>
        <w:t>774</w:t>
      </w:r>
      <w:r w:rsidR="00060955">
        <w:rPr>
          <w:rFonts w:ascii="Arial" w:hAnsi="Arial" w:cs="Arial"/>
          <w:sz w:val="28"/>
          <w:szCs w:val="28"/>
        </w:rPr>
        <w:t>7</w:t>
      </w:r>
      <w:r w:rsidR="00F00841">
        <w:rPr>
          <w:rFonts w:ascii="Arial" w:hAnsi="Arial" w:cs="Arial"/>
          <w:sz w:val="28"/>
          <w:szCs w:val="28"/>
        </w:rPr>
        <w:t>,3</w:t>
      </w:r>
      <w:r w:rsidR="00CA5762" w:rsidRPr="0029389F">
        <w:rPr>
          <w:rFonts w:ascii="Arial" w:hAnsi="Arial" w:cs="Arial"/>
          <w:sz w:val="28"/>
          <w:szCs w:val="28"/>
        </w:rPr>
        <w:t xml:space="preserve"> </w:t>
      </w:r>
      <w:r w:rsidRPr="0029389F">
        <w:rPr>
          <w:rFonts w:ascii="Arial" w:hAnsi="Arial" w:cs="Arial"/>
          <w:sz w:val="28"/>
          <w:szCs w:val="28"/>
        </w:rPr>
        <w:t>тыс.</w:t>
      </w:r>
      <w:r w:rsidR="00CD2CEA" w:rsidRPr="0029389F">
        <w:rPr>
          <w:rFonts w:ascii="Arial" w:hAnsi="Arial" w:cs="Arial"/>
          <w:sz w:val="28"/>
          <w:szCs w:val="28"/>
        </w:rPr>
        <w:t xml:space="preserve"> </w:t>
      </w:r>
      <w:r w:rsidRPr="0029389F">
        <w:rPr>
          <w:rFonts w:ascii="Arial" w:hAnsi="Arial" w:cs="Arial"/>
          <w:sz w:val="28"/>
          <w:szCs w:val="28"/>
        </w:rPr>
        <w:t xml:space="preserve">рублей, в том числе условно утвержденные расходы в сумме </w:t>
      </w:r>
      <w:r w:rsidR="00F00841">
        <w:rPr>
          <w:rFonts w:ascii="Arial" w:hAnsi="Arial" w:cs="Arial"/>
          <w:sz w:val="28"/>
          <w:szCs w:val="28"/>
        </w:rPr>
        <w:t>346,4</w:t>
      </w:r>
      <w:r w:rsidR="00CA5762" w:rsidRPr="0029389F">
        <w:rPr>
          <w:rFonts w:ascii="Arial" w:hAnsi="Arial" w:cs="Arial"/>
          <w:sz w:val="28"/>
          <w:szCs w:val="28"/>
        </w:rPr>
        <w:t xml:space="preserve"> </w:t>
      </w:r>
      <w:r w:rsidR="005A674D" w:rsidRPr="0029389F">
        <w:rPr>
          <w:rFonts w:ascii="Arial" w:hAnsi="Arial" w:cs="Arial"/>
          <w:sz w:val="28"/>
          <w:szCs w:val="28"/>
        </w:rPr>
        <w:t>тыс. рублей</w:t>
      </w:r>
      <w:r w:rsidR="005A674D" w:rsidRPr="005D7791">
        <w:rPr>
          <w:rFonts w:ascii="Arial" w:hAnsi="Arial" w:cs="Arial"/>
          <w:sz w:val="28"/>
          <w:szCs w:val="28"/>
        </w:rPr>
        <w:t>;</w:t>
      </w:r>
    </w:p>
    <w:p w:rsidR="00082B44" w:rsidRPr="005D7791" w:rsidRDefault="00082B44" w:rsidP="00082B4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3) верхний предел муниципального внутреннего долга сельского поселения на   1 января </w:t>
      </w:r>
      <w:r w:rsidR="00417410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года в сумме  0 тыс. рублей, в том числе верхний</w:t>
      </w:r>
      <w:r w:rsidR="003A19A6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 предел долга по муниципальным </w:t>
      </w:r>
      <w:r w:rsidR="007139CD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5D7791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рублей, и на 1 января </w:t>
      </w:r>
      <w:r w:rsidR="00CA5762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года в сумме 0 тыс.</w:t>
      </w:r>
      <w:r w:rsidR="00CD2CEA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рублей, в том числе верхний предел долга по муниципальным </w:t>
      </w:r>
      <w:r w:rsidR="007139CD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5D7791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>рублей;</w:t>
      </w:r>
    </w:p>
    <w:p w:rsidR="00643D35" w:rsidRPr="005D7791" w:rsidRDefault="00643D35" w:rsidP="00643D35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4) предельный объем муниципального долга на </w:t>
      </w:r>
      <w:r w:rsidR="00417410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год в сумме 0 тыс. рублей, на</w:t>
      </w:r>
      <w:r w:rsidR="004375B2" w:rsidRPr="005D7791">
        <w:rPr>
          <w:rFonts w:ascii="Arial" w:hAnsi="Arial" w:cs="Arial"/>
          <w:sz w:val="28"/>
          <w:szCs w:val="28"/>
        </w:rPr>
        <w:t xml:space="preserve"> </w:t>
      </w:r>
      <w:r w:rsidR="00417410">
        <w:rPr>
          <w:rFonts w:ascii="Arial" w:hAnsi="Arial" w:cs="Arial"/>
          <w:sz w:val="28"/>
          <w:szCs w:val="28"/>
        </w:rPr>
        <w:t>2027</w:t>
      </w:r>
      <w:r w:rsidR="004375B2" w:rsidRPr="005D7791">
        <w:rPr>
          <w:rFonts w:ascii="Arial" w:hAnsi="Arial" w:cs="Arial"/>
          <w:sz w:val="28"/>
          <w:szCs w:val="28"/>
        </w:rPr>
        <w:t xml:space="preserve"> год в сумме 0 тыс. рублей;</w:t>
      </w:r>
    </w:p>
    <w:p w:rsidR="00082B44" w:rsidRPr="005D7791" w:rsidRDefault="00643D35" w:rsidP="00082B44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5</w:t>
      </w:r>
      <w:r w:rsidR="00082B44" w:rsidRPr="005D7791">
        <w:rPr>
          <w:rFonts w:ascii="Arial" w:hAnsi="Arial" w:cs="Arial"/>
          <w:sz w:val="28"/>
          <w:szCs w:val="28"/>
        </w:rPr>
        <w:t xml:space="preserve">)  </w:t>
      </w:r>
      <w:r w:rsidR="00CA2013" w:rsidRPr="005D7791">
        <w:rPr>
          <w:rFonts w:ascii="Arial" w:hAnsi="Arial" w:cs="Arial"/>
          <w:sz w:val="28"/>
          <w:szCs w:val="28"/>
        </w:rPr>
        <w:t xml:space="preserve">профицит (дефицит) </w:t>
      </w:r>
      <w:r w:rsidR="00082B44" w:rsidRPr="005D7791">
        <w:rPr>
          <w:rFonts w:ascii="Arial" w:hAnsi="Arial" w:cs="Arial"/>
          <w:sz w:val="28"/>
          <w:szCs w:val="28"/>
        </w:rPr>
        <w:t xml:space="preserve">бюджета сельского поселения на </w:t>
      </w:r>
      <w:r w:rsidR="00417410">
        <w:rPr>
          <w:rFonts w:ascii="Arial" w:hAnsi="Arial" w:cs="Arial"/>
          <w:sz w:val="28"/>
          <w:szCs w:val="28"/>
        </w:rPr>
        <w:t>2026</w:t>
      </w:r>
      <w:r w:rsidR="00082B44" w:rsidRPr="005D7791">
        <w:rPr>
          <w:rFonts w:ascii="Arial" w:hAnsi="Arial" w:cs="Arial"/>
          <w:sz w:val="28"/>
          <w:szCs w:val="28"/>
        </w:rPr>
        <w:t xml:space="preserve"> год</w:t>
      </w:r>
      <w:r w:rsidR="009C629F" w:rsidRPr="005D7791">
        <w:rPr>
          <w:rFonts w:ascii="Arial" w:hAnsi="Arial" w:cs="Arial"/>
          <w:sz w:val="28"/>
          <w:szCs w:val="28"/>
        </w:rPr>
        <w:t xml:space="preserve"> </w:t>
      </w:r>
      <w:r w:rsidR="00432C69" w:rsidRPr="005D7791">
        <w:rPr>
          <w:rFonts w:ascii="Arial" w:hAnsi="Arial" w:cs="Arial"/>
          <w:sz w:val="28"/>
          <w:szCs w:val="28"/>
        </w:rPr>
        <w:t xml:space="preserve">в сумме 0,0 тыс. рублей </w:t>
      </w:r>
      <w:r w:rsidR="009C629F" w:rsidRPr="005D7791">
        <w:rPr>
          <w:rFonts w:ascii="Arial" w:hAnsi="Arial" w:cs="Arial"/>
          <w:sz w:val="28"/>
          <w:szCs w:val="28"/>
        </w:rPr>
        <w:t>и</w:t>
      </w:r>
      <w:r w:rsidR="00082B44" w:rsidRPr="005D7791">
        <w:rPr>
          <w:rFonts w:ascii="Arial" w:hAnsi="Arial" w:cs="Arial"/>
          <w:sz w:val="28"/>
          <w:szCs w:val="28"/>
        </w:rPr>
        <w:t xml:space="preserve">  </w:t>
      </w:r>
      <w:r w:rsidRPr="005D7791">
        <w:rPr>
          <w:rFonts w:ascii="Arial" w:hAnsi="Arial" w:cs="Arial"/>
          <w:sz w:val="28"/>
          <w:szCs w:val="28"/>
        </w:rPr>
        <w:t xml:space="preserve">профицит (дефицит) бюджета сельского поселения </w:t>
      </w:r>
      <w:r w:rsidR="00082B44" w:rsidRPr="005D7791">
        <w:rPr>
          <w:rFonts w:ascii="Arial" w:hAnsi="Arial" w:cs="Arial"/>
          <w:sz w:val="28"/>
          <w:szCs w:val="28"/>
        </w:rPr>
        <w:t xml:space="preserve">на </w:t>
      </w:r>
      <w:r w:rsidR="00417410">
        <w:rPr>
          <w:rFonts w:ascii="Arial" w:hAnsi="Arial" w:cs="Arial"/>
          <w:sz w:val="28"/>
          <w:szCs w:val="28"/>
        </w:rPr>
        <w:t>2027</w:t>
      </w:r>
      <w:r w:rsidR="004375B2" w:rsidRPr="005D7791">
        <w:rPr>
          <w:rFonts w:ascii="Arial" w:hAnsi="Arial" w:cs="Arial"/>
          <w:sz w:val="28"/>
          <w:szCs w:val="28"/>
        </w:rPr>
        <w:t xml:space="preserve"> год в сумме  0</w:t>
      </w:r>
      <w:r w:rsidR="00C236F9" w:rsidRPr="005D7791">
        <w:rPr>
          <w:rFonts w:ascii="Arial" w:hAnsi="Arial" w:cs="Arial"/>
          <w:sz w:val="28"/>
          <w:szCs w:val="28"/>
        </w:rPr>
        <w:t>,0</w:t>
      </w:r>
      <w:r w:rsidR="004375B2" w:rsidRPr="005D7791">
        <w:rPr>
          <w:rFonts w:ascii="Arial" w:hAnsi="Arial" w:cs="Arial"/>
          <w:sz w:val="28"/>
          <w:szCs w:val="28"/>
        </w:rPr>
        <w:t xml:space="preserve"> тыс. рублей.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82B44" w:rsidRPr="005D7791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2. Источники ф</w:t>
      </w:r>
      <w:r w:rsidR="009C629F" w:rsidRPr="005D7791">
        <w:rPr>
          <w:rFonts w:ascii="Arial" w:hAnsi="Arial" w:cs="Arial"/>
          <w:sz w:val="28"/>
          <w:szCs w:val="28"/>
        </w:rPr>
        <w:t xml:space="preserve">инансирования дефицита бюджета </w:t>
      </w:r>
      <w:r w:rsidR="005B6EF3">
        <w:rPr>
          <w:rFonts w:ascii="Arial" w:hAnsi="Arial" w:cs="Arial"/>
          <w:sz w:val="28"/>
          <w:szCs w:val="28"/>
        </w:rPr>
        <w:t>Черноковс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417410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и на плановый период </w:t>
      </w:r>
      <w:r w:rsidR="00417410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и </w:t>
      </w:r>
      <w:r w:rsidR="00417410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годов</w:t>
      </w:r>
    </w:p>
    <w:p w:rsidR="00082B44" w:rsidRPr="005D7791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2.1. Утвердить источники финансирования дефицита бюджета </w:t>
      </w:r>
      <w:r w:rsidR="005B6EF3">
        <w:rPr>
          <w:rFonts w:ascii="Arial" w:hAnsi="Arial" w:cs="Arial"/>
          <w:sz w:val="28"/>
          <w:szCs w:val="28"/>
        </w:rPr>
        <w:t>Черноковс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</w:t>
      </w:r>
      <w:r w:rsidR="003A19A6" w:rsidRPr="005D7791">
        <w:rPr>
          <w:rFonts w:ascii="Arial" w:hAnsi="Arial" w:cs="Arial"/>
          <w:sz w:val="28"/>
          <w:szCs w:val="28"/>
        </w:rPr>
        <w:t xml:space="preserve">на </w:t>
      </w:r>
      <w:r w:rsidR="00417410">
        <w:rPr>
          <w:rFonts w:ascii="Arial" w:hAnsi="Arial" w:cs="Arial"/>
          <w:sz w:val="28"/>
          <w:szCs w:val="28"/>
        </w:rPr>
        <w:t>2025</w:t>
      </w:r>
      <w:r w:rsidR="00643D35" w:rsidRPr="005D7791">
        <w:rPr>
          <w:rFonts w:ascii="Arial" w:hAnsi="Arial" w:cs="Arial"/>
          <w:sz w:val="28"/>
          <w:szCs w:val="28"/>
        </w:rPr>
        <w:t xml:space="preserve"> год </w:t>
      </w:r>
      <w:r w:rsidRPr="005D7791">
        <w:rPr>
          <w:rFonts w:ascii="Arial" w:hAnsi="Arial" w:cs="Arial"/>
          <w:sz w:val="28"/>
          <w:szCs w:val="28"/>
        </w:rPr>
        <w:t xml:space="preserve">согласно приложению 1 к настоящему Решению.  </w:t>
      </w:r>
    </w:p>
    <w:p w:rsidR="00082B44" w:rsidRPr="005D7791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2.2. Утвердить источники финансирования дефицита бюджета </w:t>
      </w:r>
      <w:r w:rsidR="005B6EF3">
        <w:rPr>
          <w:rFonts w:ascii="Arial" w:hAnsi="Arial" w:cs="Arial"/>
          <w:sz w:val="28"/>
          <w:szCs w:val="28"/>
        </w:rPr>
        <w:t>Черноковс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</w:t>
      </w:r>
      <w:r w:rsidR="00F06712" w:rsidRPr="005D7791">
        <w:rPr>
          <w:rFonts w:ascii="Arial" w:hAnsi="Arial" w:cs="Arial"/>
          <w:sz w:val="28"/>
          <w:szCs w:val="28"/>
        </w:rPr>
        <w:t xml:space="preserve">на плановый период </w:t>
      </w:r>
      <w:r w:rsidR="00417410">
        <w:rPr>
          <w:rFonts w:ascii="Arial" w:hAnsi="Arial" w:cs="Arial"/>
          <w:sz w:val="28"/>
          <w:szCs w:val="28"/>
        </w:rPr>
        <w:t>2026</w:t>
      </w:r>
      <w:r w:rsidR="00643D35" w:rsidRPr="005D7791">
        <w:rPr>
          <w:rFonts w:ascii="Arial" w:hAnsi="Arial" w:cs="Arial"/>
          <w:sz w:val="28"/>
          <w:szCs w:val="28"/>
        </w:rPr>
        <w:t xml:space="preserve"> и </w:t>
      </w:r>
      <w:r w:rsidR="00417410">
        <w:rPr>
          <w:rFonts w:ascii="Arial" w:hAnsi="Arial" w:cs="Arial"/>
          <w:sz w:val="28"/>
          <w:szCs w:val="28"/>
        </w:rPr>
        <w:t>2027</w:t>
      </w:r>
      <w:r w:rsidR="00643D35" w:rsidRPr="005D7791">
        <w:rPr>
          <w:rFonts w:ascii="Arial" w:hAnsi="Arial" w:cs="Arial"/>
          <w:sz w:val="28"/>
          <w:szCs w:val="28"/>
        </w:rPr>
        <w:t xml:space="preserve"> годов </w:t>
      </w:r>
      <w:r w:rsidRPr="005D7791">
        <w:rPr>
          <w:rFonts w:ascii="Arial" w:hAnsi="Arial" w:cs="Arial"/>
          <w:sz w:val="28"/>
          <w:szCs w:val="28"/>
        </w:rPr>
        <w:t xml:space="preserve">согласно приложению 2 к настоящему Решению. </w:t>
      </w:r>
    </w:p>
    <w:p w:rsidR="00082B44" w:rsidRPr="005D7791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 3.</w:t>
      </w:r>
      <w:r w:rsidRPr="005D7791">
        <w:rPr>
          <w:rFonts w:ascii="Arial" w:hAnsi="Arial" w:cs="Arial"/>
          <w:b/>
          <w:bCs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Формирование доходов бюджета </w:t>
      </w:r>
      <w:r w:rsidR="005B6EF3">
        <w:rPr>
          <w:rFonts w:ascii="Arial" w:hAnsi="Arial" w:cs="Arial"/>
          <w:sz w:val="28"/>
          <w:szCs w:val="28"/>
        </w:rPr>
        <w:t>Черноковс</w:t>
      </w:r>
      <w:r w:rsidR="00643D35" w:rsidRPr="005D7791">
        <w:rPr>
          <w:rFonts w:ascii="Arial" w:hAnsi="Arial" w:cs="Arial"/>
          <w:sz w:val="28"/>
          <w:szCs w:val="28"/>
        </w:rPr>
        <w:t xml:space="preserve">кого </w:t>
      </w:r>
      <w:r w:rsidRPr="005D7791">
        <w:rPr>
          <w:rFonts w:ascii="Arial" w:hAnsi="Arial" w:cs="Arial"/>
          <w:sz w:val="28"/>
          <w:szCs w:val="28"/>
        </w:rPr>
        <w:t xml:space="preserve">сельского поселения </w:t>
      </w:r>
      <w:r w:rsidRPr="005D7791">
        <w:rPr>
          <w:rFonts w:ascii="Arial" w:hAnsi="Arial" w:cs="Arial"/>
          <w:sz w:val="28"/>
          <w:szCs w:val="28"/>
        </w:rPr>
        <w:lastRenderedPageBreak/>
        <w:t xml:space="preserve">на </w:t>
      </w:r>
      <w:r w:rsidR="00417410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и на плановый период </w:t>
      </w:r>
      <w:r w:rsidR="00417410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и </w:t>
      </w:r>
      <w:r w:rsidR="00417410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годов </w:t>
      </w:r>
    </w:p>
    <w:p w:rsidR="00D25192" w:rsidRPr="005D7791" w:rsidRDefault="00FD4769" w:rsidP="00A54DE3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3.</w:t>
      </w:r>
      <w:r w:rsidR="00160347" w:rsidRPr="005D7791">
        <w:rPr>
          <w:rFonts w:ascii="Arial" w:hAnsi="Arial" w:cs="Arial"/>
          <w:sz w:val="28"/>
          <w:szCs w:val="28"/>
        </w:rPr>
        <w:t>1</w:t>
      </w:r>
      <w:r w:rsidR="00082B44" w:rsidRPr="005D7791">
        <w:rPr>
          <w:rFonts w:ascii="Arial" w:hAnsi="Arial" w:cs="Arial"/>
          <w:sz w:val="28"/>
          <w:szCs w:val="28"/>
        </w:rPr>
        <w:t>. Утвердить поступления</w:t>
      </w:r>
      <w:r w:rsidR="001768DC" w:rsidRPr="005D7791">
        <w:rPr>
          <w:rFonts w:ascii="Arial" w:hAnsi="Arial" w:cs="Arial"/>
          <w:sz w:val="28"/>
          <w:szCs w:val="28"/>
        </w:rPr>
        <w:t xml:space="preserve">  налоговых и неналоговых</w:t>
      </w:r>
      <w:r w:rsidR="00082B44" w:rsidRPr="005D7791">
        <w:rPr>
          <w:rFonts w:ascii="Arial" w:hAnsi="Arial" w:cs="Arial"/>
          <w:sz w:val="28"/>
          <w:szCs w:val="28"/>
        </w:rPr>
        <w:t xml:space="preserve"> доходов в бюджет сельского поселения по   группам, подгруппам и с</w:t>
      </w:r>
      <w:r w:rsidR="00D25192" w:rsidRPr="005D7791">
        <w:rPr>
          <w:rFonts w:ascii="Arial" w:hAnsi="Arial" w:cs="Arial"/>
          <w:sz w:val="28"/>
          <w:szCs w:val="28"/>
        </w:rPr>
        <w:t>татьям  бюджетной классификации:</w:t>
      </w:r>
    </w:p>
    <w:p w:rsidR="00082B44" w:rsidRPr="005D7791" w:rsidRDefault="00D25192" w:rsidP="00A54DE3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1) </w:t>
      </w:r>
      <w:r w:rsidR="00082B44" w:rsidRPr="005D7791">
        <w:rPr>
          <w:rFonts w:ascii="Arial" w:hAnsi="Arial" w:cs="Arial"/>
          <w:sz w:val="28"/>
          <w:szCs w:val="28"/>
        </w:rPr>
        <w:t xml:space="preserve">на </w:t>
      </w:r>
      <w:r w:rsidR="00417410">
        <w:rPr>
          <w:rFonts w:ascii="Arial" w:hAnsi="Arial" w:cs="Arial"/>
          <w:sz w:val="28"/>
          <w:szCs w:val="28"/>
        </w:rPr>
        <w:t>2025</w:t>
      </w:r>
      <w:r w:rsidR="00082B44" w:rsidRPr="005D7791">
        <w:rPr>
          <w:rFonts w:ascii="Arial" w:hAnsi="Arial" w:cs="Arial"/>
          <w:sz w:val="28"/>
          <w:szCs w:val="28"/>
        </w:rPr>
        <w:t xml:space="preserve"> год согласно приложению </w:t>
      </w:r>
      <w:r w:rsidR="00AB7979" w:rsidRPr="005D7791">
        <w:rPr>
          <w:rFonts w:ascii="Arial" w:hAnsi="Arial" w:cs="Arial"/>
          <w:sz w:val="28"/>
          <w:szCs w:val="28"/>
        </w:rPr>
        <w:t>3</w:t>
      </w:r>
      <w:r w:rsidRPr="005D7791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082B44" w:rsidRPr="005D7791" w:rsidRDefault="00D25192" w:rsidP="00D25192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2) на плановый период  </w:t>
      </w:r>
      <w:r w:rsidR="00417410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и </w:t>
      </w:r>
      <w:r w:rsidR="00417410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годов согласно приложению 4 к настоящему Решению</w:t>
      </w:r>
      <w:r w:rsidR="00082B44" w:rsidRPr="005D7791">
        <w:rPr>
          <w:rFonts w:ascii="Arial" w:hAnsi="Arial" w:cs="Arial"/>
          <w:sz w:val="28"/>
          <w:szCs w:val="28"/>
        </w:rPr>
        <w:t>.</w:t>
      </w:r>
    </w:p>
    <w:p w:rsidR="00AB7979" w:rsidRPr="005D7791" w:rsidRDefault="00AB7979" w:rsidP="00AB7979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3.</w:t>
      </w:r>
      <w:r w:rsidR="00D25192" w:rsidRPr="005D7791">
        <w:rPr>
          <w:rFonts w:ascii="Arial" w:hAnsi="Arial" w:cs="Arial"/>
          <w:sz w:val="28"/>
          <w:szCs w:val="28"/>
        </w:rPr>
        <w:t>2</w:t>
      </w:r>
      <w:r w:rsidRPr="005D7791">
        <w:rPr>
          <w:rFonts w:ascii="Arial" w:hAnsi="Arial" w:cs="Arial"/>
          <w:sz w:val="28"/>
          <w:szCs w:val="28"/>
        </w:rPr>
        <w:t>. Учесть поступления межбюджетных трансфертов по группе «Безвозмездные поступления» согласно приложениям 5 и 6 к настоящему Решению.</w:t>
      </w:r>
    </w:p>
    <w:p w:rsidR="00AB7979" w:rsidRPr="005D7791" w:rsidRDefault="00AB7979" w:rsidP="00AB797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Не использованные по состоянию на 1 января </w:t>
      </w:r>
      <w:r w:rsidR="00417410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года остатки межбюджетных трансфертов, предоставленных  из бюджета</w:t>
      </w:r>
      <w:r w:rsidR="00A54DE3" w:rsidRPr="005D7791">
        <w:rPr>
          <w:rFonts w:ascii="Arial" w:hAnsi="Arial" w:cs="Arial"/>
          <w:sz w:val="28"/>
          <w:szCs w:val="28"/>
        </w:rPr>
        <w:t xml:space="preserve"> муниципального района</w:t>
      </w:r>
      <w:r w:rsidRPr="005D7791">
        <w:rPr>
          <w:rFonts w:ascii="Arial" w:hAnsi="Arial" w:cs="Arial"/>
          <w:sz w:val="28"/>
          <w:szCs w:val="28"/>
        </w:rPr>
        <w:t xml:space="preserve"> в бюджет сельского поселения в форме субвенций</w:t>
      </w:r>
      <w:r w:rsidR="00643D35" w:rsidRPr="005D7791">
        <w:rPr>
          <w:rFonts w:ascii="Arial" w:hAnsi="Arial" w:cs="Arial"/>
          <w:sz w:val="28"/>
          <w:szCs w:val="28"/>
        </w:rPr>
        <w:t xml:space="preserve"> и иных межбюджетных трансфертов, имеющих целевое назначение,</w:t>
      </w:r>
      <w:r w:rsidRPr="005D7791">
        <w:rPr>
          <w:rFonts w:ascii="Arial" w:hAnsi="Arial" w:cs="Arial"/>
          <w:sz w:val="28"/>
          <w:szCs w:val="28"/>
        </w:rPr>
        <w:t xml:space="preserve"> подлежат возврату в бюджет</w:t>
      </w:r>
      <w:r w:rsidR="00A54DE3" w:rsidRPr="005D7791">
        <w:rPr>
          <w:rFonts w:ascii="Arial" w:hAnsi="Arial" w:cs="Arial"/>
          <w:sz w:val="28"/>
          <w:szCs w:val="28"/>
        </w:rPr>
        <w:t xml:space="preserve"> муниципального района</w:t>
      </w:r>
      <w:r w:rsidR="008F081F" w:rsidRPr="005D7791">
        <w:rPr>
          <w:rFonts w:ascii="Arial" w:hAnsi="Arial" w:cs="Arial"/>
          <w:sz w:val="28"/>
          <w:szCs w:val="28"/>
        </w:rPr>
        <w:t xml:space="preserve"> в соответствии с действующим законодательством</w:t>
      </w:r>
      <w:r w:rsidRPr="005D7791">
        <w:rPr>
          <w:rFonts w:ascii="Arial" w:hAnsi="Arial" w:cs="Arial"/>
          <w:sz w:val="28"/>
          <w:szCs w:val="28"/>
        </w:rPr>
        <w:t>.</w:t>
      </w:r>
    </w:p>
    <w:p w:rsidR="00082B44" w:rsidRPr="005D7791" w:rsidRDefault="004D1C30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</w:t>
      </w:r>
      <w:r w:rsidR="00082B44" w:rsidRPr="005D7791">
        <w:rPr>
          <w:rFonts w:ascii="Arial" w:hAnsi="Arial" w:cs="Arial"/>
        </w:rPr>
        <w:t xml:space="preserve"> </w:t>
      </w:r>
      <w:r w:rsidR="002B3609" w:rsidRPr="005D7791">
        <w:rPr>
          <w:rFonts w:ascii="Arial" w:hAnsi="Arial" w:cs="Arial"/>
        </w:rPr>
        <w:t>4</w:t>
      </w:r>
      <w:r w:rsidR="00082B44" w:rsidRPr="005D7791">
        <w:rPr>
          <w:rFonts w:ascii="Arial" w:hAnsi="Arial" w:cs="Arial"/>
        </w:rPr>
        <w:t>.</w:t>
      </w:r>
      <w:r w:rsidR="00082B44" w:rsidRPr="005D7791">
        <w:rPr>
          <w:rFonts w:ascii="Arial" w:hAnsi="Arial" w:cs="Arial"/>
          <w:b/>
          <w:bCs/>
        </w:rPr>
        <w:t xml:space="preserve"> </w:t>
      </w:r>
      <w:r w:rsidR="00082B44" w:rsidRPr="005D7791">
        <w:rPr>
          <w:rFonts w:ascii="Arial" w:hAnsi="Arial" w:cs="Arial"/>
        </w:rPr>
        <w:t xml:space="preserve">Бюджетные ассигнования </w:t>
      </w:r>
      <w:r w:rsidR="00D25192" w:rsidRPr="005D7791">
        <w:rPr>
          <w:rFonts w:ascii="Arial" w:hAnsi="Arial" w:cs="Arial"/>
        </w:rPr>
        <w:t xml:space="preserve">бюджета </w:t>
      </w:r>
      <w:r w:rsidR="005B6EF3">
        <w:rPr>
          <w:rFonts w:ascii="Arial" w:hAnsi="Arial" w:cs="Arial"/>
        </w:rPr>
        <w:t>Черноковс</w:t>
      </w:r>
      <w:r w:rsidR="00D25192" w:rsidRPr="005D7791">
        <w:rPr>
          <w:rFonts w:ascii="Arial" w:hAnsi="Arial" w:cs="Arial"/>
        </w:rPr>
        <w:t xml:space="preserve">кого </w:t>
      </w:r>
      <w:r w:rsidR="00082B44" w:rsidRPr="005D7791">
        <w:rPr>
          <w:rFonts w:ascii="Arial" w:hAnsi="Arial" w:cs="Arial"/>
        </w:rPr>
        <w:t xml:space="preserve">сельского поселения на </w:t>
      </w:r>
      <w:r w:rsidR="00417410">
        <w:rPr>
          <w:rFonts w:ascii="Arial" w:hAnsi="Arial" w:cs="Arial"/>
        </w:rPr>
        <w:t>2025</w:t>
      </w:r>
      <w:r w:rsidR="00082B44" w:rsidRPr="005D7791">
        <w:rPr>
          <w:rFonts w:ascii="Arial" w:hAnsi="Arial" w:cs="Arial"/>
        </w:rPr>
        <w:t xml:space="preserve"> год и на плановый период </w:t>
      </w:r>
      <w:r w:rsidR="00417410">
        <w:rPr>
          <w:rFonts w:ascii="Arial" w:hAnsi="Arial" w:cs="Arial"/>
        </w:rPr>
        <w:t>2026</w:t>
      </w:r>
      <w:r w:rsidR="00082B44" w:rsidRPr="005D7791">
        <w:rPr>
          <w:rFonts w:ascii="Arial" w:hAnsi="Arial" w:cs="Arial"/>
        </w:rPr>
        <w:t xml:space="preserve"> и </w:t>
      </w:r>
      <w:r w:rsidR="00417410">
        <w:rPr>
          <w:rFonts w:ascii="Arial" w:hAnsi="Arial" w:cs="Arial"/>
        </w:rPr>
        <w:t>2027</w:t>
      </w:r>
      <w:r w:rsidR="00082B44" w:rsidRPr="005D7791">
        <w:rPr>
          <w:rFonts w:ascii="Arial" w:hAnsi="Arial" w:cs="Arial"/>
        </w:rPr>
        <w:t xml:space="preserve">  годов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  <w:bCs/>
        </w:rPr>
        <w:t xml:space="preserve">      </w:t>
      </w:r>
      <w:r w:rsidR="004D1C30" w:rsidRPr="005D7791">
        <w:rPr>
          <w:rFonts w:ascii="Arial" w:hAnsi="Arial" w:cs="Arial"/>
          <w:bCs/>
        </w:rPr>
        <w:t xml:space="preserve"> </w:t>
      </w:r>
      <w:r w:rsidRPr="005D7791">
        <w:rPr>
          <w:rFonts w:ascii="Arial" w:hAnsi="Arial" w:cs="Arial"/>
          <w:bCs/>
        </w:rPr>
        <w:t xml:space="preserve"> </w:t>
      </w:r>
      <w:r w:rsidR="002B3609" w:rsidRPr="005D7791">
        <w:rPr>
          <w:rFonts w:ascii="Arial" w:hAnsi="Arial" w:cs="Arial"/>
          <w:bCs/>
        </w:rPr>
        <w:t>4</w:t>
      </w:r>
      <w:r w:rsidRPr="005D7791">
        <w:rPr>
          <w:rFonts w:ascii="Arial" w:hAnsi="Arial" w:cs="Arial"/>
        </w:rPr>
        <w:t>.1.</w:t>
      </w:r>
      <w:r w:rsidR="003A19A6" w:rsidRPr="005D7791">
        <w:rPr>
          <w:rFonts w:ascii="Arial" w:hAnsi="Arial" w:cs="Arial"/>
        </w:rPr>
        <w:t xml:space="preserve"> </w:t>
      </w:r>
      <w:r w:rsidRPr="005D7791">
        <w:rPr>
          <w:rFonts w:ascii="Arial" w:hAnsi="Arial" w:cs="Arial"/>
        </w:rPr>
        <w:t xml:space="preserve">Утвердить распределение бюджетных ассигнований по разделам и подразделам классификации расходов </w:t>
      </w:r>
      <w:r w:rsidR="00643D35" w:rsidRPr="005D7791">
        <w:rPr>
          <w:rFonts w:ascii="Arial" w:hAnsi="Arial" w:cs="Arial"/>
        </w:rPr>
        <w:t xml:space="preserve">бюджета </w:t>
      </w:r>
      <w:r w:rsidR="005B6EF3">
        <w:rPr>
          <w:rFonts w:ascii="Arial" w:hAnsi="Arial" w:cs="Arial"/>
        </w:rPr>
        <w:t>Черноковс</w:t>
      </w:r>
      <w:r w:rsidR="00643D35" w:rsidRPr="005D7791">
        <w:rPr>
          <w:rFonts w:ascii="Arial" w:hAnsi="Arial" w:cs="Arial"/>
        </w:rPr>
        <w:t xml:space="preserve">кого </w:t>
      </w:r>
      <w:r w:rsidRPr="005D7791">
        <w:rPr>
          <w:rFonts w:ascii="Arial" w:hAnsi="Arial" w:cs="Arial"/>
        </w:rPr>
        <w:t>сельского поселения: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1) на </w:t>
      </w:r>
      <w:r w:rsidR="00417410">
        <w:rPr>
          <w:rFonts w:ascii="Arial" w:hAnsi="Arial" w:cs="Arial"/>
        </w:rPr>
        <w:t>2025</w:t>
      </w:r>
      <w:r w:rsidRPr="005D7791">
        <w:rPr>
          <w:rFonts w:ascii="Arial" w:hAnsi="Arial" w:cs="Arial"/>
        </w:rPr>
        <w:t xml:space="preserve"> год согласно приложению </w:t>
      </w:r>
      <w:r w:rsidR="002B3609" w:rsidRPr="005D7791">
        <w:rPr>
          <w:rFonts w:ascii="Arial" w:hAnsi="Arial" w:cs="Arial"/>
        </w:rPr>
        <w:t>7</w:t>
      </w:r>
      <w:r w:rsidRPr="005D7791">
        <w:rPr>
          <w:rFonts w:ascii="Arial" w:hAnsi="Arial" w:cs="Arial"/>
        </w:rPr>
        <w:t xml:space="preserve"> к настоящему Решению;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2) на</w:t>
      </w:r>
      <w:r w:rsidR="008E215F" w:rsidRPr="005D7791">
        <w:rPr>
          <w:rFonts w:ascii="Arial" w:hAnsi="Arial" w:cs="Arial"/>
        </w:rPr>
        <w:t xml:space="preserve"> плановый период</w:t>
      </w:r>
      <w:r w:rsidRPr="005D7791">
        <w:rPr>
          <w:rFonts w:ascii="Arial" w:hAnsi="Arial" w:cs="Arial"/>
        </w:rPr>
        <w:t xml:space="preserve"> </w:t>
      </w:r>
      <w:r w:rsidR="00417410">
        <w:rPr>
          <w:rFonts w:ascii="Arial" w:hAnsi="Arial" w:cs="Arial"/>
        </w:rPr>
        <w:t>2026</w:t>
      </w:r>
      <w:r w:rsidR="008E215F" w:rsidRPr="005D7791">
        <w:rPr>
          <w:rFonts w:ascii="Arial" w:hAnsi="Arial" w:cs="Arial"/>
        </w:rPr>
        <w:t xml:space="preserve"> и </w:t>
      </w:r>
      <w:r w:rsidR="00417410">
        <w:rPr>
          <w:rFonts w:ascii="Arial" w:hAnsi="Arial" w:cs="Arial"/>
        </w:rPr>
        <w:t>2027</w:t>
      </w:r>
      <w:r w:rsidRPr="005D7791">
        <w:rPr>
          <w:rFonts w:ascii="Arial" w:hAnsi="Arial" w:cs="Arial"/>
        </w:rPr>
        <w:t xml:space="preserve"> год</w:t>
      </w:r>
      <w:r w:rsidR="008E215F" w:rsidRPr="005D7791">
        <w:rPr>
          <w:rFonts w:ascii="Arial" w:hAnsi="Arial" w:cs="Arial"/>
        </w:rPr>
        <w:t>ов</w:t>
      </w:r>
      <w:r w:rsidRPr="005D7791">
        <w:rPr>
          <w:rFonts w:ascii="Arial" w:hAnsi="Arial" w:cs="Arial"/>
        </w:rPr>
        <w:t xml:space="preserve"> согласно приложению </w:t>
      </w:r>
      <w:r w:rsidR="002B3609" w:rsidRPr="005D7791">
        <w:rPr>
          <w:rFonts w:ascii="Arial" w:hAnsi="Arial" w:cs="Arial"/>
        </w:rPr>
        <w:t>8</w:t>
      </w:r>
      <w:r w:rsidRPr="005D7791">
        <w:rPr>
          <w:rFonts w:ascii="Arial" w:hAnsi="Arial" w:cs="Arial"/>
        </w:rPr>
        <w:t xml:space="preserve"> к настоящему Решению.</w:t>
      </w:r>
    </w:p>
    <w:p w:rsidR="00E96CCB" w:rsidRPr="005D7791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</w:t>
      </w:r>
      <w:r w:rsidR="002B3609" w:rsidRPr="005D7791">
        <w:rPr>
          <w:rFonts w:ascii="Arial" w:hAnsi="Arial" w:cs="Arial"/>
          <w:sz w:val="28"/>
          <w:szCs w:val="28"/>
        </w:rPr>
        <w:t>4</w:t>
      </w:r>
      <w:r w:rsidR="00E96CCB" w:rsidRPr="005D7791">
        <w:rPr>
          <w:rFonts w:ascii="Arial" w:hAnsi="Arial" w:cs="Arial"/>
          <w:sz w:val="28"/>
          <w:szCs w:val="28"/>
        </w:rPr>
        <w:t>.2. Утвердить распределение бюджетных ассигнований по разделам, подразделам, целевым статьям</w:t>
      </w:r>
      <w:r w:rsidR="00F5025C" w:rsidRPr="005D7791">
        <w:rPr>
          <w:rFonts w:ascii="Arial" w:hAnsi="Arial" w:cs="Arial"/>
          <w:sz w:val="28"/>
          <w:szCs w:val="28"/>
        </w:rPr>
        <w:t xml:space="preserve"> (муниципальным программам и непрограммным направлениям деятельности)</w:t>
      </w:r>
      <w:r w:rsidR="00CC6988" w:rsidRPr="005D7791">
        <w:rPr>
          <w:rFonts w:ascii="Arial" w:hAnsi="Arial" w:cs="Arial"/>
          <w:sz w:val="28"/>
          <w:szCs w:val="28"/>
        </w:rPr>
        <w:t xml:space="preserve">, </w:t>
      </w:r>
      <w:r w:rsidR="00E96CCB" w:rsidRPr="005D7791">
        <w:rPr>
          <w:rFonts w:ascii="Arial" w:hAnsi="Arial" w:cs="Arial"/>
          <w:sz w:val="28"/>
          <w:szCs w:val="28"/>
        </w:rPr>
        <w:t xml:space="preserve"> группам </w:t>
      </w:r>
      <w:r w:rsidR="00EB4D14" w:rsidRPr="005D7791">
        <w:rPr>
          <w:rFonts w:ascii="Arial" w:hAnsi="Arial" w:cs="Arial"/>
          <w:sz w:val="28"/>
          <w:szCs w:val="28"/>
        </w:rPr>
        <w:t xml:space="preserve">и подгруппам </w:t>
      </w:r>
      <w:r w:rsidR="00E96CCB" w:rsidRPr="005D7791">
        <w:rPr>
          <w:rFonts w:ascii="Arial" w:hAnsi="Arial" w:cs="Arial"/>
          <w:sz w:val="28"/>
          <w:szCs w:val="28"/>
        </w:rPr>
        <w:t>видов расходов  классификации расходов бюджета</w:t>
      </w:r>
      <w:r w:rsidR="002C736F" w:rsidRPr="005D7791">
        <w:rPr>
          <w:rFonts w:ascii="Arial" w:hAnsi="Arial" w:cs="Arial"/>
          <w:sz w:val="28"/>
          <w:szCs w:val="28"/>
        </w:rPr>
        <w:t xml:space="preserve"> сельского поселения</w:t>
      </w:r>
      <w:r w:rsidR="00E96CCB" w:rsidRPr="005D7791">
        <w:rPr>
          <w:rFonts w:ascii="Arial" w:hAnsi="Arial" w:cs="Arial"/>
          <w:sz w:val="28"/>
          <w:szCs w:val="28"/>
        </w:rPr>
        <w:t>:</w:t>
      </w:r>
    </w:p>
    <w:p w:rsidR="00E96CCB" w:rsidRPr="005D7791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</w:t>
      </w:r>
      <w:r w:rsidR="00E96CCB" w:rsidRPr="005D7791">
        <w:rPr>
          <w:rFonts w:ascii="Arial" w:hAnsi="Arial" w:cs="Arial"/>
          <w:sz w:val="28"/>
          <w:szCs w:val="28"/>
        </w:rPr>
        <w:t xml:space="preserve">1) на </w:t>
      </w:r>
      <w:r w:rsidR="00417410">
        <w:rPr>
          <w:rFonts w:ascii="Arial" w:hAnsi="Arial" w:cs="Arial"/>
          <w:sz w:val="28"/>
          <w:szCs w:val="28"/>
        </w:rPr>
        <w:t>2025</w:t>
      </w:r>
      <w:r w:rsidR="00E96CCB" w:rsidRPr="005D7791">
        <w:rPr>
          <w:rFonts w:ascii="Arial" w:hAnsi="Arial" w:cs="Arial"/>
          <w:sz w:val="28"/>
          <w:szCs w:val="28"/>
        </w:rPr>
        <w:t xml:space="preserve"> год согласно приложению </w:t>
      </w:r>
      <w:r w:rsidR="002B3609" w:rsidRPr="005D7791">
        <w:rPr>
          <w:rFonts w:ascii="Arial" w:hAnsi="Arial" w:cs="Arial"/>
          <w:sz w:val="28"/>
          <w:szCs w:val="28"/>
        </w:rPr>
        <w:t>9</w:t>
      </w:r>
      <w:r w:rsidR="00E96CCB" w:rsidRPr="005D7791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E96CCB" w:rsidRPr="005D7791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</w:t>
      </w:r>
      <w:r w:rsidR="00E96CCB" w:rsidRPr="005D7791">
        <w:rPr>
          <w:rFonts w:ascii="Arial" w:hAnsi="Arial" w:cs="Arial"/>
          <w:sz w:val="28"/>
          <w:szCs w:val="28"/>
        </w:rPr>
        <w:t xml:space="preserve">2) на </w:t>
      </w:r>
      <w:r w:rsidR="008E215F" w:rsidRPr="005D7791">
        <w:rPr>
          <w:rFonts w:ascii="Arial" w:hAnsi="Arial" w:cs="Arial"/>
          <w:sz w:val="28"/>
          <w:szCs w:val="28"/>
        </w:rPr>
        <w:t xml:space="preserve">плановый период </w:t>
      </w:r>
      <w:r w:rsidR="00417410">
        <w:rPr>
          <w:rFonts w:ascii="Arial" w:hAnsi="Arial" w:cs="Arial"/>
          <w:sz w:val="28"/>
          <w:szCs w:val="28"/>
        </w:rPr>
        <w:t>2026</w:t>
      </w:r>
      <w:r w:rsidR="008E215F" w:rsidRPr="005D7791">
        <w:rPr>
          <w:rFonts w:ascii="Arial" w:hAnsi="Arial" w:cs="Arial"/>
          <w:sz w:val="28"/>
          <w:szCs w:val="28"/>
        </w:rPr>
        <w:t xml:space="preserve"> и </w:t>
      </w:r>
      <w:r w:rsidR="00417410">
        <w:rPr>
          <w:rFonts w:ascii="Arial" w:hAnsi="Arial" w:cs="Arial"/>
          <w:sz w:val="28"/>
          <w:szCs w:val="28"/>
        </w:rPr>
        <w:t>2027</w:t>
      </w:r>
      <w:r w:rsidR="008E215F" w:rsidRPr="005D7791">
        <w:rPr>
          <w:rFonts w:ascii="Arial" w:hAnsi="Arial" w:cs="Arial"/>
          <w:sz w:val="28"/>
          <w:szCs w:val="28"/>
        </w:rPr>
        <w:t xml:space="preserve"> годов </w:t>
      </w:r>
      <w:r w:rsidR="00E96CCB" w:rsidRPr="005D7791">
        <w:rPr>
          <w:rFonts w:ascii="Arial" w:hAnsi="Arial" w:cs="Arial"/>
          <w:sz w:val="28"/>
          <w:szCs w:val="28"/>
        </w:rPr>
        <w:t xml:space="preserve">согласно приложению </w:t>
      </w:r>
      <w:r w:rsidR="002B3609" w:rsidRPr="005D7791">
        <w:rPr>
          <w:rFonts w:ascii="Arial" w:hAnsi="Arial" w:cs="Arial"/>
          <w:sz w:val="28"/>
          <w:szCs w:val="28"/>
        </w:rPr>
        <w:t>10</w:t>
      </w:r>
      <w:r w:rsidR="00E96CCB" w:rsidRPr="005D7791">
        <w:rPr>
          <w:rFonts w:ascii="Arial" w:hAnsi="Arial" w:cs="Arial"/>
          <w:sz w:val="28"/>
          <w:szCs w:val="28"/>
        </w:rPr>
        <w:t xml:space="preserve"> к </w:t>
      </w:r>
      <w:r w:rsidR="00E96CCB" w:rsidRPr="005D7791">
        <w:rPr>
          <w:rFonts w:ascii="Arial" w:hAnsi="Arial" w:cs="Arial"/>
          <w:sz w:val="28"/>
          <w:szCs w:val="28"/>
        </w:rPr>
        <w:lastRenderedPageBreak/>
        <w:t>настоящему Решению.</w:t>
      </w:r>
    </w:p>
    <w:p w:rsidR="00082B44" w:rsidRPr="005D7791" w:rsidRDefault="00082B44" w:rsidP="00B16D7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</w:t>
      </w:r>
      <w:r w:rsidR="00EB4D14" w:rsidRPr="005D7791">
        <w:rPr>
          <w:rFonts w:ascii="Arial" w:hAnsi="Arial" w:cs="Arial"/>
          <w:sz w:val="28"/>
          <w:szCs w:val="28"/>
        </w:rPr>
        <w:t>4</w:t>
      </w:r>
      <w:r w:rsidRPr="005D7791">
        <w:rPr>
          <w:rFonts w:ascii="Arial" w:hAnsi="Arial" w:cs="Arial"/>
          <w:sz w:val="28"/>
          <w:szCs w:val="28"/>
        </w:rPr>
        <w:t>.</w:t>
      </w:r>
      <w:r w:rsidR="00E96CCB" w:rsidRPr="005D7791">
        <w:rPr>
          <w:rFonts w:ascii="Arial" w:hAnsi="Arial" w:cs="Arial"/>
          <w:sz w:val="28"/>
          <w:szCs w:val="28"/>
        </w:rPr>
        <w:t>3</w:t>
      </w:r>
      <w:r w:rsidRPr="005D7791">
        <w:rPr>
          <w:rFonts w:ascii="Arial" w:hAnsi="Arial" w:cs="Arial"/>
          <w:sz w:val="28"/>
          <w:szCs w:val="28"/>
        </w:rPr>
        <w:t>.</w:t>
      </w:r>
      <w:r w:rsidR="00CD2CEA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>Утвердить ведомственную структуру расхо</w:t>
      </w:r>
      <w:r w:rsidR="00E96CCB" w:rsidRPr="005D7791">
        <w:rPr>
          <w:rFonts w:ascii="Arial" w:hAnsi="Arial" w:cs="Arial"/>
          <w:sz w:val="28"/>
          <w:szCs w:val="28"/>
        </w:rPr>
        <w:t xml:space="preserve">дов бюджета </w:t>
      </w:r>
      <w:r w:rsidR="005B6EF3">
        <w:rPr>
          <w:rFonts w:ascii="Arial" w:hAnsi="Arial" w:cs="Arial"/>
          <w:sz w:val="28"/>
          <w:szCs w:val="28"/>
        </w:rPr>
        <w:t>Черноковс</w:t>
      </w:r>
      <w:r w:rsidR="00643D35" w:rsidRPr="005D7791">
        <w:rPr>
          <w:rFonts w:ascii="Arial" w:hAnsi="Arial" w:cs="Arial"/>
          <w:sz w:val="28"/>
          <w:szCs w:val="28"/>
        </w:rPr>
        <w:t xml:space="preserve">кого </w:t>
      </w:r>
      <w:r w:rsidR="00E96CCB" w:rsidRPr="005D7791">
        <w:rPr>
          <w:rFonts w:ascii="Arial" w:hAnsi="Arial" w:cs="Arial"/>
          <w:sz w:val="28"/>
          <w:szCs w:val="28"/>
        </w:rPr>
        <w:t xml:space="preserve">сельского поселения </w:t>
      </w:r>
      <w:r w:rsidR="00F5025C" w:rsidRPr="005D7791">
        <w:rPr>
          <w:rFonts w:ascii="Arial" w:hAnsi="Arial" w:cs="Arial"/>
          <w:sz w:val="28"/>
          <w:szCs w:val="28"/>
        </w:rPr>
        <w:t>по главным распорядителям бюджетных средств,</w:t>
      </w:r>
      <w:r w:rsidR="00E96CCB" w:rsidRPr="005D7791">
        <w:rPr>
          <w:rFonts w:ascii="Arial" w:hAnsi="Arial" w:cs="Arial"/>
          <w:sz w:val="28"/>
          <w:szCs w:val="28"/>
        </w:rPr>
        <w:t xml:space="preserve"> разделам</w:t>
      </w:r>
      <w:r w:rsidR="00F5025C" w:rsidRPr="005D7791">
        <w:rPr>
          <w:rFonts w:ascii="Arial" w:hAnsi="Arial" w:cs="Arial"/>
          <w:sz w:val="28"/>
          <w:szCs w:val="28"/>
        </w:rPr>
        <w:t>,</w:t>
      </w:r>
      <w:r w:rsidR="00E96CCB" w:rsidRPr="005D7791">
        <w:rPr>
          <w:rFonts w:ascii="Arial" w:hAnsi="Arial" w:cs="Arial"/>
          <w:sz w:val="28"/>
          <w:szCs w:val="28"/>
        </w:rPr>
        <w:t xml:space="preserve"> подразделам, целевым статьям</w:t>
      </w:r>
      <w:r w:rsidR="00F5025C" w:rsidRPr="005D7791">
        <w:rPr>
          <w:rFonts w:ascii="Arial" w:hAnsi="Arial" w:cs="Arial"/>
          <w:sz w:val="28"/>
          <w:szCs w:val="28"/>
        </w:rPr>
        <w:t xml:space="preserve"> (муниципальным программам и непрограммным направлениям деятельности)</w:t>
      </w:r>
      <w:r w:rsidR="00CC6988" w:rsidRPr="005D7791">
        <w:rPr>
          <w:rFonts w:ascii="Arial" w:hAnsi="Arial" w:cs="Arial"/>
          <w:sz w:val="28"/>
          <w:szCs w:val="28"/>
        </w:rPr>
        <w:t xml:space="preserve">, </w:t>
      </w:r>
      <w:r w:rsidR="00E96CCB" w:rsidRPr="005D7791">
        <w:rPr>
          <w:rFonts w:ascii="Arial" w:hAnsi="Arial" w:cs="Arial"/>
          <w:sz w:val="28"/>
          <w:szCs w:val="28"/>
        </w:rPr>
        <w:t xml:space="preserve"> группам </w:t>
      </w:r>
      <w:r w:rsidR="00EB4D14" w:rsidRPr="005D7791">
        <w:rPr>
          <w:rFonts w:ascii="Arial" w:hAnsi="Arial" w:cs="Arial"/>
          <w:sz w:val="28"/>
          <w:szCs w:val="28"/>
        </w:rPr>
        <w:t xml:space="preserve">и подгруппам </w:t>
      </w:r>
      <w:r w:rsidR="00E96CCB" w:rsidRPr="005D7791">
        <w:rPr>
          <w:rFonts w:ascii="Arial" w:hAnsi="Arial" w:cs="Arial"/>
          <w:sz w:val="28"/>
          <w:szCs w:val="28"/>
        </w:rPr>
        <w:t>видов расходов</w:t>
      </w:r>
      <w:r w:rsidR="002C736F" w:rsidRPr="005D7791">
        <w:rPr>
          <w:rFonts w:ascii="Arial" w:hAnsi="Arial" w:cs="Arial"/>
          <w:sz w:val="28"/>
          <w:szCs w:val="28"/>
        </w:rPr>
        <w:t xml:space="preserve"> классификации расходов бюджета сельского поселения: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1) на </w:t>
      </w:r>
      <w:r w:rsidR="00417410">
        <w:rPr>
          <w:rFonts w:ascii="Arial" w:hAnsi="Arial" w:cs="Arial"/>
        </w:rPr>
        <w:t>2025</w:t>
      </w:r>
      <w:r w:rsidRPr="005D7791">
        <w:rPr>
          <w:rFonts w:ascii="Arial" w:hAnsi="Arial" w:cs="Arial"/>
        </w:rPr>
        <w:t xml:space="preserve"> год согласно приложению 1</w:t>
      </w:r>
      <w:r w:rsidR="00EB4D14" w:rsidRPr="005D7791">
        <w:rPr>
          <w:rFonts w:ascii="Arial" w:hAnsi="Arial" w:cs="Arial"/>
        </w:rPr>
        <w:t>1</w:t>
      </w:r>
      <w:r w:rsidRPr="005D7791">
        <w:rPr>
          <w:rFonts w:ascii="Arial" w:hAnsi="Arial" w:cs="Arial"/>
        </w:rPr>
        <w:t xml:space="preserve"> к настоящему Решению;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2) на </w:t>
      </w:r>
      <w:r w:rsidR="002C736F" w:rsidRPr="005D7791">
        <w:rPr>
          <w:rFonts w:ascii="Arial" w:hAnsi="Arial" w:cs="Arial"/>
        </w:rPr>
        <w:t xml:space="preserve">плановый период </w:t>
      </w:r>
      <w:r w:rsidR="00417410">
        <w:rPr>
          <w:rFonts w:ascii="Arial" w:hAnsi="Arial" w:cs="Arial"/>
        </w:rPr>
        <w:t>2026</w:t>
      </w:r>
      <w:r w:rsidR="002C736F" w:rsidRPr="005D7791">
        <w:rPr>
          <w:rFonts w:ascii="Arial" w:hAnsi="Arial" w:cs="Arial"/>
        </w:rPr>
        <w:t xml:space="preserve"> и </w:t>
      </w:r>
      <w:r w:rsidR="00417410">
        <w:rPr>
          <w:rFonts w:ascii="Arial" w:hAnsi="Arial" w:cs="Arial"/>
        </w:rPr>
        <w:t>2027</w:t>
      </w:r>
      <w:r w:rsidR="002C736F" w:rsidRPr="005D7791">
        <w:rPr>
          <w:rFonts w:ascii="Arial" w:hAnsi="Arial" w:cs="Arial"/>
        </w:rPr>
        <w:t xml:space="preserve"> годов</w:t>
      </w:r>
      <w:r w:rsidR="002C736F" w:rsidRPr="005D7791">
        <w:rPr>
          <w:rFonts w:ascii="Arial" w:hAnsi="Arial" w:cs="Arial"/>
          <w:sz w:val="32"/>
        </w:rPr>
        <w:t xml:space="preserve"> </w:t>
      </w:r>
      <w:r w:rsidRPr="005D7791">
        <w:rPr>
          <w:rFonts w:ascii="Arial" w:hAnsi="Arial" w:cs="Arial"/>
        </w:rPr>
        <w:t>согласно приложению 1</w:t>
      </w:r>
      <w:r w:rsidR="00EB4D14" w:rsidRPr="005D7791">
        <w:rPr>
          <w:rFonts w:ascii="Arial" w:hAnsi="Arial" w:cs="Arial"/>
        </w:rPr>
        <w:t>2</w:t>
      </w:r>
      <w:r w:rsidRPr="005D7791">
        <w:rPr>
          <w:rFonts w:ascii="Arial" w:hAnsi="Arial" w:cs="Arial"/>
        </w:rPr>
        <w:t xml:space="preserve"> к настоящему Решению.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</w:t>
      </w:r>
      <w:r w:rsidR="00EB4D14" w:rsidRPr="005D7791">
        <w:rPr>
          <w:rFonts w:ascii="Arial" w:hAnsi="Arial" w:cs="Arial"/>
        </w:rPr>
        <w:t>4</w:t>
      </w:r>
      <w:r w:rsidRPr="005D7791">
        <w:rPr>
          <w:rFonts w:ascii="Arial" w:hAnsi="Arial" w:cs="Arial"/>
        </w:rPr>
        <w:t>.</w:t>
      </w:r>
      <w:r w:rsidR="00E96CCB" w:rsidRPr="005D7791">
        <w:rPr>
          <w:rFonts w:ascii="Arial" w:hAnsi="Arial" w:cs="Arial"/>
        </w:rPr>
        <w:t>4</w:t>
      </w:r>
      <w:r w:rsidRPr="005D7791">
        <w:rPr>
          <w:rFonts w:ascii="Arial" w:hAnsi="Arial" w:cs="Arial"/>
        </w:rPr>
        <w:t>.</w:t>
      </w:r>
      <w:r w:rsidR="00B16D77" w:rsidRPr="005D7791">
        <w:rPr>
          <w:rFonts w:ascii="Arial" w:hAnsi="Arial" w:cs="Arial"/>
        </w:rPr>
        <w:t xml:space="preserve"> </w:t>
      </w:r>
      <w:r w:rsidRPr="005D7791">
        <w:rPr>
          <w:rFonts w:ascii="Arial" w:hAnsi="Arial" w:cs="Arial"/>
        </w:rPr>
        <w:t>Установить, что в расходах бюджета сельского поселения предусмотрены средства на реализацию  муниципальных программ: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1) на </w:t>
      </w:r>
      <w:r w:rsidR="00417410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согласно приложению 1</w:t>
      </w:r>
      <w:r w:rsidR="00EB4D14" w:rsidRPr="005D7791">
        <w:rPr>
          <w:rFonts w:ascii="Arial" w:hAnsi="Arial" w:cs="Arial"/>
          <w:sz w:val="28"/>
          <w:szCs w:val="28"/>
        </w:rPr>
        <w:t>3</w:t>
      </w:r>
      <w:r w:rsidRPr="005D7791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2) на </w:t>
      </w:r>
      <w:r w:rsidR="00E32117" w:rsidRPr="005D7791">
        <w:rPr>
          <w:rFonts w:ascii="Arial" w:hAnsi="Arial" w:cs="Arial"/>
          <w:sz w:val="28"/>
          <w:szCs w:val="28"/>
        </w:rPr>
        <w:t xml:space="preserve">плановый период </w:t>
      </w:r>
      <w:r w:rsidR="00417410">
        <w:rPr>
          <w:rFonts w:ascii="Arial" w:hAnsi="Arial" w:cs="Arial"/>
          <w:sz w:val="28"/>
          <w:szCs w:val="28"/>
        </w:rPr>
        <w:t>2026</w:t>
      </w:r>
      <w:r w:rsidR="00E32117" w:rsidRPr="005D7791">
        <w:rPr>
          <w:rFonts w:ascii="Arial" w:hAnsi="Arial" w:cs="Arial"/>
          <w:sz w:val="28"/>
          <w:szCs w:val="28"/>
        </w:rPr>
        <w:t xml:space="preserve"> и </w:t>
      </w:r>
      <w:r w:rsidR="00417410">
        <w:rPr>
          <w:rFonts w:ascii="Arial" w:hAnsi="Arial" w:cs="Arial"/>
          <w:sz w:val="28"/>
          <w:szCs w:val="28"/>
        </w:rPr>
        <w:t>2027</w:t>
      </w:r>
      <w:r w:rsidR="00E32117" w:rsidRPr="005D7791">
        <w:rPr>
          <w:rFonts w:ascii="Arial" w:hAnsi="Arial" w:cs="Arial"/>
          <w:sz w:val="28"/>
          <w:szCs w:val="28"/>
        </w:rPr>
        <w:t xml:space="preserve"> годов </w:t>
      </w:r>
      <w:r w:rsidRPr="005D7791">
        <w:rPr>
          <w:rFonts w:ascii="Arial" w:hAnsi="Arial" w:cs="Arial"/>
          <w:sz w:val="28"/>
          <w:szCs w:val="28"/>
        </w:rPr>
        <w:t>согласно приложению 1</w:t>
      </w:r>
      <w:r w:rsidR="00EB4D14" w:rsidRPr="005D7791">
        <w:rPr>
          <w:rFonts w:ascii="Arial" w:hAnsi="Arial" w:cs="Arial"/>
          <w:sz w:val="28"/>
          <w:szCs w:val="28"/>
        </w:rPr>
        <w:t>4</w:t>
      </w:r>
      <w:r w:rsidRPr="005D7791">
        <w:rPr>
          <w:rFonts w:ascii="Arial" w:hAnsi="Arial" w:cs="Arial"/>
          <w:sz w:val="28"/>
          <w:szCs w:val="28"/>
        </w:rPr>
        <w:t xml:space="preserve"> к настоящему Решению.</w:t>
      </w:r>
    </w:p>
    <w:p w:rsidR="002D6624" w:rsidRPr="005D7791" w:rsidRDefault="002D6624" w:rsidP="002D662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4.5. Утвердить общий объем бюджетных ассигнований на исполнение публичных нормативных обязательств на </w:t>
      </w:r>
      <w:r w:rsidR="00417410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в сумме </w:t>
      </w:r>
      <w:r w:rsidR="00F00841">
        <w:rPr>
          <w:rFonts w:ascii="Arial" w:hAnsi="Arial" w:cs="Arial"/>
          <w:sz w:val="28"/>
          <w:szCs w:val="28"/>
        </w:rPr>
        <w:t>54</w:t>
      </w:r>
      <w:r w:rsidR="00CA5762" w:rsidRPr="0029389F">
        <w:rPr>
          <w:rFonts w:ascii="Arial" w:hAnsi="Arial" w:cs="Arial"/>
          <w:sz w:val="28"/>
          <w:szCs w:val="28"/>
        </w:rPr>
        <w:t>,0</w:t>
      </w:r>
      <w:r w:rsidR="00CA5762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>тыс. рублей.</w:t>
      </w:r>
    </w:p>
    <w:p w:rsidR="00D25192" w:rsidRPr="0029389F" w:rsidRDefault="00D25192" w:rsidP="00D2519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</w:t>
      </w:r>
      <w:r w:rsidR="00EB4D14" w:rsidRPr="005D7791">
        <w:rPr>
          <w:rFonts w:ascii="Arial" w:hAnsi="Arial" w:cs="Arial"/>
          <w:sz w:val="28"/>
          <w:szCs w:val="28"/>
        </w:rPr>
        <w:t>4</w:t>
      </w:r>
      <w:r w:rsidR="002D6624" w:rsidRPr="005D7791">
        <w:rPr>
          <w:rFonts w:ascii="Arial" w:hAnsi="Arial" w:cs="Arial"/>
          <w:sz w:val="28"/>
          <w:szCs w:val="28"/>
        </w:rPr>
        <w:t>.6</w:t>
      </w:r>
      <w:r w:rsidRPr="005D7791">
        <w:rPr>
          <w:rFonts w:ascii="Arial" w:hAnsi="Arial" w:cs="Arial"/>
          <w:sz w:val="28"/>
          <w:szCs w:val="28"/>
        </w:rPr>
        <w:t xml:space="preserve">. Учесть, что в составе расходов бюджета сельского поселения предусмотрены расходы за счет субвенций, передаваемых бюджету сельского поселения на исполнение государственных полномочий  по первичному воинскому </w:t>
      </w:r>
      <w:r w:rsidRPr="0029389F">
        <w:rPr>
          <w:rFonts w:ascii="Arial" w:hAnsi="Arial" w:cs="Arial"/>
          <w:sz w:val="28"/>
          <w:szCs w:val="28"/>
        </w:rPr>
        <w:t>учету на территориях, где отсутств</w:t>
      </w:r>
      <w:r w:rsidR="00BE530E" w:rsidRPr="0029389F">
        <w:rPr>
          <w:rFonts w:ascii="Arial" w:hAnsi="Arial" w:cs="Arial"/>
          <w:sz w:val="28"/>
          <w:szCs w:val="28"/>
        </w:rPr>
        <w:t xml:space="preserve">уют военные комиссариаты на </w:t>
      </w:r>
      <w:r w:rsidR="00417410">
        <w:rPr>
          <w:rFonts w:ascii="Arial" w:hAnsi="Arial" w:cs="Arial"/>
          <w:sz w:val="28"/>
          <w:szCs w:val="28"/>
        </w:rPr>
        <w:t>2025</w:t>
      </w:r>
      <w:r w:rsidRPr="0029389F">
        <w:rPr>
          <w:rFonts w:ascii="Arial" w:hAnsi="Arial" w:cs="Arial"/>
          <w:sz w:val="28"/>
          <w:szCs w:val="28"/>
        </w:rPr>
        <w:t xml:space="preserve"> год в сумме </w:t>
      </w:r>
      <w:r w:rsidR="00060955">
        <w:rPr>
          <w:rFonts w:ascii="Arial" w:hAnsi="Arial" w:cs="Arial"/>
          <w:sz w:val="28"/>
          <w:szCs w:val="28"/>
        </w:rPr>
        <w:t>145</w:t>
      </w:r>
      <w:r w:rsidR="00CA5762" w:rsidRPr="0029389F">
        <w:rPr>
          <w:rFonts w:ascii="Arial" w:hAnsi="Arial" w:cs="Arial"/>
          <w:sz w:val="28"/>
          <w:szCs w:val="28"/>
        </w:rPr>
        <w:t xml:space="preserve">,0 </w:t>
      </w:r>
      <w:r w:rsidRPr="0029389F">
        <w:rPr>
          <w:rFonts w:ascii="Arial" w:hAnsi="Arial" w:cs="Arial"/>
          <w:sz w:val="28"/>
          <w:szCs w:val="28"/>
        </w:rPr>
        <w:t>тыс.</w:t>
      </w:r>
      <w:r w:rsidR="00223FEA">
        <w:rPr>
          <w:rFonts w:ascii="Arial" w:hAnsi="Arial" w:cs="Arial"/>
          <w:sz w:val="28"/>
          <w:szCs w:val="28"/>
        </w:rPr>
        <w:t xml:space="preserve"> </w:t>
      </w:r>
      <w:r w:rsidRPr="0029389F">
        <w:rPr>
          <w:rFonts w:ascii="Arial" w:hAnsi="Arial" w:cs="Arial"/>
          <w:sz w:val="28"/>
          <w:szCs w:val="28"/>
        </w:rPr>
        <w:t xml:space="preserve">рублей, на </w:t>
      </w:r>
      <w:r w:rsidR="00417410">
        <w:rPr>
          <w:rFonts w:ascii="Arial" w:hAnsi="Arial" w:cs="Arial"/>
          <w:sz w:val="28"/>
          <w:szCs w:val="28"/>
        </w:rPr>
        <w:t>2026</w:t>
      </w:r>
      <w:r w:rsidRPr="0029389F">
        <w:rPr>
          <w:rFonts w:ascii="Arial" w:hAnsi="Arial" w:cs="Arial"/>
          <w:sz w:val="28"/>
          <w:szCs w:val="28"/>
        </w:rPr>
        <w:t xml:space="preserve"> год в сумме </w:t>
      </w:r>
      <w:r w:rsidR="00060955">
        <w:rPr>
          <w:rFonts w:ascii="Arial" w:hAnsi="Arial" w:cs="Arial"/>
          <w:sz w:val="28"/>
          <w:szCs w:val="28"/>
        </w:rPr>
        <w:t>158</w:t>
      </w:r>
      <w:r w:rsidR="00CA5762" w:rsidRPr="0029389F">
        <w:rPr>
          <w:rFonts w:ascii="Arial" w:hAnsi="Arial" w:cs="Arial"/>
          <w:sz w:val="28"/>
          <w:szCs w:val="28"/>
        </w:rPr>
        <w:t xml:space="preserve">,0 </w:t>
      </w:r>
      <w:r w:rsidRPr="0029389F">
        <w:rPr>
          <w:rFonts w:ascii="Arial" w:hAnsi="Arial" w:cs="Arial"/>
          <w:sz w:val="28"/>
          <w:szCs w:val="28"/>
        </w:rPr>
        <w:t>тыс.</w:t>
      </w:r>
      <w:r w:rsidR="00223FEA">
        <w:rPr>
          <w:rFonts w:ascii="Arial" w:hAnsi="Arial" w:cs="Arial"/>
          <w:sz w:val="28"/>
          <w:szCs w:val="28"/>
        </w:rPr>
        <w:t xml:space="preserve"> </w:t>
      </w:r>
      <w:r w:rsidRPr="0029389F">
        <w:rPr>
          <w:rFonts w:ascii="Arial" w:hAnsi="Arial" w:cs="Arial"/>
          <w:sz w:val="28"/>
          <w:szCs w:val="28"/>
        </w:rPr>
        <w:t xml:space="preserve">рублей, на </w:t>
      </w:r>
      <w:r w:rsidR="00417410">
        <w:rPr>
          <w:rFonts w:ascii="Arial" w:hAnsi="Arial" w:cs="Arial"/>
          <w:sz w:val="28"/>
          <w:szCs w:val="28"/>
        </w:rPr>
        <w:t>2027</w:t>
      </w:r>
      <w:r w:rsidRPr="0029389F">
        <w:rPr>
          <w:rFonts w:ascii="Arial" w:hAnsi="Arial" w:cs="Arial"/>
          <w:sz w:val="28"/>
          <w:szCs w:val="28"/>
        </w:rPr>
        <w:t xml:space="preserve"> год в сумме </w:t>
      </w:r>
      <w:r w:rsidR="00060955">
        <w:rPr>
          <w:rFonts w:ascii="Arial" w:hAnsi="Arial" w:cs="Arial"/>
          <w:sz w:val="28"/>
          <w:szCs w:val="28"/>
        </w:rPr>
        <w:t>164</w:t>
      </w:r>
      <w:r w:rsidR="00CA5762" w:rsidRPr="0029389F">
        <w:rPr>
          <w:rFonts w:ascii="Arial" w:hAnsi="Arial" w:cs="Arial"/>
          <w:sz w:val="28"/>
          <w:szCs w:val="28"/>
        </w:rPr>
        <w:t xml:space="preserve">,0 </w:t>
      </w:r>
      <w:r w:rsidRPr="0029389F">
        <w:rPr>
          <w:rFonts w:ascii="Arial" w:hAnsi="Arial" w:cs="Arial"/>
          <w:sz w:val="28"/>
          <w:szCs w:val="28"/>
        </w:rPr>
        <w:t>тыс.</w:t>
      </w:r>
      <w:r w:rsidR="00223FEA">
        <w:rPr>
          <w:rFonts w:ascii="Arial" w:hAnsi="Arial" w:cs="Arial"/>
          <w:sz w:val="28"/>
          <w:szCs w:val="28"/>
        </w:rPr>
        <w:t xml:space="preserve"> </w:t>
      </w:r>
      <w:r w:rsidRPr="0029389F">
        <w:rPr>
          <w:rFonts w:ascii="Arial" w:hAnsi="Arial" w:cs="Arial"/>
          <w:sz w:val="28"/>
          <w:szCs w:val="28"/>
        </w:rPr>
        <w:t>рублей.</w:t>
      </w:r>
    </w:p>
    <w:p w:rsidR="000701D4" w:rsidRPr="005D7791" w:rsidRDefault="004D1C30" w:rsidP="000701D4">
      <w:pPr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</w:t>
      </w:r>
    </w:p>
    <w:p w:rsidR="00082B44" w:rsidRPr="005D7791" w:rsidRDefault="00082B44" w:rsidP="000701D4">
      <w:pPr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</w:t>
      </w:r>
      <w:r w:rsidR="00EB4D14" w:rsidRPr="005D7791">
        <w:rPr>
          <w:rFonts w:ascii="Arial" w:hAnsi="Arial" w:cs="Arial"/>
          <w:sz w:val="28"/>
          <w:szCs w:val="28"/>
        </w:rPr>
        <w:t>5</w:t>
      </w:r>
      <w:r w:rsidRPr="005D7791">
        <w:rPr>
          <w:rFonts w:ascii="Arial" w:hAnsi="Arial" w:cs="Arial"/>
          <w:sz w:val="28"/>
          <w:szCs w:val="28"/>
        </w:rPr>
        <w:t>.</w:t>
      </w:r>
      <w:r w:rsidRPr="005D7791">
        <w:rPr>
          <w:rFonts w:ascii="Arial" w:hAnsi="Arial" w:cs="Arial"/>
          <w:b/>
          <w:bCs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Особенности использования бюджетных ассигнований бюджета </w:t>
      </w:r>
      <w:r w:rsidR="005B6EF3">
        <w:rPr>
          <w:rFonts w:ascii="Arial" w:hAnsi="Arial" w:cs="Arial"/>
          <w:sz w:val="28"/>
          <w:szCs w:val="28"/>
        </w:rPr>
        <w:t>Черноковс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</w:t>
      </w:r>
    </w:p>
    <w:p w:rsidR="00CD3B83" w:rsidRPr="005D7791" w:rsidRDefault="00EB4D14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t>5</w:t>
      </w:r>
      <w:r w:rsidR="00D25192" w:rsidRPr="005D7791">
        <w:rPr>
          <w:sz w:val="28"/>
          <w:szCs w:val="28"/>
        </w:rPr>
        <w:t>.1.</w:t>
      </w:r>
      <w:r w:rsidR="00353502" w:rsidRPr="005D7791">
        <w:rPr>
          <w:sz w:val="28"/>
          <w:szCs w:val="28"/>
        </w:rPr>
        <w:t xml:space="preserve"> </w:t>
      </w:r>
      <w:r w:rsidR="00082B44" w:rsidRPr="005D7791">
        <w:rPr>
          <w:sz w:val="28"/>
          <w:szCs w:val="28"/>
        </w:rPr>
        <w:t>Учесть, что</w:t>
      </w:r>
      <w:r w:rsidR="00CD3B83" w:rsidRPr="005D7791">
        <w:rPr>
          <w:sz w:val="28"/>
          <w:szCs w:val="28"/>
        </w:rPr>
        <w:t>:</w:t>
      </w:r>
    </w:p>
    <w:p w:rsidR="006877E7" w:rsidRPr="005D7791" w:rsidRDefault="00CD3B83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t xml:space="preserve">1) в составе расходов бюджета </w:t>
      </w:r>
      <w:r w:rsidR="005B6EF3">
        <w:rPr>
          <w:sz w:val="28"/>
          <w:szCs w:val="28"/>
        </w:rPr>
        <w:t>Черноковс</w:t>
      </w:r>
      <w:r w:rsidRPr="005D7791">
        <w:rPr>
          <w:sz w:val="28"/>
          <w:szCs w:val="28"/>
        </w:rPr>
        <w:t>кого сельского п</w:t>
      </w:r>
      <w:r w:rsidR="00F82726" w:rsidRPr="005D7791">
        <w:rPr>
          <w:sz w:val="28"/>
          <w:szCs w:val="28"/>
        </w:rPr>
        <w:t>оселения предусмотрены средства</w:t>
      </w:r>
      <w:r w:rsidR="006877E7" w:rsidRPr="005D7791">
        <w:rPr>
          <w:sz w:val="28"/>
          <w:szCs w:val="28"/>
        </w:rPr>
        <w:t>:</w:t>
      </w:r>
    </w:p>
    <w:p w:rsidR="00CD3B83" w:rsidRPr="005D7791" w:rsidRDefault="006877E7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lastRenderedPageBreak/>
        <w:t>-</w:t>
      </w:r>
      <w:r w:rsidR="00CD3B83" w:rsidRPr="005D7791">
        <w:rPr>
          <w:sz w:val="28"/>
          <w:szCs w:val="28"/>
        </w:rPr>
        <w:t xml:space="preserve"> </w:t>
      </w:r>
      <w:r w:rsidRPr="005D7791">
        <w:rPr>
          <w:sz w:val="28"/>
          <w:szCs w:val="28"/>
        </w:rPr>
        <w:t xml:space="preserve">на обеспечение минимальной заработной платы с 1 января </w:t>
      </w:r>
      <w:r w:rsidR="00417410">
        <w:rPr>
          <w:sz w:val="28"/>
          <w:szCs w:val="28"/>
        </w:rPr>
        <w:t>2025</w:t>
      </w:r>
      <w:r w:rsidRPr="005D7791">
        <w:rPr>
          <w:sz w:val="28"/>
          <w:szCs w:val="28"/>
        </w:rPr>
        <w:t xml:space="preserve"> года в размере </w:t>
      </w:r>
      <w:r w:rsidR="00F00841">
        <w:rPr>
          <w:sz w:val="28"/>
          <w:szCs w:val="28"/>
        </w:rPr>
        <w:t>22440</w:t>
      </w:r>
      <w:r w:rsidR="002D6624" w:rsidRPr="005D7791">
        <w:rPr>
          <w:sz w:val="28"/>
          <w:szCs w:val="28"/>
        </w:rPr>
        <w:t xml:space="preserve"> рубл</w:t>
      </w:r>
      <w:r w:rsidR="00F00841">
        <w:rPr>
          <w:sz w:val="28"/>
          <w:szCs w:val="28"/>
        </w:rPr>
        <w:t>ей</w:t>
      </w:r>
      <w:r w:rsidRPr="005D7791">
        <w:rPr>
          <w:sz w:val="28"/>
          <w:szCs w:val="28"/>
        </w:rPr>
        <w:t>;</w:t>
      </w:r>
    </w:p>
    <w:p w:rsidR="006877E7" w:rsidRPr="005D7791" w:rsidRDefault="006877E7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t xml:space="preserve">- </w:t>
      </w:r>
      <w:r w:rsidR="003E2C5C">
        <w:rPr>
          <w:sz w:val="28"/>
          <w:szCs w:val="28"/>
        </w:rPr>
        <w:t xml:space="preserve">на индексацию </w:t>
      </w:r>
      <w:r w:rsidR="00F00841">
        <w:rPr>
          <w:sz w:val="28"/>
          <w:szCs w:val="28"/>
        </w:rPr>
        <w:t>10 процентов</w:t>
      </w:r>
      <w:r w:rsidR="003E2C5C">
        <w:rPr>
          <w:sz w:val="28"/>
          <w:szCs w:val="28"/>
        </w:rPr>
        <w:t xml:space="preserve"> с 1 </w:t>
      </w:r>
      <w:r w:rsidR="00F00841">
        <w:rPr>
          <w:sz w:val="28"/>
          <w:szCs w:val="28"/>
        </w:rPr>
        <w:t>января</w:t>
      </w:r>
      <w:r w:rsidR="003E2C5C">
        <w:rPr>
          <w:sz w:val="28"/>
          <w:szCs w:val="28"/>
        </w:rPr>
        <w:t xml:space="preserve"> </w:t>
      </w:r>
      <w:r w:rsidR="00417410">
        <w:rPr>
          <w:sz w:val="28"/>
          <w:szCs w:val="28"/>
        </w:rPr>
        <w:t>2025</w:t>
      </w:r>
      <w:r w:rsidR="003E2C5C">
        <w:rPr>
          <w:sz w:val="28"/>
          <w:szCs w:val="28"/>
        </w:rPr>
        <w:t xml:space="preserve"> года, на 4 процента с 1 октября </w:t>
      </w:r>
      <w:r w:rsidR="00417410">
        <w:rPr>
          <w:sz w:val="28"/>
          <w:szCs w:val="28"/>
        </w:rPr>
        <w:t>2026</w:t>
      </w:r>
      <w:r w:rsidR="003E2C5C">
        <w:rPr>
          <w:sz w:val="28"/>
          <w:szCs w:val="28"/>
        </w:rPr>
        <w:t xml:space="preserve"> года и с 1 октября </w:t>
      </w:r>
      <w:r w:rsidR="00417410">
        <w:rPr>
          <w:sz w:val="28"/>
          <w:szCs w:val="28"/>
        </w:rPr>
        <w:t>2027</w:t>
      </w:r>
      <w:r w:rsidR="003E2C5C">
        <w:rPr>
          <w:sz w:val="28"/>
          <w:szCs w:val="28"/>
        </w:rPr>
        <w:t xml:space="preserve"> года заработной платы работников органа местного самоуправления</w:t>
      </w:r>
      <w:r w:rsidRPr="005D7791">
        <w:rPr>
          <w:sz w:val="28"/>
          <w:szCs w:val="28"/>
        </w:rPr>
        <w:t xml:space="preserve">; </w:t>
      </w:r>
    </w:p>
    <w:p w:rsidR="00CD3B83" w:rsidRPr="005D7791" w:rsidRDefault="00F82726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2</w:t>
      </w:r>
      <w:r w:rsidR="00CD3B83" w:rsidRPr="005D7791">
        <w:rPr>
          <w:rFonts w:ascii="Arial" w:hAnsi="Arial" w:cs="Arial"/>
          <w:sz w:val="28"/>
          <w:szCs w:val="28"/>
        </w:rPr>
        <w:t>) в составе расходов бюджета сельского поселения за счет субвенций, передаваемых бюджетам муниципальных образований, предусмотрены средства</w:t>
      </w:r>
      <w:r w:rsidR="00CD3B83" w:rsidRPr="005D7791">
        <w:t xml:space="preserve"> </w:t>
      </w:r>
      <w:r w:rsidR="00CD3B83" w:rsidRPr="005D7791">
        <w:rPr>
          <w:rFonts w:ascii="Arial" w:hAnsi="Arial" w:cs="Arial"/>
          <w:sz w:val="28"/>
          <w:szCs w:val="28"/>
        </w:rPr>
        <w:t>на выполнение полномочия Российской Федерации по осуществлению воинского учета на территориях, на которых отсутствуют структурные подразделения военных комиссариатов, субвенции бюджетам сельских поселений распределены исходя из суммы затрат на содержание одного военно-учетного работника органа местного самоуправления и количества военно-учетных работников.</w:t>
      </w:r>
    </w:p>
    <w:p w:rsidR="00CD3B83" w:rsidRPr="005D7791" w:rsidRDefault="00CD3B83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Количество военно-учетных работников, осуществляющих ведение первичного воинского учета граждан, учитываемое в целях распределения общего объема субвенции между муниципальными образованиями, определяется с учетом следующих норм:</w:t>
      </w:r>
    </w:p>
    <w:p w:rsidR="00CD3B83" w:rsidRPr="005D7791" w:rsidRDefault="00CD3B83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-  0,2 единицы – при наличии на воинском учете менее 200 граждан;</w:t>
      </w:r>
    </w:p>
    <w:p w:rsidR="00BE530E" w:rsidRPr="005D7791" w:rsidRDefault="0025709E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  <w:r w:rsidRPr="005D7791">
        <w:rPr>
          <w:sz w:val="28"/>
          <w:szCs w:val="28"/>
        </w:rPr>
        <w:t xml:space="preserve">     </w:t>
      </w:r>
      <w:r w:rsidR="00CD3B83" w:rsidRPr="005D7791">
        <w:rPr>
          <w:sz w:val="28"/>
          <w:szCs w:val="28"/>
        </w:rPr>
        <w:t xml:space="preserve"> -  0,3 единицы – при наличии на воинс</w:t>
      </w:r>
      <w:r w:rsidR="00BE530E" w:rsidRPr="005D7791">
        <w:rPr>
          <w:sz w:val="28"/>
          <w:szCs w:val="28"/>
        </w:rPr>
        <w:t>ком учете от 200 до 300 граждан;</w:t>
      </w:r>
    </w:p>
    <w:p w:rsidR="006877E7" w:rsidRPr="005D7791" w:rsidRDefault="00665197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- 0,4 единицы – </w:t>
      </w:r>
      <w:r w:rsidR="006877E7" w:rsidRPr="005D7791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6877E7" w:rsidRPr="005D7791">
        <w:rPr>
          <w:sz w:val="28"/>
          <w:szCs w:val="28"/>
        </w:rPr>
        <w:t>наличии на воинском учете от 300 до 400 граждан.</w:t>
      </w:r>
    </w:p>
    <w:p w:rsidR="006877E7" w:rsidRPr="005D7791" w:rsidRDefault="006877E7" w:rsidP="006877E7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t>3)</w:t>
      </w:r>
      <w:r w:rsidRPr="005D7791">
        <w:t xml:space="preserve"> </w:t>
      </w:r>
      <w:r w:rsidRPr="005D7791">
        <w:rPr>
          <w:sz w:val="28"/>
          <w:szCs w:val="28"/>
        </w:rPr>
        <w:t xml:space="preserve"> в разделе «Социальная политика» предусмотрены средства на выплату пенсий за выслугу лет лицам, замещавшим муниципальные должности, должности муниципальной службы Вагайского муниципального района в соответствии с Порядком назначения и выплаты пенсии за выслугу лет лицам, замещавшим муниципальные должности, должности муниципальной службы Вагайского муниципального района, утвержденным Решением Думы Вагайского муниципального района от 18.04.2017 № 199. Максимальный размер выплаты установленной пе</w:t>
      </w:r>
      <w:r w:rsidR="00F00841">
        <w:rPr>
          <w:sz w:val="28"/>
          <w:szCs w:val="28"/>
        </w:rPr>
        <w:t>нсии за выслугу лет составляет 6</w:t>
      </w:r>
      <w:r w:rsidRPr="005D7791">
        <w:rPr>
          <w:sz w:val="28"/>
          <w:szCs w:val="28"/>
        </w:rPr>
        <w:t>500 рублей в месяц.</w:t>
      </w:r>
    </w:p>
    <w:p w:rsidR="006877E7" w:rsidRPr="005D7791" w:rsidRDefault="006877E7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lastRenderedPageBreak/>
        <w:t xml:space="preserve">        </w:t>
      </w:r>
      <w:r w:rsidR="00EB4D14" w:rsidRPr="005D7791">
        <w:rPr>
          <w:rFonts w:ascii="Arial" w:hAnsi="Arial" w:cs="Arial"/>
          <w:sz w:val="28"/>
          <w:szCs w:val="28"/>
        </w:rPr>
        <w:t>6</w:t>
      </w:r>
      <w:r w:rsidRPr="005D7791">
        <w:rPr>
          <w:rFonts w:ascii="Arial" w:hAnsi="Arial" w:cs="Arial"/>
          <w:sz w:val="28"/>
          <w:szCs w:val="28"/>
        </w:rPr>
        <w:t>. Межбюджетные трансферты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</w:t>
      </w:r>
      <w:r w:rsidR="00432C69" w:rsidRPr="005D7791">
        <w:rPr>
          <w:rFonts w:ascii="Arial" w:hAnsi="Arial" w:cs="Arial"/>
          <w:sz w:val="28"/>
          <w:szCs w:val="28"/>
        </w:rPr>
        <w:t>Учесть</w:t>
      </w:r>
      <w:r w:rsidRPr="005D7791">
        <w:rPr>
          <w:rFonts w:ascii="Arial" w:hAnsi="Arial" w:cs="Arial"/>
          <w:sz w:val="28"/>
          <w:szCs w:val="28"/>
        </w:rPr>
        <w:t xml:space="preserve">, что в соответствии с Соглашением о передаче органом местного самоуправления </w:t>
      </w:r>
      <w:r w:rsidR="005B6EF3">
        <w:rPr>
          <w:rFonts w:ascii="Arial" w:hAnsi="Arial" w:cs="Arial"/>
          <w:sz w:val="28"/>
          <w:szCs w:val="28"/>
        </w:rPr>
        <w:t>Черноковс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осуществления части своих полномочий по вопросам местного значения органу местного самоуправления муниципального района, бюджету муниципального района из бюджета </w:t>
      </w:r>
      <w:r w:rsidR="005B6EF3">
        <w:rPr>
          <w:rFonts w:ascii="Arial" w:hAnsi="Arial" w:cs="Arial"/>
          <w:sz w:val="28"/>
          <w:szCs w:val="28"/>
        </w:rPr>
        <w:t>Черноковс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передаются  иные межбюджетные трансферты:</w:t>
      </w:r>
    </w:p>
    <w:p w:rsidR="00082B44" w:rsidRPr="0029389F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1) на </w:t>
      </w:r>
      <w:r w:rsidR="00417410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в </w:t>
      </w:r>
      <w:r w:rsidRPr="0029389F">
        <w:rPr>
          <w:rFonts w:ascii="Arial" w:hAnsi="Arial" w:cs="Arial"/>
          <w:sz w:val="28"/>
          <w:szCs w:val="28"/>
        </w:rPr>
        <w:t xml:space="preserve">сумме </w:t>
      </w:r>
      <w:r w:rsidR="00F00841">
        <w:rPr>
          <w:rFonts w:ascii="Arial" w:hAnsi="Arial" w:cs="Arial"/>
          <w:sz w:val="28"/>
          <w:szCs w:val="28"/>
        </w:rPr>
        <w:t>205,8</w:t>
      </w:r>
      <w:r w:rsidR="0064280A" w:rsidRPr="0029389F">
        <w:rPr>
          <w:rFonts w:ascii="Arial" w:hAnsi="Arial" w:cs="Arial"/>
          <w:sz w:val="28"/>
          <w:szCs w:val="28"/>
        </w:rPr>
        <w:t xml:space="preserve"> </w:t>
      </w:r>
      <w:r w:rsidRPr="0029389F">
        <w:rPr>
          <w:rFonts w:ascii="Arial" w:hAnsi="Arial" w:cs="Arial"/>
          <w:sz w:val="28"/>
          <w:szCs w:val="28"/>
        </w:rPr>
        <w:t>тыс. рублей;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9389F">
        <w:rPr>
          <w:rFonts w:ascii="Arial" w:hAnsi="Arial" w:cs="Arial"/>
          <w:sz w:val="28"/>
          <w:szCs w:val="28"/>
        </w:rPr>
        <w:t xml:space="preserve">       2) </w:t>
      </w:r>
      <w:r w:rsidR="009C3319" w:rsidRPr="0029389F">
        <w:rPr>
          <w:rFonts w:ascii="Arial" w:hAnsi="Arial" w:cs="Arial"/>
          <w:sz w:val="28"/>
          <w:szCs w:val="28"/>
        </w:rPr>
        <w:t xml:space="preserve">на </w:t>
      </w:r>
      <w:r w:rsidR="00417410">
        <w:rPr>
          <w:rFonts w:ascii="Arial" w:hAnsi="Arial" w:cs="Arial"/>
          <w:sz w:val="28"/>
          <w:szCs w:val="28"/>
        </w:rPr>
        <w:t>2026</w:t>
      </w:r>
      <w:r w:rsidR="009C3319">
        <w:rPr>
          <w:rFonts w:ascii="Arial" w:hAnsi="Arial" w:cs="Arial"/>
          <w:sz w:val="28"/>
          <w:szCs w:val="28"/>
        </w:rPr>
        <w:t xml:space="preserve"> и </w:t>
      </w:r>
      <w:r w:rsidR="00417410">
        <w:rPr>
          <w:rFonts w:ascii="Arial" w:hAnsi="Arial" w:cs="Arial"/>
          <w:sz w:val="28"/>
          <w:szCs w:val="28"/>
        </w:rPr>
        <w:t>2027</w:t>
      </w:r>
      <w:r w:rsidR="009C3319">
        <w:rPr>
          <w:rFonts w:ascii="Arial" w:hAnsi="Arial" w:cs="Arial"/>
          <w:sz w:val="28"/>
          <w:szCs w:val="28"/>
        </w:rPr>
        <w:t xml:space="preserve"> годы </w:t>
      </w:r>
      <w:r w:rsidR="009C3319" w:rsidRPr="0029389F">
        <w:rPr>
          <w:rFonts w:ascii="Arial" w:hAnsi="Arial" w:cs="Arial"/>
          <w:sz w:val="28"/>
          <w:szCs w:val="28"/>
        </w:rPr>
        <w:t xml:space="preserve">в сумме </w:t>
      </w:r>
      <w:r w:rsidR="00F00841">
        <w:rPr>
          <w:rFonts w:ascii="Arial" w:hAnsi="Arial" w:cs="Arial"/>
          <w:sz w:val="28"/>
          <w:szCs w:val="28"/>
        </w:rPr>
        <w:t>205,8</w:t>
      </w:r>
      <w:r w:rsidR="009C3319" w:rsidRPr="0029389F">
        <w:rPr>
          <w:rFonts w:ascii="Arial" w:hAnsi="Arial" w:cs="Arial"/>
          <w:sz w:val="28"/>
          <w:szCs w:val="28"/>
        </w:rPr>
        <w:t xml:space="preserve"> тыс. рублей </w:t>
      </w:r>
      <w:r w:rsidR="009C3319">
        <w:rPr>
          <w:rFonts w:ascii="Arial" w:hAnsi="Arial" w:cs="Arial"/>
          <w:sz w:val="28"/>
          <w:szCs w:val="28"/>
        </w:rPr>
        <w:t>ежегодно</w:t>
      </w:r>
      <w:r w:rsidRPr="005D7791">
        <w:rPr>
          <w:rFonts w:ascii="Arial" w:hAnsi="Arial" w:cs="Arial"/>
          <w:sz w:val="28"/>
          <w:szCs w:val="28"/>
        </w:rPr>
        <w:t xml:space="preserve">. 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F081F" w:rsidRPr="005D7791" w:rsidRDefault="00EB4D1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7</w:t>
      </w:r>
      <w:r w:rsidR="00082B44" w:rsidRPr="005D7791">
        <w:rPr>
          <w:rFonts w:ascii="Arial" w:hAnsi="Arial" w:cs="Arial"/>
        </w:rPr>
        <w:t>.</w:t>
      </w:r>
      <w:r w:rsidR="00082B44" w:rsidRPr="005D7791">
        <w:rPr>
          <w:rFonts w:ascii="Arial" w:hAnsi="Arial" w:cs="Arial"/>
          <w:b/>
          <w:bCs/>
        </w:rPr>
        <w:t xml:space="preserve"> </w:t>
      </w:r>
      <w:r w:rsidR="00082B44" w:rsidRPr="005D7791">
        <w:rPr>
          <w:rFonts w:ascii="Arial" w:hAnsi="Arial" w:cs="Arial"/>
        </w:rPr>
        <w:t>Особенности исполнения бюджета сельского поселения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  <w:b/>
          <w:bCs/>
        </w:rPr>
        <w:t xml:space="preserve">      </w:t>
      </w:r>
      <w:r w:rsidR="00EB4D14" w:rsidRPr="005D7791">
        <w:rPr>
          <w:rFonts w:ascii="Arial" w:hAnsi="Arial" w:cs="Arial"/>
          <w:bCs/>
        </w:rPr>
        <w:t>7.</w:t>
      </w:r>
      <w:r w:rsidRPr="005D7791">
        <w:rPr>
          <w:rFonts w:ascii="Arial" w:hAnsi="Arial" w:cs="Arial"/>
        </w:rPr>
        <w:t>1.</w:t>
      </w:r>
      <w:r w:rsidR="00CD2CEA" w:rsidRPr="005D7791">
        <w:rPr>
          <w:rFonts w:ascii="Arial" w:hAnsi="Arial" w:cs="Arial"/>
        </w:rPr>
        <w:t xml:space="preserve"> </w:t>
      </w:r>
      <w:r w:rsidRPr="005D7791">
        <w:rPr>
          <w:rFonts w:ascii="Arial" w:hAnsi="Arial" w:cs="Arial"/>
        </w:rPr>
        <w:t>Установить следующ</w:t>
      </w:r>
      <w:r w:rsidR="002D6989" w:rsidRPr="005D7791">
        <w:rPr>
          <w:rFonts w:ascii="Arial" w:hAnsi="Arial" w:cs="Arial"/>
        </w:rPr>
        <w:t xml:space="preserve">ие основания для внесения </w:t>
      </w:r>
      <w:r w:rsidRPr="005D7791">
        <w:rPr>
          <w:rFonts w:ascii="Arial" w:hAnsi="Arial" w:cs="Arial"/>
        </w:rPr>
        <w:t xml:space="preserve"> изменений в показатели сводной бюджетной росписи бюджета сельского поселения</w:t>
      </w:r>
      <w:r w:rsidR="00CD3B83" w:rsidRPr="005D7791">
        <w:rPr>
          <w:rFonts w:ascii="Arial" w:hAnsi="Arial" w:cs="Arial"/>
        </w:rPr>
        <w:t xml:space="preserve"> без внесения изменений в Р</w:t>
      </w:r>
      <w:r w:rsidR="005A0BEE" w:rsidRPr="005D7791">
        <w:rPr>
          <w:rFonts w:ascii="Arial" w:hAnsi="Arial" w:cs="Arial"/>
        </w:rPr>
        <w:t>ешение о бюджете</w:t>
      </w:r>
      <w:r w:rsidRPr="005D7791">
        <w:rPr>
          <w:rFonts w:ascii="Arial" w:hAnsi="Arial" w:cs="Arial"/>
        </w:rPr>
        <w:t>:</w:t>
      </w:r>
    </w:p>
    <w:p w:rsidR="00082B44" w:rsidRPr="005D7791" w:rsidRDefault="00082B44" w:rsidP="00160347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</w:t>
      </w:r>
      <w:r w:rsidR="00160347" w:rsidRPr="005D7791">
        <w:rPr>
          <w:rFonts w:ascii="Arial" w:hAnsi="Arial" w:cs="Arial"/>
        </w:rPr>
        <w:t>1</w:t>
      </w:r>
      <w:r w:rsidRPr="005D7791">
        <w:rPr>
          <w:rFonts w:ascii="Arial" w:hAnsi="Arial" w:cs="Arial"/>
        </w:rPr>
        <w:t>) изменени</w:t>
      </w:r>
      <w:r w:rsidR="008F3DDF" w:rsidRPr="005D7791">
        <w:rPr>
          <w:rFonts w:ascii="Arial" w:hAnsi="Arial" w:cs="Arial"/>
        </w:rPr>
        <w:t>я</w:t>
      </w:r>
      <w:r w:rsidRPr="005D7791">
        <w:rPr>
          <w:rFonts w:ascii="Arial" w:hAnsi="Arial" w:cs="Arial"/>
        </w:rPr>
        <w:t xml:space="preserve">  </w:t>
      </w:r>
      <w:r w:rsidR="008F3DDF" w:rsidRPr="005D7791">
        <w:rPr>
          <w:rFonts w:ascii="Arial" w:hAnsi="Arial" w:cs="Arial"/>
        </w:rPr>
        <w:t xml:space="preserve">функций и </w:t>
      </w:r>
      <w:r w:rsidRPr="005D7791">
        <w:rPr>
          <w:rFonts w:ascii="Arial" w:hAnsi="Arial" w:cs="Arial"/>
        </w:rPr>
        <w:t>полномочий главн</w:t>
      </w:r>
      <w:r w:rsidR="00160347" w:rsidRPr="005D7791">
        <w:rPr>
          <w:rFonts w:ascii="Arial" w:hAnsi="Arial" w:cs="Arial"/>
        </w:rPr>
        <w:t>ого</w:t>
      </w:r>
      <w:r w:rsidRPr="005D7791">
        <w:rPr>
          <w:rFonts w:ascii="Arial" w:hAnsi="Arial" w:cs="Arial"/>
        </w:rPr>
        <w:t xml:space="preserve"> распорядител</w:t>
      </w:r>
      <w:r w:rsidR="00160347" w:rsidRPr="005D7791">
        <w:rPr>
          <w:rFonts w:ascii="Arial" w:hAnsi="Arial" w:cs="Arial"/>
        </w:rPr>
        <w:t>я</w:t>
      </w:r>
      <w:r w:rsidRPr="005D7791">
        <w:rPr>
          <w:rFonts w:ascii="Arial" w:hAnsi="Arial" w:cs="Arial"/>
        </w:rPr>
        <w:t xml:space="preserve">  средств</w:t>
      </w:r>
      <w:r w:rsidR="005A0BEE" w:rsidRPr="005D7791">
        <w:rPr>
          <w:rFonts w:ascii="Arial" w:hAnsi="Arial" w:cs="Arial"/>
        </w:rPr>
        <w:t>, а также в связи с передачей муниципального имущества</w:t>
      </w:r>
      <w:r w:rsidRPr="005D7791">
        <w:rPr>
          <w:rFonts w:ascii="Arial" w:hAnsi="Arial" w:cs="Arial"/>
        </w:rPr>
        <w:t>;</w:t>
      </w:r>
    </w:p>
    <w:p w:rsidR="00082B44" w:rsidRPr="005D7791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2</w:t>
      </w:r>
      <w:r w:rsidR="00082B44" w:rsidRPr="005D7791">
        <w:rPr>
          <w:rFonts w:ascii="Arial" w:hAnsi="Arial" w:cs="Arial"/>
          <w:sz w:val="28"/>
          <w:szCs w:val="28"/>
        </w:rPr>
        <w:t>) исполнение судебных актов;</w:t>
      </w:r>
    </w:p>
    <w:p w:rsidR="00082B44" w:rsidRPr="005D7791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3</w:t>
      </w:r>
      <w:r w:rsidR="00082B44" w:rsidRPr="005D7791">
        <w:rPr>
          <w:rFonts w:ascii="Arial" w:hAnsi="Arial" w:cs="Arial"/>
          <w:sz w:val="28"/>
          <w:szCs w:val="28"/>
        </w:rPr>
        <w:t>) использование средств резервного фонда</w:t>
      </w:r>
      <w:r w:rsidR="00CD3B83" w:rsidRPr="005D7791">
        <w:rPr>
          <w:rFonts w:ascii="Arial" w:hAnsi="Arial" w:cs="Arial"/>
          <w:sz w:val="28"/>
          <w:szCs w:val="28"/>
        </w:rPr>
        <w:t xml:space="preserve"> и иным образом зарезервированных в составе утвержденных бюджетных ассигнований средств  бюджета сельского поселения в соответствии с решениями администрации сельского поселения;</w:t>
      </w:r>
    </w:p>
    <w:p w:rsidR="00082B44" w:rsidRPr="005D7791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4</w:t>
      </w:r>
      <w:r w:rsidR="00082B44" w:rsidRPr="005D7791">
        <w:rPr>
          <w:rFonts w:ascii="Arial" w:hAnsi="Arial" w:cs="Arial"/>
          <w:sz w:val="28"/>
          <w:szCs w:val="28"/>
        </w:rPr>
        <w:t>) использование</w:t>
      </w:r>
      <w:r w:rsidR="000E39FA" w:rsidRPr="005D7791">
        <w:rPr>
          <w:rFonts w:ascii="Arial" w:hAnsi="Arial" w:cs="Arial"/>
          <w:sz w:val="28"/>
          <w:szCs w:val="28"/>
        </w:rPr>
        <w:t xml:space="preserve"> в текущем году экономии</w:t>
      </w:r>
      <w:r w:rsidR="00082B44" w:rsidRPr="005D7791">
        <w:rPr>
          <w:rFonts w:ascii="Arial" w:hAnsi="Arial" w:cs="Arial"/>
          <w:sz w:val="28"/>
          <w:szCs w:val="28"/>
        </w:rPr>
        <w:t xml:space="preserve"> бюджетных ассигнований</w:t>
      </w:r>
      <w:r w:rsidR="000E39FA" w:rsidRPr="005D7791">
        <w:rPr>
          <w:rFonts w:ascii="Arial" w:hAnsi="Arial" w:cs="Arial"/>
          <w:sz w:val="28"/>
          <w:szCs w:val="28"/>
        </w:rPr>
        <w:t>, направляемых н</w:t>
      </w:r>
      <w:r w:rsidR="00082B44" w:rsidRPr="005D7791">
        <w:rPr>
          <w:rFonts w:ascii="Arial" w:hAnsi="Arial" w:cs="Arial"/>
          <w:sz w:val="28"/>
          <w:szCs w:val="28"/>
        </w:rPr>
        <w:t>а оказание муниципальных услуг, реализацию функций органов местного самоуправления</w:t>
      </w:r>
      <w:r w:rsidR="0029389F">
        <w:rPr>
          <w:rFonts w:ascii="Arial" w:hAnsi="Arial" w:cs="Arial"/>
          <w:sz w:val="28"/>
          <w:szCs w:val="28"/>
        </w:rPr>
        <w:t>,</w:t>
      </w:r>
      <w:r w:rsidR="0029389F" w:rsidRPr="0029389F">
        <w:t xml:space="preserve"> </w:t>
      </w:r>
      <w:r w:rsidR="0029389F" w:rsidRPr="0029389F">
        <w:rPr>
          <w:rFonts w:ascii="Arial" w:hAnsi="Arial" w:cs="Arial"/>
          <w:sz w:val="28"/>
          <w:szCs w:val="28"/>
        </w:rPr>
        <w:t>в том числе путем перераспределения бюджетных ассигнований по разделам, подразделам, целевым статьям и видам расходов классификации расходов непрограммных мероприятий</w:t>
      </w:r>
      <w:r w:rsidR="00082B44" w:rsidRPr="005D7791">
        <w:rPr>
          <w:rFonts w:ascii="Arial" w:hAnsi="Arial" w:cs="Arial"/>
          <w:sz w:val="28"/>
          <w:szCs w:val="28"/>
        </w:rPr>
        <w:t>;</w:t>
      </w:r>
    </w:p>
    <w:p w:rsidR="00082B44" w:rsidRPr="005D7791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5</w:t>
      </w:r>
      <w:r w:rsidR="00082B44" w:rsidRPr="005D7791">
        <w:rPr>
          <w:rFonts w:ascii="Arial" w:hAnsi="Arial" w:cs="Arial"/>
          <w:sz w:val="28"/>
          <w:szCs w:val="28"/>
        </w:rPr>
        <w:t>)  изменение бюджетной классификации расходов бюджета;</w:t>
      </w:r>
    </w:p>
    <w:p w:rsidR="00CD3B83" w:rsidRPr="005D7791" w:rsidRDefault="00160347" w:rsidP="00CD3B83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6</w:t>
      </w:r>
      <w:r w:rsidR="00082B44" w:rsidRPr="005D7791">
        <w:rPr>
          <w:rFonts w:ascii="Arial" w:hAnsi="Arial" w:cs="Arial"/>
          <w:sz w:val="28"/>
          <w:szCs w:val="28"/>
        </w:rPr>
        <w:t xml:space="preserve">) перераспределение бюджетных ассигнований </w:t>
      </w:r>
      <w:r w:rsidR="00CD3B83" w:rsidRPr="005D7791">
        <w:rPr>
          <w:rFonts w:ascii="Arial" w:hAnsi="Arial" w:cs="Arial"/>
          <w:sz w:val="28"/>
          <w:szCs w:val="28"/>
        </w:rPr>
        <w:t xml:space="preserve">в целях достижения результатов и показателей национальных проектов и муниципальных программ и выполнения условий софинансирования, устанавливаемых </w:t>
      </w:r>
      <w:r w:rsidR="00CD3B83" w:rsidRPr="005D7791">
        <w:rPr>
          <w:rFonts w:ascii="Arial" w:hAnsi="Arial" w:cs="Arial"/>
          <w:sz w:val="28"/>
          <w:szCs w:val="28"/>
        </w:rPr>
        <w:lastRenderedPageBreak/>
        <w:t>бюджету поселения при предоставлении межбюджетных трансфертов из других бюджетов бюджетной системы Российской Федерации;</w:t>
      </w:r>
    </w:p>
    <w:p w:rsidR="00CD3B83" w:rsidRPr="005D7791" w:rsidRDefault="00CD3B83" w:rsidP="00CD3B83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7) увеличение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 кодексом Российской Федерации;</w:t>
      </w:r>
    </w:p>
    <w:p w:rsidR="00082B44" w:rsidRPr="005D7791" w:rsidRDefault="00CD3B83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8</w:t>
      </w:r>
      <w:r w:rsidR="00082B44" w:rsidRPr="005D7791">
        <w:rPr>
          <w:rFonts w:ascii="Arial" w:hAnsi="Arial" w:cs="Arial"/>
          <w:sz w:val="28"/>
          <w:szCs w:val="28"/>
        </w:rPr>
        <w:t xml:space="preserve">) </w:t>
      </w:r>
      <w:r w:rsidR="0029389F" w:rsidRPr="00FF6FF3">
        <w:rPr>
          <w:rFonts w:ascii="Arial" w:hAnsi="Arial" w:cs="Arial"/>
          <w:sz w:val="28"/>
          <w:szCs w:val="28"/>
        </w:rPr>
        <w:t>изменение бюджетных ассигнований в случае получения уведомления о предоставлении субсидий, субвенций, иных межбюджетных трансфертов, имеющих целевое назначение, получения имеющих целевое назначение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</w:t>
      </w:r>
      <w:r w:rsidR="00A9467F" w:rsidRPr="005D7791">
        <w:rPr>
          <w:rFonts w:ascii="Arial" w:hAnsi="Arial" w:cs="Arial"/>
          <w:sz w:val="28"/>
          <w:szCs w:val="28"/>
        </w:rPr>
        <w:t>;</w:t>
      </w:r>
    </w:p>
    <w:p w:rsidR="005A0BEE" w:rsidRPr="005D7791" w:rsidRDefault="00CD3B83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9</w:t>
      </w:r>
      <w:r w:rsidR="005A0BEE" w:rsidRPr="005D7791">
        <w:rPr>
          <w:rFonts w:ascii="Arial" w:hAnsi="Arial" w:cs="Arial"/>
          <w:sz w:val="28"/>
          <w:szCs w:val="28"/>
        </w:rPr>
        <w:t xml:space="preserve">) перераспределение бюджетных ассигнований  между текущим финансовым годом </w:t>
      </w:r>
      <w:r w:rsidR="009C23B0" w:rsidRPr="005D7791">
        <w:rPr>
          <w:rFonts w:ascii="Arial" w:hAnsi="Arial" w:cs="Arial"/>
          <w:sz w:val="28"/>
          <w:szCs w:val="28"/>
        </w:rPr>
        <w:t>и</w:t>
      </w:r>
      <w:r w:rsidR="00E41E08" w:rsidRPr="005D7791">
        <w:rPr>
          <w:rFonts w:ascii="Arial" w:hAnsi="Arial" w:cs="Arial"/>
          <w:sz w:val="28"/>
          <w:szCs w:val="28"/>
        </w:rPr>
        <w:t xml:space="preserve"> плановым периодом;</w:t>
      </w:r>
    </w:p>
    <w:p w:rsidR="00E41E08" w:rsidRPr="005D7791" w:rsidRDefault="00E41E08" w:rsidP="00E41E08">
      <w:pPr>
        <w:pStyle w:val="western"/>
        <w:spacing w:line="360" w:lineRule="auto"/>
        <w:ind w:firstLine="510"/>
        <w:rPr>
          <w:rFonts w:ascii="Arial" w:hAnsi="Arial" w:cs="Arial"/>
          <w:color w:val="auto"/>
        </w:rPr>
      </w:pPr>
      <w:r w:rsidRPr="005D7791">
        <w:rPr>
          <w:rFonts w:ascii="Arial" w:hAnsi="Arial" w:cs="Arial"/>
          <w:color w:val="auto"/>
        </w:rPr>
        <w:t>10) 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инфекции;</w:t>
      </w:r>
    </w:p>
    <w:p w:rsidR="00E41E08" w:rsidRPr="005D7791" w:rsidRDefault="00E41E08" w:rsidP="00E41E08">
      <w:pPr>
        <w:pStyle w:val="western"/>
        <w:spacing w:line="360" w:lineRule="auto"/>
        <w:ind w:firstLine="510"/>
        <w:rPr>
          <w:rFonts w:ascii="Arial" w:hAnsi="Arial" w:cs="Arial"/>
          <w:color w:val="auto"/>
        </w:rPr>
      </w:pPr>
      <w:r w:rsidRPr="005D7791">
        <w:rPr>
          <w:rFonts w:ascii="Arial" w:hAnsi="Arial" w:cs="Arial"/>
          <w:color w:val="auto"/>
        </w:rPr>
        <w:t xml:space="preserve">11) </w:t>
      </w:r>
      <w:r w:rsidR="00EB4D14" w:rsidRPr="005D7791">
        <w:rPr>
          <w:rFonts w:ascii="Arial" w:hAnsi="Arial" w:cs="Arial"/>
          <w:color w:val="auto"/>
        </w:rPr>
        <w:t xml:space="preserve"> </w:t>
      </w:r>
      <w:r w:rsidRPr="005D7791">
        <w:rPr>
          <w:rFonts w:ascii="Arial" w:hAnsi="Arial" w:cs="Arial"/>
          <w:color w:val="auto"/>
        </w:rPr>
        <w:t>увеличение бюджетных ассигнований на финансовое обеспечение мероприятий, связанных с профилактикой и устранением последствий распространения коронавирусной инфекции за счет изменения остатков средств бюджета;</w:t>
      </w:r>
    </w:p>
    <w:p w:rsidR="0064280A" w:rsidRDefault="00E41E08" w:rsidP="00E41E08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12) получение дотаций из других бюджетов бюджетной системы Российской Федерации</w:t>
      </w:r>
      <w:r w:rsidR="0064280A">
        <w:rPr>
          <w:rFonts w:ascii="Arial" w:hAnsi="Arial" w:cs="Arial"/>
          <w:sz w:val="28"/>
          <w:szCs w:val="28"/>
        </w:rPr>
        <w:t>;</w:t>
      </w:r>
    </w:p>
    <w:p w:rsidR="00E41E08" w:rsidRPr="005D7791" w:rsidRDefault="0064280A" w:rsidP="00E41E08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13)</w:t>
      </w:r>
      <w:r w:rsidRPr="0064280A">
        <w:t xml:space="preserve"> </w:t>
      </w:r>
      <w:r w:rsidRPr="0064280A">
        <w:rPr>
          <w:rFonts w:ascii="Arial" w:hAnsi="Arial" w:cs="Arial"/>
          <w:sz w:val="28"/>
          <w:szCs w:val="28"/>
        </w:rPr>
        <w:t>перераспределение бюджетных ассигнований в рамках одного мероприятия муниципальной программы</w:t>
      </w:r>
      <w:r w:rsidR="00E41E08" w:rsidRPr="005D7791">
        <w:rPr>
          <w:rFonts w:ascii="Arial" w:hAnsi="Arial" w:cs="Arial"/>
          <w:sz w:val="28"/>
          <w:szCs w:val="28"/>
        </w:rPr>
        <w:t>.</w:t>
      </w:r>
    </w:p>
    <w:p w:rsidR="00082B44" w:rsidRPr="005D7791" w:rsidRDefault="00082B44" w:rsidP="007D48A5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</w:t>
      </w:r>
      <w:r w:rsidR="00B63884" w:rsidRPr="005D7791">
        <w:rPr>
          <w:rFonts w:ascii="Arial" w:hAnsi="Arial" w:cs="Arial"/>
        </w:rPr>
        <w:t>7</w:t>
      </w:r>
      <w:r w:rsidRPr="005D7791">
        <w:rPr>
          <w:rFonts w:ascii="Arial" w:hAnsi="Arial" w:cs="Arial"/>
        </w:rPr>
        <w:t>.</w:t>
      </w:r>
      <w:r w:rsidR="004D1C30" w:rsidRPr="005D7791">
        <w:rPr>
          <w:rFonts w:ascii="Arial" w:hAnsi="Arial" w:cs="Arial"/>
        </w:rPr>
        <w:t>2</w:t>
      </w:r>
      <w:r w:rsidRPr="005D7791">
        <w:rPr>
          <w:rFonts w:ascii="Arial" w:hAnsi="Arial" w:cs="Arial"/>
        </w:rPr>
        <w:t>.</w:t>
      </w:r>
      <w:r w:rsidR="000D1429" w:rsidRPr="005D7791">
        <w:rPr>
          <w:rFonts w:ascii="Arial" w:hAnsi="Arial" w:cs="Arial"/>
        </w:rPr>
        <w:t xml:space="preserve"> </w:t>
      </w:r>
      <w:r w:rsidRPr="005D7791">
        <w:rPr>
          <w:rFonts w:ascii="Arial" w:hAnsi="Arial" w:cs="Arial"/>
        </w:rPr>
        <w:t>Установить, что</w:t>
      </w:r>
      <w:r w:rsidR="002B2E2F" w:rsidRPr="005D7791">
        <w:rPr>
          <w:rFonts w:ascii="Arial" w:hAnsi="Arial" w:cs="Arial"/>
        </w:rPr>
        <w:t xml:space="preserve"> методическое и программно-техническое сопровождение</w:t>
      </w:r>
      <w:r w:rsidRPr="005D7791">
        <w:rPr>
          <w:rFonts w:ascii="Arial" w:hAnsi="Arial" w:cs="Arial"/>
        </w:rPr>
        <w:t xml:space="preserve"> бюджетного процесса</w:t>
      </w:r>
      <w:r w:rsidR="002B2E2F" w:rsidRPr="005D7791">
        <w:rPr>
          <w:rFonts w:ascii="Arial" w:hAnsi="Arial" w:cs="Arial"/>
        </w:rPr>
        <w:t>, организованного ор</w:t>
      </w:r>
      <w:r w:rsidR="00CD3B83" w:rsidRPr="005D7791">
        <w:rPr>
          <w:rFonts w:ascii="Arial" w:hAnsi="Arial" w:cs="Arial"/>
        </w:rPr>
        <w:t>ганами местного самоуправления</w:t>
      </w:r>
      <w:r w:rsidR="002B2E2F" w:rsidRPr="005D7791">
        <w:rPr>
          <w:rFonts w:ascii="Arial" w:hAnsi="Arial" w:cs="Arial"/>
        </w:rPr>
        <w:t xml:space="preserve">, </w:t>
      </w:r>
      <w:r w:rsidRPr="005D7791">
        <w:rPr>
          <w:rFonts w:ascii="Arial" w:hAnsi="Arial" w:cs="Arial"/>
        </w:rPr>
        <w:t xml:space="preserve"> осуществля</w:t>
      </w:r>
      <w:r w:rsidR="002B2E2F" w:rsidRPr="005D7791">
        <w:rPr>
          <w:rFonts w:ascii="Arial" w:hAnsi="Arial" w:cs="Arial"/>
        </w:rPr>
        <w:t>е</w:t>
      </w:r>
      <w:r w:rsidRPr="005D7791">
        <w:rPr>
          <w:rFonts w:ascii="Arial" w:hAnsi="Arial" w:cs="Arial"/>
        </w:rPr>
        <w:t xml:space="preserve">тся </w:t>
      </w:r>
      <w:r w:rsidR="0064280A">
        <w:rPr>
          <w:rFonts w:ascii="Arial" w:hAnsi="Arial" w:cs="Arial"/>
        </w:rPr>
        <w:t>территориальным</w:t>
      </w:r>
      <w:r w:rsidRPr="005D7791">
        <w:rPr>
          <w:rFonts w:ascii="Arial" w:hAnsi="Arial" w:cs="Arial"/>
        </w:rPr>
        <w:t xml:space="preserve"> управлением по Вагайскому району Департамента финансов Тюменской области </w:t>
      </w:r>
      <w:r w:rsidR="00CD3B83" w:rsidRPr="005D7791">
        <w:rPr>
          <w:rFonts w:ascii="Arial" w:hAnsi="Arial" w:cs="Arial"/>
        </w:rPr>
        <w:t xml:space="preserve">на основании соглашения, заключенного с Администрацией </w:t>
      </w:r>
      <w:r w:rsidR="005B6EF3">
        <w:rPr>
          <w:rFonts w:ascii="Arial" w:hAnsi="Arial" w:cs="Arial"/>
        </w:rPr>
        <w:t>Черноковс</w:t>
      </w:r>
      <w:r w:rsidR="00CD3B83" w:rsidRPr="005D7791">
        <w:rPr>
          <w:rFonts w:ascii="Arial" w:hAnsi="Arial" w:cs="Arial"/>
        </w:rPr>
        <w:t>кого сельского поселения в соответствии с требованиями бюджетного законодательства.</w:t>
      </w:r>
    </w:p>
    <w:p w:rsidR="00082B44" w:rsidRPr="005D7791" w:rsidRDefault="002B2E2F" w:rsidP="007D48A5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</w:t>
      </w:r>
      <w:r w:rsidR="00B63884" w:rsidRPr="005D7791">
        <w:rPr>
          <w:rFonts w:ascii="Arial" w:hAnsi="Arial" w:cs="Arial"/>
        </w:rPr>
        <w:t>7</w:t>
      </w:r>
      <w:r w:rsidR="00082B44" w:rsidRPr="005D7791">
        <w:rPr>
          <w:rFonts w:ascii="Arial" w:hAnsi="Arial" w:cs="Arial"/>
        </w:rPr>
        <w:t>.</w:t>
      </w:r>
      <w:r w:rsidR="004D1C30" w:rsidRPr="005D7791">
        <w:rPr>
          <w:rFonts w:ascii="Arial" w:hAnsi="Arial" w:cs="Arial"/>
        </w:rPr>
        <w:t>3</w:t>
      </w:r>
      <w:r w:rsidR="00082B44" w:rsidRPr="005D7791">
        <w:rPr>
          <w:rFonts w:ascii="Arial" w:hAnsi="Arial" w:cs="Arial"/>
        </w:rPr>
        <w:t>.</w:t>
      </w:r>
      <w:r w:rsidR="000D1429" w:rsidRPr="005D7791">
        <w:rPr>
          <w:rFonts w:ascii="Arial" w:hAnsi="Arial" w:cs="Arial"/>
        </w:rPr>
        <w:t xml:space="preserve"> </w:t>
      </w:r>
      <w:r w:rsidR="00082B44" w:rsidRPr="005D7791">
        <w:rPr>
          <w:rFonts w:ascii="Arial" w:hAnsi="Arial" w:cs="Arial"/>
        </w:rPr>
        <w:t xml:space="preserve">Установить, что наряду с органами  муниципального финансового контроля </w:t>
      </w:r>
      <w:r w:rsidR="00FD41E4" w:rsidRPr="005D7791">
        <w:rPr>
          <w:rFonts w:ascii="Arial" w:hAnsi="Arial" w:cs="Arial"/>
        </w:rPr>
        <w:t>главный распорядитель</w:t>
      </w:r>
      <w:r w:rsidR="00082B44" w:rsidRPr="005D7791">
        <w:rPr>
          <w:rFonts w:ascii="Arial" w:hAnsi="Arial" w:cs="Arial"/>
        </w:rPr>
        <w:t xml:space="preserve"> бюджетных средств обеспечива</w:t>
      </w:r>
      <w:r w:rsidR="00FD41E4" w:rsidRPr="005D7791">
        <w:rPr>
          <w:rFonts w:ascii="Arial" w:hAnsi="Arial" w:cs="Arial"/>
        </w:rPr>
        <w:t>е</w:t>
      </w:r>
      <w:r w:rsidR="00082B44" w:rsidRPr="005D7791">
        <w:rPr>
          <w:rFonts w:ascii="Arial" w:hAnsi="Arial" w:cs="Arial"/>
        </w:rPr>
        <w:t>т контроль подведомственных организаций и получателей бюджетных средств в части эффективного и целевого использования средств бюджета</w:t>
      </w:r>
      <w:r w:rsidR="00FD41E4" w:rsidRPr="005D7791">
        <w:rPr>
          <w:rFonts w:ascii="Arial" w:hAnsi="Arial" w:cs="Arial"/>
        </w:rPr>
        <w:t xml:space="preserve"> сельского поселения</w:t>
      </w:r>
      <w:r w:rsidR="00082B44" w:rsidRPr="005D7791">
        <w:rPr>
          <w:rFonts w:ascii="Arial" w:hAnsi="Arial" w:cs="Arial"/>
        </w:rPr>
        <w:t>, своевременного их возврата, предоставления отчетности.</w:t>
      </w:r>
    </w:p>
    <w:p w:rsidR="00861F02" w:rsidRDefault="00EB6749" w:rsidP="00721088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</w:t>
      </w:r>
      <w:r w:rsidR="00B63884" w:rsidRPr="005D7791">
        <w:rPr>
          <w:rFonts w:ascii="Arial" w:hAnsi="Arial" w:cs="Arial"/>
        </w:rPr>
        <w:t>7</w:t>
      </w:r>
      <w:r w:rsidRPr="005D7791">
        <w:rPr>
          <w:rFonts w:ascii="Arial" w:hAnsi="Arial" w:cs="Arial"/>
        </w:rPr>
        <w:t>.4</w:t>
      </w:r>
      <w:r w:rsidR="00721088" w:rsidRPr="005D7791">
        <w:rPr>
          <w:rFonts w:ascii="Arial" w:hAnsi="Arial" w:cs="Arial"/>
        </w:rPr>
        <w:t xml:space="preserve">. Установить, что информация о совершаемых действиях, направленных на реализацию </w:t>
      </w:r>
      <w:r w:rsidR="005B6EF3">
        <w:rPr>
          <w:rFonts w:ascii="Arial" w:hAnsi="Arial" w:cs="Arial"/>
        </w:rPr>
        <w:t>Черноковс</w:t>
      </w:r>
      <w:r w:rsidR="00721088" w:rsidRPr="005D7791">
        <w:rPr>
          <w:rFonts w:ascii="Arial" w:hAnsi="Arial" w:cs="Arial"/>
        </w:rPr>
        <w:t>ким сельским поселением права регресса, установленного пунктом 3.1 статьи 1081 Гражданского кодекса Российской Федерации, либо об отсутствии оснований для предъявления иска о взыскании денежных средств в порядке регресса представляется  главным распорядителем бюджетных средств в финансовый орган Вагайского муниципального района   ежеквартально не позднее 25 числа месяца, следующего за отчетным кварталом, в форме электронного документа, подписанного усиленной квалифицированной электронной подписью или уполномоченного им лица, а при отсутствии технической возможности – в виде документа на бумажном носителе, подписанного  руководителем главного ра</w:t>
      </w:r>
      <w:r w:rsidR="00665197">
        <w:rPr>
          <w:rFonts w:ascii="Arial" w:hAnsi="Arial" w:cs="Arial"/>
        </w:rPr>
        <w:t xml:space="preserve">спорядителя бюджетных средств </w:t>
      </w:r>
      <w:r w:rsidR="00721088" w:rsidRPr="005D7791">
        <w:rPr>
          <w:rFonts w:ascii="Arial" w:hAnsi="Arial" w:cs="Arial"/>
        </w:rPr>
        <w:t xml:space="preserve">или уполномоченным им лицом. </w:t>
      </w:r>
    </w:p>
    <w:p w:rsidR="00316969" w:rsidRDefault="00316969" w:rsidP="00721088">
      <w:pPr>
        <w:pStyle w:val="a9"/>
        <w:spacing w:line="360" w:lineRule="auto"/>
        <w:jc w:val="both"/>
        <w:rPr>
          <w:rFonts w:ascii="Arial" w:hAnsi="Arial" w:cs="Arial"/>
        </w:rPr>
      </w:pPr>
    </w:p>
    <w:p w:rsidR="00316969" w:rsidRDefault="00316969" w:rsidP="00721088">
      <w:pPr>
        <w:pStyle w:val="a9"/>
        <w:spacing w:line="360" w:lineRule="auto"/>
        <w:jc w:val="both"/>
        <w:rPr>
          <w:rFonts w:ascii="Arial" w:hAnsi="Arial" w:cs="Arial"/>
        </w:rPr>
      </w:pPr>
    </w:p>
    <w:p w:rsidR="00665197" w:rsidRPr="005D7791" w:rsidRDefault="00665197" w:rsidP="00721088">
      <w:pPr>
        <w:pStyle w:val="a9"/>
        <w:spacing w:line="360" w:lineRule="auto"/>
        <w:jc w:val="both"/>
        <w:rPr>
          <w:rFonts w:ascii="Arial" w:hAnsi="Arial" w:cs="Arial"/>
        </w:rPr>
      </w:pPr>
    </w:p>
    <w:p w:rsidR="00082B44" w:rsidRPr="005D7791" w:rsidRDefault="002B2E2F" w:rsidP="00082B44">
      <w:pPr>
        <w:pStyle w:val="a9"/>
        <w:spacing w:line="360" w:lineRule="auto"/>
        <w:jc w:val="both"/>
        <w:rPr>
          <w:rFonts w:ascii="Arial" w:hAnsi="Arial" w:cs="Arial"/>
          <w:b/>
          <w:bCs/>
        </w:rPr>
      </w:pPr>
      <w:r w:rsidRPr="005D7791">
        <w:rPr>
          <w:rFonts w:ascii="Arial" w:hAnsi="Arial" w:cs="Arial"/>
        </w:rPr>
        <w:lastRenderedPageBreak/>
        <w:t xml:space="preserve">       </w:t>
      </w:r>
      <w:r w:rsidR="00B63884" w:rsidRPr="005D7791">
        <w:rPr>
          <w:rFonts w:ascii="Arial" w:hAnsi="Arial" w:cs="Arial"/>
        </w:rPr>
        <w:t>8</w:t>
      </w:r>
      <w:r w:rsidR="00082B44" w:rsidRPr="005D7791">
        <w:rPr>
          <w:rFonts w:ascii="Arial" w:hAnsi="Arial" w:cs="Arial"/>
        </w:rPr>
        <w:t>.</w:t>
      </w:r>
      <w:r w:rsidR="00082B44" w:rsidRPr="005D7791">
        <w:rPr>
          <w:rFonts w:ascii="Arial" w:hAnsi="Arial" w:cs="Arial"/>
          <w:b/>
          <w:bCs/>
        </w:rPr>
        <w:t xml:space="preserve"> </w:t>
      </w:r>
      <w:r w:rsidR="00082B44" w:rsidRPr="005D7791">
        <w:rPr>
          <w:rFonts w:ascii="Arial" w:hAnsi="Arial" w:cs="Arial"/>
        </w:rPr>
        <w:t>Вступление в силу настоящего Решения</w:t>
      </w:r>
    </w:p>
    <w:p w:rsidR="00082B44" w:rsidRPr="005D7791" w:rsidRDefault="00082B44" w:rsidP="002B2E2F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Настоящее Решение вступает в силу с 1 января </w:t>
      </w:r>
      <w:r w:rsidR="00417410">
        <w:rPr>
          <w:rFonts w:ascii="Arial" w:hAnsi="Arial" w:cs="Arial"/>
        </w:rPr>
        <w:t>2025</w:t>
      </w:r>
      <w:r w:rsidR="000701D4" w:rsidRPr="005D7791">
        <w:rPr>
          <w:rFonts w:ascii="Arial" w:hAnsi="Arial" w:cs="Arial"/>
        </w:rPr>
        <w:t xml:space="preserve"> </w:t>
      </w:r>
      <w:r w:rsidRPr="005D7791">
        <w:rPr>
          <w:rFonts w:ascii="Arial" w:hAnsi="Arial" w:cs="Arial"/>
        </w:rPr>
        <w:t>года.</w:t>
      </w:r>
    </w:p>
    <w:p w:rsidR="002915FC" w:rsidRPr="00A20834" w:rsidRDefault="00082B44" w:rsidP="002915FC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</w:t>
      </w:r>
      <w:r w:rsidR="002915FC">
        <w:rPr>
          <w:rFonts w:ascii="Arial" w:hAnsi="Arial" w:cs="Arial"/>
          <w:b/>
          <w:bCs/>
        </w:rPr>
        <w:t xml:space="preserve">   </w:t>
      </w:r>
      <w:r w:rsidR="002915FC">
        <w:rPr>
          <w:rFonts w:ascii="Arial" w:hAnsi="Arial" w:cs="Arial"/>
        </w:rPr>
        <w:t xml:space="preserve"> 9. </w:t>
      </w:r>
      <w:r w:rsidR="002915FC" w:rsidRPr="00A20834">
        <w:rPr>
          <w:rFonts w:ascii="Arial" w:hAnsi="Arial" w:cs="Arial"/>
        </w:rPr>
        <w:t>Опубликовать настоящее решение посредством размещения  его полного текста в сетевом издании «Вагай информационный» в информационно-телекоммуникационной сети «Интернет» (</w:t>
      </w:r>
      <w:hyperlink r:id="rId8" w:history="1">
        <w:r w:rsidR="002915FC" w:rsidRPr="00A20834">
          <w:rPr>
            <w:rStyle w:val="af2"/>
            <w:rFonts w:ascii="Arial" w:hAnsi="Arial" w:cs="Arial"/>
            <w:lang w:val="en-US"/>
          </w:rPr>
          <w:t>http</w:t>
        </w:r>
        <w:r w:rsidR="002915FC" w:rsidRPr="00A20834">
          <w:rPr>
            <w:rStyle w:val="af2"/>
            <w:rFonts w:ascii="Arial" w:hAnsi="Arial" w:cs="Arial"/>
          </w:rPr>
          <w:t>://</w:t>
        </w:r>
        <w:r w:rsidR="002915FC" w:rsidRPr="00A20834">
          <w:rPr>
            <w:rStyle w:val="af2"/>
            <w:rFonts w:ascii="Arial" w:hAnsi="Arial" w:cs="Arial"/>
            <w:lang w:val="en-US"/>
          </w:rPr>
          <w:t>vagayst</w:t>
        </w:r>
        <w:r w:rsidR="002915FC" w:rsidRPr="00A20834">
          <w:rPr>
            <w:rStyle w:val="af2"/>
            <w:rFonts w:ascii="Arial" w:hAnsi="Arial" w:cs="Arial"/>
          </w:rPr>
          <w:t>.</w:t>
        </w:r>
        <w:r w:rsidR="002915FC" w:rsidRPr="00A20834">
          <w:rPr>
            <w:rStyle w:val="af2"/>
            <w:rFonts w:ascii="Arial" w:hAnsi="Arial" w:cs="Arial"/>
            <w:lang w:val="en-US"/>
          </w:rPr>
          <w:t>ru</w:t>
        </w:r>
        <w:r w:rsidR="002915FC" w:rsidRPr="00A20834">
          <w:rPr>
            <w:rStyle w:val="af2"/>
            <w:rFonts w:ascii="Arial" w:hAnsi="Arial" w:cs="Arial"/>
          </w:rPr>
          <w:t>/</w:t>
        </w:r>
      </w:hyperlink>
      <w:r w:rsidR="002915FC">
        <w:rPr>
          <w:rFonts w:ascii="Arial" w:hAnsi="Arial" w:cs="Arial"/>
        </w:rPr>
        <w:t xml:space="preserve">) </w:t>
      </w:r>
      <w:r w:rsidR="002915FC" w:rsidRPr="00A20834">
        <w:rPr>
          <w:rFonts w:ascii="Arial" w:hAnsi="Arial" w:cs="Arial"/>
        </w:rPr>
        <w:t>и на официальном сайте администрации Вагайского муниципального района в сети «Интернет» (</w:t>
      </w:r>
      <w:hyperlink r:id="rId9" w:history="1">
        <w:r w:rsidR="002915FC" w:rsidRPr="00A20834">
          <w:rPr>
            <w:rStyle w:val="af2"/>
            <w:rFonts w:ascii="Arial" w:hAnsi="Arial" w:cs="Arial"/>
          </w:rPr>
          <w:t>http://vagai.admtyumen.ru/</w:t>
        </w:r>
      </w:hyperlink>
      <w:r w:rsidR="002915FC" w:rsidRPr="00A20834">
        <w:rPr>
          <w:rFonts w:ascii="Arial" w:hAnsi="Arial" w:cs="Arial"/>
        </w:rPr>
        <w:t>).</w:t>
      </w:r>
    </w:p>
    <w:p w:rsidR="00082B44" w:rsidRDefault="00082B44" w:rsidP="00082B44">
      <w:pPr>
        <w:pStyle w:val="a9"/>
        <w:spacing w:line="360" w:lineRule="auto"/>
        <w:rPr>
          <w:rFonts w:ascii="Arial" w:hAnsi="Arial" w:cs="Arial"/>
          <w:b/>
          <w:bCs/>
        </w:rPr>
      </w:pPr>
    </w:p>
    <w:p w:rsidR="009D5D1A" w:rsidRPr="005D7791" w:rsidRDefault="009D5D1A" w:rsidP="00082B44">
      <w:pPr>
        <w:pStyle w:val="a9"/>
        <w:spacing w:line="360" w:lineRule="auto"/>
        <w:rPr>
          <w:rFonts w:ascii="Arial" w:hAnsi="Arial" w:cs="Arial"/>
          <w:b/>
          <w:bCs/>
        </w:rPr>
      </w:pPr>
    </w:p>
    <w:p w:rsidR="0064280A" w:rsidRPr="00A369D5" w:rsidRDefault="0064280A" w:rsidP="0064280A">
      <w:pPr>
        <w:pStyle w:val="a9"/>
        <w:spacing w:line="360" w:lineRule="auto"/>
        <w:rPr>
          <w:rFonts w:ascii="Arial" w:hAnsi="Arial" w:cs="Arial"/>
        </w:rPr>
      </w:pPr>
      <w:r w:rsidRPr="00A369D5">
        <w:rPr>
          <w:rFonts w:ascii="Arial" w:hAnsi="Arial" w:cs="Arial"/>
        </w:rPr>
        <w:t xml:space="preserve">Председатель Думы                                                                  </w:t>
      </w:r>
      <w:r>
        <w:rPr>
          <w:rFonts w:ascii="Arial" w:hAnsi="Arial" w:cs="Arial"/>
        </w:rPr>
        <w:t xml:space="preserve"> </w:t>
      </w:r>
      <w:r w:rsidRPr="00A369D5">
        <w:rPr>
          <w:rFonts w:ascii="Arial" w:hAnsi="Arial" w:cs="Arial"/>
        </w:rPr>
        <w:t xml:space="preserve">  </w:t>
      </w:r>
      <w:r w:rsidR="005B6EF3">
        <w:rPr>
          <w:rFonts w:ascii="Arial" w:hAnsi="Arial" w:cs="Arial"/>
        </w:rPr>
        <w:t>О.Н. Терешина</w:t>
      </w:r>
    </w:p>
    <w:p w:rsidR="00D32B10" w:rsidRPr="005D7791" w:rsidRDefault="00D32B10" w:rsidP="00A55C9A">
      <w:pPr>
        <w:pStyle w:val="a9"/>
        <w:spacing w:line="360" w:lineRule="auto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</w:t>
      </w:r>
    </w:p>
    <w:p w:rsidR="000F03B9" w:rsidRDefault="00D32B10" w:rsidP="0064280A">
      <w:pPr>
        <w:pStyle w:val="a9"/>
        <w:spacing w:line="360" w:lineRule="auto"/>
      </w:pPr>
      <w:r w:rsidRPr="005D7791">
        <w:rPr>
          <w:rFonts w:ascii="Arial" w:hAnsi="Arial" w:cs="Arial"/>
        </w:rPr>
        <w:t>Глава сельского поселения</w:t>
      </w:r>
      <w:r w:rsidRPr="00A369D5">
        <w:rPr>
          <w:rFonts w:ascii="Arial" w:hAnsi="Arial" w:cs="Arial"/>
        </w:rPr>
        <w:t xml:space="preserve">                                  </w:t>
      </w:r>
      <w:r w:rsidR="00C63989" w:rsidRPr="00A369D5">
        <w:rPr>
          <w:rFonts w:ascii="Arial" w:hAnsi="Arial" w:cs="Arial"/>
        </w:rPr>
        <w:t xml:space="preserve">      </w:t>
      </w:r>
      <w:r w:rsidRPr="00A369D5">
        <w:rPr>
          <w:rFonts w:ascii="Arial" w:hAnsi="Arial" w:cs="Arial"/>
        </w:rPr>
        <w:t xml:space="preserve"> </w:t>
      </w:r>
      <w:r w:rsidR="00420489" w:rsidRPr="00A369D5">
        <w:rPr>
          <w:rFonts w:ascii="Arial" w:hAnsi="Arial" w:cs="Arial"/>
        </w:rPr>
        <w:t xml:space="preserve">     </w:t>
      </w:r>
      <w:r w:rsidR="005344E5" w:rsidRPr="00A369D5">
        <w:rPr>
          <w:rFonts w:ascii="Arial" w:hAnsi="Arial" w:cs="Arial"/>
        </w:rPr>
        <w:t xml:space="preserve"> </w:t>
      </w:r>
      <w:r w:rsidR="00586F5D" w:rsidRPr="00A369D5">
        <w:rPr>
          <w:rFonts w:ascii="Arial" w:hAnsi="Arial" w:cs="Arial"/>
        </w:rPr>
        <w:t xml:space="preserve">    </w:t>
      </w:r>
      <w:r w:rsidR="005D7791">
        <w:rPr>
          <w:rFonts w:ascii="Arial" w:hAnsi="Arial" w:cs="Arial"/>
        </w:rPr>
        <w:t xml:space="preserve">   </w:t>
      </w:r>
      <w:r w:rsidR="00586F5D" w:rsidRPr="00A369D5">
        <w:rPr>
          <w:rFonts w:ascii="Arial" w:hAnsi="Arial" w:cs="Arial"/>
        </w:rPr>
        <w:t xml:space="preserve">  </w:t>
      </w:r>
      <w:r w:rsidR="00C63989" w:rsidRPr="00A369D5">
        <w:rPr>
          <w:rFonts w:ascii="Arial" w:hAnsi="Arial" w:cs="Arial"/>
        </w:rPr>
        <w:t xml:space="preserve">  </w:t>
      </w:r>
      <w:r w:rsidR="005B6EF3">
        <w:rPr>
          <w:rFonts w:ascii="Arial" w:hAnsi="Arial" w:cs="Arial"/>
        </w:rPr>
        <w:t>Н.Н. Федорова</w:t>
      </w:r>
    </w:p>
    <w:sectPr w:rsidR="000F03B9">
      <w:footerReference w:type="default" r:id="rId10"/>
      <w:type w:val="continuous"/>
      <w:pgSz w:w="11905" w:h="16837"/>
      <w:pgMar w:top="1134" w:right="566" w:bottom="1208" w:left="1134" w:header="720" w:footer="153" w:gutter="0"/>
      <w:cols w:space="3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CAB" w:rsidRDefault="00C04CAB">
      <w:r>
        <w:separator/>
      </w:r>
    </w:p>
  </w:endnote>
  <w:endnote w:type="continuationSeparator" w:id="0">
    <w:p w:rsidR="00C04CAB" w:rsidRDefault="00C04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89F" w:rsidRDefault="00D038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CAB" w:rsidRDefault="00C04CAB">
      <w:r>
        <w:separator/>
      </w:r>
    </w:p>
  </w:footnote>
  <w:footnote w:type="continuationSeparator" w:id="0">
    <w:p w:rsidR="00C04CAB" w:rsidRDefault="00C04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5324"/>
    <w:multiLevelType w:val="hybridMultilevel"/>
    <w:tmpl w:val="F09E9B16"/>
    <w:lvl w:ilvl="0" w:tplc="9942DFA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">
    <w:nsid w:val="146B7DA9"/>
    <w:multiLevelType w:val="hybridMultilevel"/>
    <w:tmpl w:val="3EDC0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9277EB"/>
    <w:multiLevelType w:val="hybridMultilevel"/>
    <w:tmpl w:val="F65008D4"/>
    <w:lvl w:ilvl="0" w:tplc="9C0C2676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3">
    <w:nsid w:val="184C5F1A"/>
    <w:multiLevelType w:val="hybridMultilevel"/>
    <w:tmpl w:val="7CC6366E"/>
    <w:lvl w:ilvl="0" w:tplc="B68EEF2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A69595C"/>
    <w:multiLevelType w:val="hybridMultilevel"/>
    <w:tmpl w:val="11CC3F5C"/>
    <w:lvl w:ilvl="0" w:tplc="BCEE65A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5">
    <w:nsid w:val="21206F11"/>
    <w:multiLevelType w:val="hybridMultilevel"/>
    <w:tmpl w:val="90A6CE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38094D"/>
    <w:multiLevelType w:val="hybridMultilevel"/>
    <w:tmpl w:val="581E0A26"/>
    <w:lvl w:ilvl="0" w:tplc="3D7075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318032C4"/>
    <w:multiLevelType w:val="hybridMultilevel"/>
    <w:tmpl w:val="4DB200EC"/>
    <w:lvl w:ilvl="0" w:tplc="F4FC02B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1A66A70"/>
    <w:multiLevelType w:val="hybridMultilevel"/>
    <w:tmpl w:val="6FF68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9225D1"/>
    <w:multiLevelType w:val="hybridMultilevel"/>
    <w:tmpl w:val="1FF0A9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32D26C7"/>
    <w:multiLevelType w:val="hybridMultilevel"/>
    <w:tmpl w:val="04DE298C"/>
    <w:lvl w:ilvl="0" w:tplc="977840D2">
      <w:start w:val="1"/>
      <w:numFmt w:val="decimal"/>
      <w:lvlText w:val="%1."/>
      <w:lvlJc w:val="left"/>
      <w:pPr>
        <w:ind w:left="1529" w:hanging="85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4" w:hanging="180"/>
      </w:pPr>
      <w:rPr>
        <w:rFonts w:cs="Times New Roman"/>
      </w:rPr>
    </w:lvl>
  </w:abstractNum>
  <w:abstractNum w:abstractNumId="11">
    <w:nsid w:val="581728F0"/>
    <w:multiLevelType w:val="hybridMultilevel"/>
    <w:tmpl w:val="FAE02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DAE2F4F"/>
    <w:multiLevelType w:val="hybridMultilevel"/>
    <w:tmpl w:val="6248D916"/>
    <w:lvl w:ilvl="0" w:tplc="E16A4CF2">
      <w:start w:val="1"/>
      <w:numFmt w:val="decimal"/>
      <w:lvlText w:val="%1."/>
      <w:lvlJc w:val="left"/>
      <w:pPr>
        <w:ind w:left="1034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4" w:hanging="180"/>
      </w:pPr>
      <w:rPr>
        <w:rFonts w:cs="Times New Roman"/>
      </w:rPr>
    </w:lvl>
  </w:abstractNum>
  <w:abstractNum w:abstractNumId="13">
    <w:nsid w:val="66714D6B"/>
    <w:multiLevelType w:val="hybridMultilevel"/>
    <w:tmpl w:val="A7448F16"/>
    <w:lvl w:ilvl="0" w:tplc="E3DACB7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4">
    <w:nsid w:val="6C1B221B"/>
    <w:multiLevelType w:val="hybridMultilevel"/>
    <w:tmpl w:val="98F217F4"/>
    <w:lvl w:ilvl="0" w:tplc="89AC015C">
      <w:start w:val="1"/>
      <w:numFmt w:val="decimal"/>
      <w:lvlText w:val="%1."/>
      <w:lvlJc w:val="left"/>
      <w:pPr>
        <w:ind w:left="816" w:hanging="3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7B2A4C16"/>
    <w:multiLevelType w:val="hybridMultilevel"/>
    <w:tmpl w:val="89E0F5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9"/>
  </w:num>
  <w:num w:numId="5">
    <w:abstractNumId w:val="11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06"/>
    <w:rsid w:val="000024B0"/>
    <w:rsid w:val="00017E45"/>
    <w:rsid w:val="0002409A"/>
    <w:rsid w:val="000249D0"/>
    <w:rsid w:val="00036670"/>
    <w:rsid w:val="00043A7A"/>
    <w:rsid w:val="000454E6"/>
    <w:rsid w:val="00052E71"/>
    <w:rsid w:val="00056156"/>
    <w:rsid w:val="00060955"/>
    <w:rsid w:val="00065986"/>
    <w:rsid w:val="0006719F"/>
    <w:rsid w:val="000701D4"/>
    <w:rsid w:val="000750A3"/>
    <w:rsid w:val="000818DA"/>
    <w:rsid w:val="00082B44"/>
    <w:rsid w:val="00082C98"/>
    <w:rsid w:val="00090465"/>
    <w:rsid w:val="000921EC"/>
    <w:rsid w:val="000956B0"/>
    <w:rsid w:val="00095C98"/>
    <w:rsid w:val="000A0CE4"/>
    <w:rsid w:val="000A599C"/>
    <w:rsid w:val="000B00DA"/>
    <w:rsid w:val="000B2304"/>
    <w:rsid w:val="000B727F"/>
    <w:rsid w:val="000B7E97"/>
    <w:rsid w:val="000C05AB"/>
    <w:rsid w:val="000C0A3B"/>
    <w:rsid w:val="000C235B"/>
    <w:rsid w:val="000C2B93"/>
    <w:rsid w:val="000C3CDC"/>
    <w:rsid w:val="000C482F"/>
    <w:rsid w:val="000D1429"/>
    <w:rsid w:val="000D56B8"/>
    <w:rsid w:val="000D6AC5"/>
    <w:rsid w:val="000E0585"/>
    <w:rsid w:val="000E39FA"/>
    <w:rsid w:val="000E738D"/>
    <w:rsid w:val="000F03B9"/>
    <w:rsid w:val="001032E4"/>
    <w:rsid w:val="00105C0D"/>
    <w:rsid w:val="001208E6"/>
    <w:rsid w:val="00122EC6"/>
    <w:rsid w:val="00124424"/>
    <w:rsid w:val="00127D00"/>
    <w:rsid w:val="0013781F"/>
    <w:rsid w:val="00142D74"/>
    <w:rsid w:val="00151120"/>
    <w:rsid w:val="00160347"/>
    <w:rsid w:val="00162606"/>
    <w:rsid w:val="00172B34"/>
    <w:rsid w:val="00176186"/>
    <w:rsid w:val="001768DC"/>
    <w:rsid w:val="001914CA"/>
    <w:rsid w:val="00194D70"/>
    <w:rsid w:val="001A2CE2"/>
    <w:rsid w:val="001B6F9C"/>
    <w:rsid w:val="001C0B0A"/>
    <w:rsid w:val="001C497C"/>
    <w:rsid w:val="001D54D1"/>
    <w:rsid w:val="001E106B"/>
    <w:rsid w:val="001E54A2"/>
    <w:rsid w:val="001E6D64"/>
    <w:rsid w:val="001F2CEE"/>
    <w:rsid w:val="001F4FC1"/>
    <w:rsid w:val="002218A0"/>
    <w:rsid w:val="00223FEA"/>
    <w:rsid w:val="0022422A"/>
    <w:rsid w:val="00226347"/>
    <w:rsid w:val="0023056A"/>
    <w:rsid w:val="002343FB"/>
    <w:rsid w:val="002366DB"/>
    <w:rsid w:val="0024269D"/>
    <w:rsid w:val="00245C9C"/>
    <w:rsid w:val="00253C80"/>
    <w:rsid w:val="00256580"/>
    <w:rsid w:val="0025709E"/>
    <w:rsid w:val="00263B48"/>
    <w:rsid w:val="00264AF6"/>
    <w:rsid w:val="00266BF1"/>
    <w:rsid w:val="00282CF4"/>
    <w:rsid w:val="00285C6B"/>
    <w:rsid w:val="002915FC"/>
    <w:rsid w:val="0029389F"/>
    <w:rsid w:val="00294415"/>
    <w:rsid w:val="002973FE"/>
    <w:rsid w:val="002A618A"/>
    <w:rsid w:val="002A7334"/>
    <w:rsid w:val="002B0977"/>
    <w:rsid w:val="002B2E2F"/>
    <w:rsid w:val="002B3609"/>
    <w:rsid w:val="002B5545"/>
    <w:rsid w:val="002C3AA9"/>
    <w:rsid w:val="002C5B7B"/>
    <w:rsid w:val="002C736F"/>
    <w:rsid w:val="002D6624"/>
    <w:rsid w:val="002D6989"/>
    <w:rsid w:val="002E0B03"/>
    <w:rsid w:val="002E3E49"/>
    <w:rsid w:val="002F2B77"/>
    <w:rsid w:val="00305082"/>
    <w:rsid w:val="003057DF"/>
    <w:rsid w:val="00306029"/>
    <w:rsid w:val="00307D40"/>
    <w:rsid w:val="00316969"/>
    <w:rsid w:val="00327333"/>
    <w:rsid w:val="00334889"/>
    <w:rsid w:val="003443AA"/>
    <w:rsid w:val="00353502"/>
    <w:rsid w:val="00377C75"/>
    <w:rsid w:val="00377D31"/>
    <w:rsid w:val="003866F8"/>
    <w:rsid w:val="0038724F"/>
    <w:rsid w:val="003A0691"/>
    <w:rsid w:val="003A19A6"/>
    <w:rsid w:val="003B3C5B"/>
    <w:rsid w:val="003C3426"/>
    <w:rsid w:val="003D003B"/>
    <w:rsid w:val="003D12D7"/>
    <w:rsid w:val="003E037F"/>
    <w:rsid w:val="003E2C5C"/>
    <w:rsid w:val="003E56F4"/>
    <w:rsid w:val="003F059C"/>
    <w:rsid w:val="003F6C5E"/>
    <w:rsid w:val="00407599"/>
    <w:rsid w:val="00412B92"/>
    <w:rsid w:val="00413740"/>
    <w:rsid w:val="0041414B"/>
    <w:rsid w:val="00417410"/>
    <w:rsid w:val="00420489"/>
    <w:rsid w:val="004210F0"/>
    <w:rsid w:val="00421525"/>
    <w:rsid w:val="00422BBF"/>
    <w:rsid w:val="00426BF2"/>
    <w:rsid w:val="00432C69"/>
    <w:rsid w:val="004375B2"/>
    <w:rsid w:val="004437B2"/>
    <w:rsid w:val="00453548"/>
    <w:rsid w:val="00467079"/>
    <w:rsid w:val="004709F2"/>
    <w:rsid w:val="004724AD"/>
    <w:rsid w:val="004800A3"/>
    <w:rsid w:val="004832E1"/>
    <w:rsid w:val="00484BDE"/>
    <w:rsid w:val="00493C48"/>
    <w:rsid w:val="004C2DCC"/>
    <w:rsid w:val="004C3C20"/>
    <w:rsid w:val="004D13A7"/>
    <w:rsid w:val="004D1C30"/>
    <w:rsid w:val="004D3CEC"/>
    <w:rsid w:val="004D3D3A"/>
    <w:rsid w:val="004D5FF0"/>
    <w:rsid w:val="004E2F56"/>
    <w:rsid w:val="004E3079"/>
    <w:rsid w:val="004E4E13"/>
    <w:rsid w:val="004E738E"/>
    <w:rsid w:val="004E793D"/>
    <w:rsid w:val="004F196E"/>
    <w:rsid w:val="00507C27"/>
    <w:rsid w:val="00512663"/>
    <w:rsid w:val="0052239E"/>
    <w:rsid w:val="00524A1C"/>
    <w:rsid w:val="00527258"/>
    <w:rsid w:val="00532699"/>
    <w:rsid w:val="005344E5"/>
    <w:rsid w:val="005364B2"/>
    <w:rsid w:val="0054758F"/>
    <w:rsid w:val="0055010B"/>
    <w:rsid w:val="005509B7"/>
    <w:rsid w:val="00550C38"/>
    <w:rsid w:val="00582DB2"/>
    <w:rsid w:val="00586F5D"/>
    <w:rsid w:val="0059089A"/>
    <w:rsid w:val="00596117"/>
    <w:rsid w:val="005A0BEC"/>
    <w:rsid w:val="005A0BEE"/>
    <w:rsid w:val="005A674D"/>
    <w:rsid w:val="005B6EF3"/>
    <w:rsid w:val="005B7AC9"/>
    <w:rsid w:val="005C5133"/>
    <w:rsid w:val="005D7791"/>
    <w:rsid w:val="005E7B4A"/>
    <w:rsid w:val="005F4385"/>
    <w:rsid w:val="006035F7"/>
    <w:rsid w:val="006075B0"/>
    <w:rsid w:val="00611573"/>
    <w:rsid w:val="006116B6"/>
    <w:rsid w:val="006121C0"/>
    <w:rsid w:val="00612F96"/>
    <w:rsid w:val="006226CA"/>
    <w:rsid w:val="00630ABE"/>
    <w:rsid w:val="006376E2"/>
    <w:rsid w:val="00640E7E"/>
    <w:rsid w:val="0064280A"/>
    <w:rsid w:val="00643D35"/>
    <w:rsid w:val="00645913"/>
    <w:rsid w:val="0064653D"/>
    <w:rsid w:val="00656390"/>
    <w:rsid w:val="006622A7"/>
    <w:rsid w:val="00665197"/>
    <w:rsid w:val="00676C89"/>
    <w:rsid w:val="0068158B"/>
    <w:rsid w:val="00682ADC"/>
    <w:rsid w:val="00685D5F"/>
    <w:rsid w:val="0068687C"/>
    <w:rsid w:val="006877E7"/>
    <w:rsid w:val="006954B9"/>
    <w:rsid w:val="00696E80"/>
    <w:rsid w:val="00697C6F"/>
    <w:rsid w:val="006A3D3A"/>
    <w:rsid w:val="006B051B"/>
    <w:rsid w:val="006B59B5"/>
    <w:rsid w:val="006C5E2C"/>
    <w:rsid w:val="006D0F50"/>
    <w:rsid w:val="006E1250"/>
    <w:rsid w:val="006E5EC7"/>
    <w:rsid w:val="006F3ED2"/>
    <w:rsid w:val="006F679E"/>
    <w:rsid w:val="006F6C07"/>
    <w:rsid w:val="00703871"/>
    <w:rsid w:val="00710F85"/>
    <w:rsid w:val="007139CD"/>
    <w:rsid w:val="00713BD7"/>
    <w:rsid w:val="00714340"/>
    <w:rsid w:val="00721088"/>
    <w:rsid w:val="00721842"/>
    <w:rsid w:val="00724A54"/>
    <w:rsid w:val="00725801"/>
    <w:rsid w:val="00725F92"/>
    <w:rsid w:val="00735090"/>
    <w:rsid w:val="00746704"/>
    <w:rsid w:val="0075009C"/>
    <w:rsid w:val="00750B52"/>
    <w:rsid w:val="007742E2"/>
    <w:rsid w:val="0078604F"/>
    <w:rsid w:val="00790B67"/>
    <w:rsid w:val="007A12FD"/>
    <w:rsid w:val="007A5572"/>
    <w:rsid w:val="007B59EF"/>
    <w:rsid w:val="007C5057"/>
    <w:rsid w:val="007C75A0"/>
    <w:rsid w:val="007D3B12"/>
    <w:rsid w:val="007D48A5"/>
    <w:rsid w:val="007F4865"/>
    <w:rsid w:val="007F4A7A"/>
    <w:rsid w:val="0080659D"/>
    <w:rsid w:val="00810D48"/>
    <w:rsid w:val="00823A6B"/>
    <w:rsid w:val="0083157B"/>
    <w:rsid w:val="00843A00"/>
    <w:rsid w:val="00846D71"/>
    <w:rsid w:val="00856C2D"/>
    <w:rsid w:val="00857D76"/>
    <w:rsid w:val="00861F02"/>
    <w:rsid w:val="00865481"/>
    <w:rsid w:val="00871F36"/>
    <w:rsid w:val="00875D0E"/>
    <w:rsid w:val="0088209A"/>
    <w:rsid w:val="008925DC"/>
    <w:rsid w:val="0089407F"/>
    <w:rsid w:val="008A5794"/>
    <w:rsid w:val="008A59E9"/>
    <w:rsid w:val="008B11D4"/>
    <w:rsid w:val="008C46E4"/>
    <w:rsid w:val="008C5995"/>
    <w:rsid w:val="008C6956"/>
    <w:rsid w:val="008C7F6D"/>
    <w:rsid w:val="008D1CD9"/>
    <w:rsid w:val="008E215F"/>
    <w:rsid w:val="008E5837"/>
    <w:rsid w:val="008F081F"/>
    <w:rsid w:val="008F1CBA"/>
    <w:rsid w:val="008F3DDF"/>
    <w:rsid w:val="009036A8"/>
    <w:rsid w:val="00914196"/>
    <w:rsid w:val="00933ADC"/>
    <w:rsid w:val="00934068"/>
    <w:rsid w:val="00937C03"/>
    <w:rsid w:val="00953FC3"/>
    <w:rsid w:val="00956673"/>
    <w:rsid w:val="009636A2"/>
    <w:rsid w:val="009679EB"/>
    <w:rsid w:val="00972A04"/>
    <w:rsid w:val="0097572D"/>
    <w:rsid w:val="00977758"/>
    <w:rsid w:val="00977E74"/>
    <w:rsid w:val="00981CC6"/>
    <w:rsid w:val="00984B73"/>
    <w:rsid w:val="00984D64"/>
    <w:rsid w:val="00992E7A"/>
    <w:rsid w:val="009C23B0"/>
    <w:rsid w:val="009C3319"/>
    <w:rsid w:val="009C629F"/>
    <w:rsid w:val="009D2C24"/>
    <w:rsid w:val="009D5D1A"/>
    <w:rsid w:val="009E3DC3"/>
    <w:rsid w:val="009E6982"/>
    <w:rsid w:val="009F0BEE"/>
    <w:rsid w:val="009F0FF7"/>
    <w:rsid w:val="009F7046"/>
    <w:rsid w:val="00A006B9"/>
    <w:rsid w:val="00A01102"/>
    <w:rsid w:val="00A14B8C"/>
    <w:rsid w:val="00A14DB2"/>
    <w:rsid w:val="00A20834"/>
    <w:rsid w:val="00A2283F"/>
    <w:rsid w:val="00A369D5"/>
    <w:rsid w:val="00A42F8A"/>
    <w:rsid w:val="00A433AD"/>
    <w:rsid w:val="00A45235"/>
    <w:rsid w:val="00A50F9C"/>
    <w:rsid w:val="00A53EAB"/>
    <w:rsid w:val="00A53FDA"/>
    <w:rsid w:val="00A54DE3"/>
    <w:rsid w:val="00A55C9A"/>
    <w:rsid w:val="00A73799"/>
    <w:rsid w:val="00A86F12"/>
    <w:rsid w:val="00A9467F"/>
    <w:rsid w:val="00A9776E"/>
    <w:rsid w:val="00AA4B1D"/>
    <w:rsid w:val="00AB0380"/>
    <w:rsid w:val="00AB328C"/>
    <w:rsid w:val="00AB5EEC"/>
    <w:rsid w:val="00AB7979"/>
    <w:rsid w:val="00AC31F6"/>
    <w:rsid w:val="00AD265A"/>
    <w:rsid w:val="00AD2A9E"/>
    <w:rsid w:val="00AD602C"/>
    <w:rsid w:val="00AE6489"/>
    <w:rsid w:val="00B12FE1"/>
    <w:rsid w:val="00B1554B"/>
    <w:rsid w:val="00B16D77"/>
    <w:rsid w:val="00B17DC6"/>
    <w:rsid w:val="00B27F35"/>
    <w:rsid w:val="00B30311"/>
    <w:rsid w:val="00B325BF"/>
    <w:rsid w:val="00B33C07"/>
    <w:rsid w:val="00B40C78"/>
    <w:rsid w:val="00B42C3E"/>
    <w:rsid w:val="00B63884"/>
    <w:rsid w:val="00B7258F"/>
    <w:rsid w:val="00B85972"/>
    <w:rsid w:val="00B935E3"/>
    <w:rsid w:val="00BA6EC0"/>
    <w:rsid w:val="00BA7C98"/>
    <w:rsid w:val="00BC08F7"/>
    <w:rsid w:val="00BC21B6"/>
    <w:rsid w:val="00BC3596"/>
    <w:rsid w:val="00BC3E2E"/>
    <w:rsid w:val="00BC786F"/>
    <w:rsid w:val="00BD19D9"/>
    <w:rsid w:val="00BD2622"/>
    <w:rsid w:val="00BD6283"/>
    <w:rsid w:val="00BE530E"/>
    <w:rsid w:val="00C02A5E"/>
    <w:rsid w:val="00C04CAB"/>
    <w:rsid w:val="00C10440"/>
    <w:rsid w:val="00C14F55"/>
    <w:rsid w:val="00C200AB"/>
    <w:rsid w:val="00C236F9"/>
    <w:rsid w:val="00C25517"/>
    <w:rsid w:val="00C34193"/>
    <w:rsid w:val="00C52C71"/>
    <w:rsid w:val="00C63989"/>
    <w:rsid w:val="00C667A8"/>
    <w:rsid w:val="00C7125B"/>
    <w:rsid w:val="00C7777E"/>
    <w:rsid w:val="00C83E37"/>
    <w:rsid w:val="00C9208C"/>
    <w:rsid w:val="00C95637"/>
    <w:rsid w:val="00CA1C50"/>
    <w:rsid w:val="00CA2013"/>
    <w:rsid w:val="00CA5762"/>
    <w:rsid w:val="00CA5D78"/>
    <w:rsid w:val="00CB417B"/>
    <w:rsid w:val="00CC0894"/>
    <w:rsid w:val="00CC6988"/>
    <w:rsid w:val="00CD2CEA"/>
    <w:rsid w:val="00CD2EDE"/>
    <w:rsid w:val="00CD3B83"/>
    <w:rsid w:val="00CD4196"/>
    <w:rsid w:val="00CE33C9"/>
    <w:rsid w:val="00CF1613"/>
    <w:rsid w:val="00D0389F"/>
    <w:rsid w:val="00D145C1"/>
    <w:rsid w:val="00D16620"/>
    <w:rsid w:val="00D25192"/>
    <w:rsid w:val="00D32B10"/>
    <w:rsid w:val="00D404E6"/>
    <w:rsid w:val="00D40B4F"/>
    <w:rsid w:val="00D5612F"/>
    <w:rsid w:val="00D64B99"/>
    <w:rsid w:val="00D677A0"/>
    <w:rsid w:val="00D860BB"/>
    <w:rsid w:val="00DA1B25"/>
    <w:rsid w:val="00DA265A"/>
    <w:rsid w:val="00DA766C"/>
    <w:rsid w:val="00DA7B4A"/>
    <w:rsid w:val="00DB0131"/>
    <w:rsid w:val="00DC2B1D"/>
    <w:rsid w:val="00DE01AB"/>
    <w:rsid w:val="00DE0B8D"/>
    <w:rsid w:val="00DE167B"/>
    <w:rsid w:val="00DF0718"/>
    <w:rsid w:val="00DF0C87"/>
    <w:rsid w:val="00E02B0C"/>
    <w:rsid w:val="00E05B91"/>
    <w:rsid w:val="00E15096"/>
    <w:rsid w:val="00E167C7"/>
    <w:rsid w:val="00E24B2B"/>
    <w:rsid w:val="00E32117"/>
    <w:rsid w:val="00E41E08"/>
    <w:rsid w:val="00E43DEF"/>
    <w:rsid w:val="00E44623"/>
    <w:rsid w:val="00E45957"/>
    <w:rsid w:val="00E649EB"/>
    <w:rsid w:val="00E71C2B"/>
    <w:rsid w:val="00E74B74"/>
    <w:rsid w:val="00E74EBF"/>
    <w:rsid w:val="00E777ED"/>
    <w:rsid w:val="00E8084D"/>
    <w:rsid w:val="00E93F7D"/>
    <w:rsid w:val="00E96CCB"/>
    <w:rsid w:val="00EA6526"/>
    <w:rsid w:val="00EB0E8C"/>
    <w:rsid w:val="00EB4D14"/>
    <w:rsid w:val="00EB6749"/>
    <w:rsid w:val="00EB6803"/>
    <w:rsid w:val="00EC5E03"/>
    <w:rsid w:val="00ED2130"/>
    <w:rsid w:val="00ED4524"/>
    <w:rsid w:val="00ED461B"/>
    <w:rsid w:val="00EE048C"/>
    <w:rsid w:val="00EE502A"/>
    <w:rsid w:val="00EE74B1"/>
    <w:rsid w:val="00EF495B"/>
    <w:rsid w:val="00F00841"/>
    <w:rsid w:val="00F06712"/>
    <w:rsid w:val="00F22E05"/>
    <w:rsid w:val="00F26625"/>
    <w:rsid w:val="00F26FCC"/>
    <w:rsid w:val="00F270C5"/>
    <w:rsid w:val="00F375EF"/>
    <w:rsid w:val="00F44770"/>
    <w:rsid w:val="00F5025C"/>
    <w:rsid w:val="00F50D4E"/>
    <w:rsid w:val="00F625A0"/>
    <w:rsid w:val="00F640E4"/>
    <w:rsid w:val="00F7622D"/>
    <w:rsid w:val="00F821C4"/>
    <w:rsid w:val="00F82726"/>
    <w:rsid w:val="00F91572"/>
    <w:rsid w:val="00F93CFF"/>
    <w:rsid w:val="00FA1DA7"/>
    <w:rsid w:val="00FA597A"/>
    <w:rsid w:val="00FA6051"/>
    <w:rsid w:val="00FB434C"/>
    <w:rsid w:val="00FB68B3"/>
    <w:rsid w:val="00FB7008"/>
    <w:rsid w:val="00FC062F"/>
    <w:rsid w:val="00FC3581"/>
    <w:rsid w:val="00FD41E4"/>
    <w:rsid w:val="00FD4769"/>
    <w:rsid w:val="00FD6E0B"/>
    <w:rsid w:val="00FF1AE0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pPr>
      <w:spacing w:before="440" w:after="60"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pPr>
      <w:spacing w:before="440" w:after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pPr>
      <w:spacing w:before="4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pPr>
      <w:spacing w:before="4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hapterHeading">
    <w:name w:val="Chapter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3">
    <w:name w:val="?одзаголовок"/>
    <w:basedOn w:val="a"/>
    <w:uiPriority w:val="99"/>
    <w:pPr>
      <w:jc w:val="center"/>
    </w:pPr>
    <w:rPr>
      <w:b/>
      <w:bCs/>
      <w:sz w:val="28"/>
      <w:szCs w:val="28"/>
    </w:rPr>
  </w:style>
  <w:style w:type="paragraph" w:customStyle="1" w:styleId="21">
    <w:name w:val="?сновной текст 2"/>
    <w:basedOn w:val="a"/>
    <w:uiPriority w:val="99"/>
    <w:pPr>
      <w:ind w:right="1253"/>
      <w:jc w:val="center"/>
    </w:pPr>
    <w:rPr>
      <w:b/>
      <w:bCs/>
    </w:rPr>
  </w:style>
  <w:style w:type="paragraph" w:customStyle="1" w:styleId="LowerCaseList">
    <w:name w:val="Lower Case List"/>
    <w:basedOn w:val="NumberedList"/>
    <w:uiPriority w:val="99"/>
  </w:style>
  <w:style w:type="paragraph" w:styleId="a4">
    <w:name w:val="Block Text"/>
    <w:basedOn w:val="a"/>
    <w:uiPriority w:val="99"/>
    <w:pPr>
      <w:spacing w:after="119"/>
      <w:ind w:left="1440" w:right="1440"/>
    </w:p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UpperCaseList">
    <w:name w:val="Upper Case List"/>
    <w:basedOn w:val="NumberedList"/>
    <w:uiPriority w:val="99"/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5">
    <w:name w:val="?ижний колонтитул"/>
    <w:basedOn w:val="a"/>
    <w:uiPriority w:val="99"/>
    <w:pPr>
      <w:tabs>
        <w:tab w:val="center" w:pos="4675"/>
        <w:tab w:val="center" w:pos="9353"/>
      </w:tabs>
    </w:pPr>
    <w:rPr>
      <w:sz w:val="20"/>
      <w:szCs w:val="20"/>
    </w:rPr>
  </w:style>
  <w:style w:type="paragraph" w:customStyle="1" w:styleId="ContentsHeader">
    <w:name w:val="Contents Header"/>
    <w:basedOn w:val="a"/>
    <w:next w:val="a"/>
    <w:uiPriority w:val="99"/>
    <w:pPr>
      <w:spacing w:before="240" w:after="119"/>
      <w:jc w:val="center"/>
    </w:pPr>
    <w:rPr>
      <w:rFonts w:ascii="Arial" w:hAnsi="Arial" w:cs="Arial"/>
      <w:b/>
      <w:bCs/>
      <w:sz w:val="32"/>
      <w:szCs w:val="32"/>
    </w:rPr>
  </w:style>
  <w:style w:type="paragraph" w:styleId="a6">
    <w:name w:val="footnote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character" w:customStyle="1" w:styleId="Reference">
    <w:name w:val="Reference"/>
    <w:uiPriority w:val="99"/>
    <w:rPr>
      <w:sz w:val="20"/>
    </w:rPr>
  </w:style>
  <w:style w:type="paragraph" w:customStyle="1" w:styleId="a8">
    <w:name w:val="?азвание"/>
    <w:basedOn w:val="a"/>
    <w:uiPriority w:val="99"/>
    <w:pPr>
      <w:jc w:val="center"/>
    </w:pPr>
    <w:rPr>
      <w:b/>
      <w:bCs/>
      <w:sz w:val="32"/>
      <w:szCs w:val="32"/>
    </w:rPr>
  </w:style>
  <w:style w:type="paragraph" w:customStyle="1" w:styleId="UpperRomanList">
    <w:name w:val="Upper Roman List"/>
    <w:basedOn w:val="NumberedList"/>
    <w:uiPriority w:val="99"/>
  </w:style>
  <w:style w:type="paragraph" w:customStyle="1" w:styleId="a9">
    <w:name w:val="?сновной текст"/>
    <w:basedOn w:val="a"/>
    <w:uiPriority w:val="99"/>
    <w:rPr>
      <w:sz w:val="28"/>
      <w:szCs w:val="28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ectionHeading">
    <w:name w:val="Section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ac">
    <w:name w:val="?бычная таблица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5">
    <w:name w:val="?аголовок 5"/>
    <w:basedOn w:val="a"/>
    <w:next w:val="a"/>
    <w:uiPriority w:val="99"/>
    <w:rPr>
      <w:sz w:val="28"/>
      <w:szCs w:val="28"/>
    </w:rPr>
  </w:style>
  <w:style w:type="paragraph" w:customStyle="1" w:styleId="6">
    <w:name w:val="?аголовок 6"/>
    <w:basedOn w:val="a"/>
    <w:next w:val="a"/>
    <w:uiPriority w:val="99"/>
    <w:pPr>
      <w:ind w:right="1253"/>
      <w:jc w:val="center"/>
    </w:pPr>
    <w:rPr>
      <w:b/>
      <w:bCs/>
      <w:sz w:val="28"/>
      <w:szCs w:val="28"/>
    </w:rPr>
  </w:style>
  <w:style w:type="paragraph" w:customStyle="1" w:styleId="7">
    <w:name w:val="?аголовок 7"/>
    <w:basedOn w:val="a"/>
    <w:next w:val="a"/>
    <w:uiPriority w:val="99"/>
    <w:pPr>
      <w:ind w:right="1253"/>
    </w:pPr>
  </w:style>
  <w:style w:type="paragraph" w:customStyle="1" w:styleId="8">
    <w:name w:val="?аголовок 8"/>
    <w:basedOn w:val="a"/>
    <w:next w:val="a"/>
    <w:uiPriority w:val="99"/>
    <w:pPr>
      <w:jc w:val="right"/>
    </w:pPr>
  </w:style>
  <w:style w:type="paragraph" w:customStyle="1" w:styleId="9">
    <w:name w:val="?аголовок 9"/>
    <w:basedOn w:val="a"/>
    <w:next w:val="a"/>
    <w:uiPriority w:val="99"/>
    <w:rPr>
      <w:b/>
      <w:bCs/>
    </w:rPr>
  </w:style>
  <w:style w:type="paragraph" w:customStyle="1" w:styleId="NumberedHeading3">
    <w:name w:val="Numbered Heading 3"/>
    <w:basedOn w:val="3"/>
    <w:next w:val="a"/>
    <w:uiPriority w:val="99"/>
    <w:pPr>
      <w:tabs>
        <w:tab w:val="left" w:pos="431"/>
      </w:tabs>
      <w:spacing w:before="0" w:after="0"/>
      <w:outlineLvl w:val="9"/>
    </w:pPr>
    <w:rPr>
      <w:b w:val="0"/>
      <w:bCs w:val="0"/>
      <w:sz w:val="24"/>
      <w:szCs w:val="24"/>
    </w:rPr>
  </w:style>
  <w:style w:type="paragraph" w:customStyle="1" w:styleId="LowerRomanList">
    <w:name w:val="Lower Roman List"/>
    <w:basedOn w:val="a"/>
    <w:uiPriority w:val="99"/>
    <w:pPr>
      <w:ind w:left="720" w:hanging="430"/>
    </w:pPr>
  </w:style>
  <w:style w:type="character" w:customStyle="1" w:styleId="Reference2">
    <w:name w:val="Reference2"/>
    <w:uiPriority w:val="99"/>
    <w:rPr>
      <w:sz w:val="20"/>
    </w:rPr>
  </w:style>
  <w:style w:type="paragraph" w:styleId="ad">
    <w:name w:val="endnote text"/>
    <w:basedOn w:val="a"/>
    <w:link w:val="ae"/>
    <w:uiPriority w:val="99"/>
    <w:semiHidden/>
    <w:unhideWhenUsed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character" w:customStyle="1" w:styleId="Reference1">
    <w:name w:val="Reference1"/>
    <w:uiPriority w:val="99"/>
    <w:rPr>
      <w:sz w:val="20"/>
    </w:rPr>
  </w:style>
  <w:style w:type="paragraph" w:customStyle="1" w:styleId="NumberedHeading1">
    <w:name w:val="Numbered Heading 1"/>
    <w:basedOn w:val="1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Contents1">
    <w:name w:val="Contents 1"/>
    <w:basedOn w:val="a"/>
    <w:next w:val="a"/>
    <w:uiPriority w:val="99"/>
    <w:pPr>
      <w:ind w:left="720" w:hanging="430"/>
    </w:pPr>
  </w:style>
  <w:style w:type="paragraph" w:customStyle="1" w:styleId="Contents2">
    <w:name w:val="Contents 2"/>
    <w:basedOn w:val="a"/>
    <w:next w:val="a"/>
    <w:uiPriority w:val="99"/>
    <w:pPr>
      <w:ind w:left="1440" w:hanging="430"/>
    </w:pPr>
  </w:style>
  <w:style w:type="paragraph" w:customStyle="1" w:styleId="Contents3">
    <w:name w:val="Contents 3"/>
    <w:basedOn w:val="a"/>
    <w:next w:val="a"/>
    <w:uiPriority w:val="99"/>
    <w:pPr>
      <w:ind w:left="2160" w:hanging="430"/>
    </w:pPr>
  </w:style>
  <w:style w:type="paragraph" w:customStyle="1" w:styleId="Contents4">
    <w:name w:val="Contents 4"/>
    <w:basedOn w:val="a"/>
    <w:next w:val="a"/>
    <w:uiPriority w:val="99"/>
    <w:pPr>
      <w:ind w:left="2880" w:hanging="430"/>
    </w:pPr>
  </w:style>
  <w:style w:type="paragraph" w:customStyle="1" w:styleId="ConsNonformat">
    <w:name w:val="ConsNonformat"/>
    <w:rsid w:val="00AD26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D26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E30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E3079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locked/>
    <w:rsid w:val="00BE530E"/>
    <w:rPr>
      <w:rFonts w:cs="Times New Roman"/>
      <w:i/>
    </w:rPr>
  </w:style>
  <w:style w:type="paragraph" w:customStyle="1" w:styleId="western">
    <w:name w:val="western"/>
    <w:basedOn w:val="a"/>
    <w:rsid w:val="00E41E08"/>
    <w:pPr>
      <w:widowControl/>
      <w:autoSpaceDE/>
      <w:autoSpaceDN/>
      <w:adjustRightInd/>
      <w:spacing w:before="100" w:beforeAutospacing="1"/>
      <w:jc w:val="both"/>
    </w:pPr>
    <w:rPr>
      <w:color w:val="000000"/>
      <w:sz w:val="28"/>
      <w:szCs w:val="28"/>
    </w:rPr>
  </w:style>
  <w:style w:type="character" w:styleId="af2">
    <w:name w:val="Hyperlink"/>
    <w:basedOn w:val="a0"/>
    <w:uiPriority w:val="99"/>
    <w:unhideWhenUsed/>
    <w:rsid w:val="002915F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pPr>
      <w:spacing w:before="440" w:after="60"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pPr>
      <w:spacing w:before="440" w:after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pPr>
      <w:spacing w:before="4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pPr>
      <w:spacing w:before="4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hapterHeading">
    <w:name w:val="Chapter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3">
    <w:name w:val="?одзаголовок"/>
    <w:basedOn w:val="a"/>
    <w:uiPriority w:val="99"/>
    <w:pPr>
      <w:jc w:val="center"/>
    </w:pPr>
    <w:rPr>
      <w:b/>
      <w:bCs/>
      <w:sz w:val="28"/>
      <w:szCs w:val="28"/>
    </w:rPr>
  </w:style>
  <w:style w:type="paragraph" w:customStyle="1" w:styleId="21">
    <w:name w:val="?сновной текст 2"/>
    <w:basedOn w:val="a"/>
    <w:uiPriority w:val="99"/>
    <w:pPr>
      <w:ind w:right="1253"/>
      <w:jc w:val="center"/>
    </w:pPr>
    <w:rPr>
      <w:b/>
      <w:bCs/>
    </w:rPr>
  </w:style>
  <w:style w:type="paragraph" w:customStyle="1" w:styleId="LowerCaseList">
    <w:name w:val="Lower Case List"/>
    <w:basedOn w:val="NumberedList"/>
    <w:uiPriority w:val="99"/>
  </w:style>
  <w:style w:type="paragraph" w:styleId="a4">
    <w:name w:val="Block Text"/>
    <w:basedOn w:val="a"/>
    <w:uiPriority w:val="99"/>
    <w:pPr>
      <w:spacing w:after="119"/>
      <w:ind w:left="1440" w:right="1440"/>
    </w:p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UpperCaseList">
    <w:name w:val="Upper Case List"/>
    <w:basedOn w:val="NumberedList"/>
    <w:uiPriority w:val="99"/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5">
    <w:name w:val="?ижний колонтитул"/>
    <w:basedOn w:val="a"/>
    <w:uiPriority w:val="99"/>
    <w:pPr>
      <w:tabs>
        <w:tab w:val="center" w:pos="4675"/>
        <w:tab w:val="center" w:pos="9353"/>
      </w:tabs>
    </w:pPr>
    <w:rPr>
      <w:sz w:val="20"/>
      <w:szCs w:val="20"/>
    </w:rPr>
  </w:style>
  <w:style w:type="paragraph" w:customStyle="1" w:styleId="ContentsHeader">
    <w:name w:val="Contents Header"/>
    <w:basedOn w:val="a"/>
    <w:next w:val="a"/>
    <w:uiPriority w:val="99"/>
    <w:pPr>
      <w:spacing w:before="240" w:after="119"/>
      <w:jc w:val="center"/>
    </w:pPr>
    <w:rPr>
      <w:rFonts w:ascii="Arial" w:hAnsi="Arial" w:cs="Arial"/>
      <w:b/>
      <w:bCs/>
      <w:sz w:val="32"/>
      <w:szCs w:val="32"/>
    </w:rPr>
  </w:style>
  <w:style w:type="paragraph" w:styleId="a6">
    <w:name w:val="footnote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character" w:customStyle="1" w:styleId="Reference">
    <w:name w:val="Reference"/>
    <w:uiPriority w:val="99"/>
    <w:rPr>
      <w:sz w:val="20"/>
    </w:rPr>
  </w:style>
  <w:style w:type="paragraph" w:customStyle="1" w:styleId="a8">
    <w:name w:val="?азвание"/>
    <w:basedOn w:val="a"/>
    <w:uiPriority w:val="99"/>
    <w:pPr>
      <w:jc w:val="center"/>
    </w:pPr>
    <w:rPr>
      <w:b/>
      <w:bCs/>
      <w:sz w:val="32"/>
      <w:szCs w:val="32"/>
    </w:rPr>
  </w:style>
  <w:style w:type="paragraph" w:customStyle="1" w:styleId="UpperRomanList">
    <w:name w:val="Upper Roman List"/>
    <w:basedOn w:val="NumberedList"/>
    <w:uiPriority w:val="99"/>
  </w:style>
  <w:style w:type="paragraph" w:customStyle="1" w:styleId="a9">
    <w:name w:val="?сновной текст"/>
    <w:basedOn w:val="a"/>
    <w:uiPriority w:val="99"/>
    <w:rPr>
      <w:sz w:val="28"/>
      <w:szCs w:val="28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ectionHeading">
    <w:name w:val="Section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ac">
    <w:name w:val="?бычная таблица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5">
    <w:name w:val="?аголовок 5"/>
    <w:basedOn w:val="a"/>
    <w:next w:val="a"/>
    <w:uiPriority w:val="99"/>
    <w:rPr>
      <w:sz w:val="28"/>
      <w:szCs w:val="28"/>
    </w:rPr>
  </w:style>
  <w:style w:type="paragraph" w:customStyle="1" w:styleId="6">
    <w:name w:val="?аголовок 6"/>
    <w:basedOn w:val="a"/>
    <w:next w:val="a"/>
    <w:uiPriority w:val="99"/>
    <w:pPr>
      <w:ind w:right="1253"/>
      <w:jc w:val="center"/>
    </w:pPr>
    <w:rPr>
      <w:b/>
      <w:bCs/>
      <w:sz w:val="28"/>
      <w:szCs w:val="28"/>
    </w:rPr>
  </w:style>
  <w:style w:type="paragraph" w:customStyle="1" w:styleId="7">
    <w:name w:val="?аголовок 7"/>
    <w:basedOn w:val="a"/>
    <w:next w:val="a"/>
    <w:uiPriority w:val="99"/>
    <w:pPr>
      <w:ind w:right="1253"/>
    </w:pPr>
  </w:style>
  <w:style w:type="paragraph" w:customStyle="1" w:styleId="8">
    <w:name w:val="?аголовок 8"/>
    <w:basedOn w:val="a"/>
    <w:next w:val="a"/>
    <w:uiPriority w:val="99"/>
    <w:pPr>
      <w:jc w:val="right"/>
    </w:pPr>
  </w:style>
  <w:style w:type="paragraph" w:customStyle="1" w:styleId="9">
    <w:name w:val="?аголовок 9"/>
    <w:basedOn w:val="a"/>
    <w:next w:val="a"/>
    <w:uiPriority w:val="99"/>
    <w:rPr>
      <w:b/>
      <w:bCs/>
    </w:rPr>
  </w:style>
  <w:style w:type="paragraph" w:customStyle="1" w:styleId="NumberedHeading3">
    <w:name w:val="Numbered Heading 3"/>
    <w:basedOn w:val="3"/>
    <w:next w:val="a"/>
    <w:uiPriority w:val="99"/>
    <w:pPr>
      <w:tabs>
        <w:tab w:val="left" w:pos="431"/>
      </w:tabs>
      <w:spacing w:before="0" w:after="0"/>
      <w:outlineLvl w:val="9"/>
    </w:pPr>
    <w:rPr>
      <w:b w:val="0"/>
      <w:bCs w:val="0"/>
      <w:sz w:val="24"/>
      <w:szCs w:val="24"/>
    </w:rPr>
  </w:style>
  <w:style w:type="paragraph" w:customStyle="1" w:styleId="LowerRomanList">
    <w:name w:val="Lower Roman List"/>
    <w:basedOn w:val="a"/>
    <w:uiPriority w:val="99"/>
    <w:pPr>
      <w:ind w:left="720" w:hanging="430"/>
    </w:pPr>
  </w:style>
  <w:style w:type="character" w:customStyle="1" w:styleId="Reference2">
    <w:name w:val="Reference2"/>
    <w:uiPriority w:val="99"/>
    <w:rPr>
      <w:sz w:val="20"/>
    </w:rPr>
  </w:style>
  <w:style w:type="paragraph" w:styleId="ad">
    <w:name w:val="endnote text"/>
    <w:basedOn w:val="a"/>
    <w:link w:val="ae"/>
    <w:uiPriority w:val="99"/>
    <w:semiHidden/>
    <w:unhideWhenUsed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character" w:customStyle="1" w:styleId="Reference1">
    <w:name w:val="Reference1"/>
    <w:uiPriority w:val="99"/>
    <w:rPr>
      <w:sz w:val="20"/>
    </w:rPr>
  </w:style>
  <w:style w:type="paragraph" w:customStyle="1" w:styleId="NumberedHeading1">
    <w:name w:val="Numbered Heading 1"/>
    <w:basedOn w:val="1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Contents1">
    <w:name w:val="Contents 1"/>
    <w:basedOn w:val="a"/>
    <w:next w:val="a"/>
    <w:uiPriority w:val="99"/>
    <w:pPr>
      <w:ind w:left="720" w:hanging="430"/>
    </w:pPr>
  </w:style>
  <w:style w:type="paragraph" w:customStyle="1" w:styleId="Contents2">
    <w:name w:val="Contents 2"/>
    <w:basedOn w:val="a"/>
    <w:next w:val="a"/>
    <w:uiPriority w:val="99"/>
    <w:pPr>
      <w:ind w:left="1440" w:hanging="430"/>
    </w:pPr>
  </w:style>
  <w:style w:type="paragraph" w:customStyle="1" w:styleId="Contents3">
    <w:name w:val="Contents 3"/>
    <w:basedOn w:val="a"/>
    <w:next w:val="a"/>
    <w:uiPriority w:val="99"/>
    <w:pPr>
      <w:ind w:left="2160" w:hanging="430"/>
    </w:pPr>
  </w:style>
  <w:style w:type="paragraph" w:customStyle="1" w:styleId="Contents4">
    <w:name w:val="Contents 4"/>
    <w:basedOn w:val="a"/>
    <w:next w:val="a"/>
    <w:uiPriority w:val="99"/>
    <w:pPr>
      <w:ind w:left="2880" w:hanging="430"/>
    </w:pPr>
  </w:style>
  <w:style w:type="paragraph" w:customStyle="1" w:styleId="ConsNonformat">
    <w:name w:val="ConsNonformat"/>
    <w:rsid w:val="00AD26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D26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E30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E3079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locked/>
    <w:rsid w:val="00BE530E"/>
    <w:rPr>
      <w:rFonts w:cs="Times New Roman"/>
      <w:i/>
    </w:rPr>
  </w:style>
  <w:style w:type="paragraph" w:customStyle="1" w:styleId="western">
    <w:name w:val="western"/>
    <w:basedOn w:val="a"/>
    <w:rsid w:val="00E41E08"/>
    <w:pPr>
      <w:widowControl/>
      <w:autoSpaceDE/>
      <w:autoSpaceDN/>
      <w:adjustRightInd/>
      <w:spacing w:before="100" w:beforeAutospacing="1"/>
      <w:jc w:val="both"/>
    </w:pPr>
    <w:rPr>
      <w:color w:val="000000"/>
      <w:sz w:val="28"/>
      <w:szCs w:val="28"/>
    </w:rPr>
  </w:style>
  <w:style w:type="character" w:styleId="af2">
    <w:name w:val="Hyperlink"/>
    <w:basedOn w:val="a0"/>
    <w:uiPriority w:val="99"/>
    <w:unhideWhenUsed/>
    <w:rsid w:val="002915F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24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gays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vagai.admtyume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2075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Kazna</Company>
  <LinksUpToDate>false</LinksUpToDate>
  <CharactersWithSpaces>13879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creator>User</dc:creator>
  <cp:lastModifiedBy>vagay</cp:lastModifiedBy>
  <cp:revision>2</cp:revision>
  <cp:lastPrinted>2018-11-21T06:08:00Z</cp:lastPrinted>
  <dcterms:created xsi:type="dcterms:W3CDTF">2024-12-02T10:30:00Z</dcterms:created>
  <dcterms:modified xsi:type="dcterms:W3CDTF">2024-12-02T10:30:00Z</dcterms:modified>
</cp:coreProperties>
</file>