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4A9E" w:rsidRDefault="00785148">
      <w:pPr>
        <w:pStyle w:val="Standard"/>
        <w:jc w:val="center"/>
        <w:outlineLvl w:val="0"/>
        <w:rPr>
          <w:rFonts w:ascii="Arial" w:hAnsi="Arial" w:cs="Arial"/>
          <w:b/>
          <w:color w:val="000000"/>
          <w:sz w:val="26"/>
          <w:szCs w:val="26"/>
        </w:rPr>
      </w:pPr>
      <w:bookmarkStart w:id="0" w:name="_GoBack"/>
      <w:bookmarkEnd w:id="0"/>
      <w:r>
        <w:rPr>
          <w:rFonts w:ascii="Arial" w:hAnsi="Arial" w:cs="Arial"/>
          <w:b/>
          <w:color w:val="000000"/>
          <w:sz w:val="26"/>
          <w:szCs w:val="26"/>
        </w:rPr>
        <w:t>ДУМА</w:t>
      </w:r>
    </w:p>
    <w:p w:rsidR="00D24A9E" w:rsidRDefault="00785148">
      <w:pPr>
        <w:pStyle w:val="Standard"/>
        <w:jc w:val="center"/>
        <w:outlineLvl w:val="0"/>
        <w:rPr>
          <w:color w:val="000000"/>
        </w:rPr>
      </w:pPr>
      <w:r>
        <w:rPr>
          <w:rFonts w:ascii="Arial" w:hAnsi="Arial" w:cs="Arial"/>
          <w:b/>
          <w:color w:val="000000"/>
          <w:sz w:val="26"/>
          <w:szCs w:val="26"/>
          <w:lang w:val="ru-RU"/>
        </w:rPr>
        <w:t xml:space="preserve">Шишкинского </w:t>
      </w:r>
      <w:r>
        <w:rPr>
          <w:rFonts w:ascii="Arial" w:hAnsi="Arial" w:cs="Arial"/>
          <w:b/>
          <w:color w:val="000000"/>
          <w:sz w:val="26"/>
          <w:szCs w:val="26"/>
        </w:rPr>
        <w:t xml:space="preserve">сельского поселения </w:t>
      </w:r>
      <w:r>
        <w:rPr>
          <w:rFonts w:ascii="Arial" w:hAnsi="Arial" w:cs="Arial"/>
          <w:b/>
          <w:color w:val="000000"/>
          <w:sz w:val="26"/>
          <w:szCs w:val="26"/>
          <w:lang w:val="ru-RU"/>
        </w:rPr>
        <w:t>Вагайского</w:t>
      </w:r>
      <w:r>
        <w:rPr>
          <w:rFonts w:ascii="Arial" w:hAnsi="Arial" w:cs="Arial"/>
          <w:b/>
          <w:color w:val="000000"/>
          <w:sz w:val="26"/>
          <w:szCs w:val="26"/>
        </w:rPr>
        <w:t xml:space="preserve"> муниципального района Тюменской области</w:t>
      </w:r>
    </w:p>
    <w:p w:rsidR="00D24A9E" w:rsidRDefault="00D24A9E">
      <w:pPr>
        <w:pStyle w:val="Standard"/>
        <w:ind w:firstLine="709"/>
        <w:jc w:val="center"/>
        <w:outlineLvl w:val="0"/>
        <w:rPr>
          <w:rFonts w:ascii="Arial" w:hAnsi="Arial" w:cs="Arial"/>
          <w:b/>
          <w:color w:val="000000"/>
          <w:sz w:val="26"/>
          <w:szCs w:val="26"/>
        </w:rPr>
      </w:pPr>
    </w:p>
    <w:p w:rsidR="00D24A9E" w:rsidRDefault="00785148">
      <w:pPr>
        <w:pStyle w:val="Standard"/>
        <w:jc w:val="center"/>
        <w:outlineLvl w:val="0"/>
        <w:rPr>
          <w:rFonts w:ascii="Arial" w:hAnsi="Arial" w:cs="Arial"/>
          <w:b/>
          <w:caps/>
          <w:sz w:val="26"/>
          <w:szCs w:val="26"/>
        </w:rPr>
      </w:pPr>
      <w:r>
        <w:rPr>
          <w:rFonts w:ascii="Arial" w:hAnsi="Arial" w:cs="Arial"/>
          <w:b/>
          <w:caps/>
          <w:sz w:val="26"/>
          <w:szCs w:val="26"/>
        </w:rPr>
        <w:t xml:space="preserve">     РЕШЕНИЕ</w:t>
      </w:r>
    </w:p>
    <w:p w:rsidR="00D24A9E" w:rsidRDefault="00D24A9E">
      <w:pPr>
        <w:pStyle w:val="Standard"/>
        <w:jc w:val="both"/>
        <w:outlineLvl w:val="0"/>
        <w:rPr>
          <w:rFonts w:ascii="Arial" w:hAnsi="Arial" w:cs="Arial"/>
          <w:b/>
          <w:sz w:val="26"/>
          <w:szCs w:val="26"/>
        </w:rPr>
      </w:pPr>
    </w:p>
    <w:p w:rsidR="00D24A9E" w:rsidRDefault="00785148">
      <w:pPr>
        <w:pStyle w:val="Standard"/>
        <w:jc w:val="both"/>
        <w:outlineLvl w:val="0"/>
        <w:rPr>
          <w:rFonts w:ascii="Arial" w:hAnsi="Arial" w:cs="Arial"/>
          <w:color w:val="FF3838"/>
          <w:sz w:val="26"/>
          <w:szCs w:val="26"/>
        </w:rPr>
      </w:pPr>
      <w:r>
        <w:rPr>
          <w:rFonts w:ascii="Arial" w:hAnsi="Arial" w:cs="Arial"/>
          <w:color w:val="FF3838"/>
          <w:sz w:val="26"/>
          <w:szCs w:val="26"/>
          <w:lang w:val="ru-RU"/>
        </w:rPr>
        <w:t xml:space="preserve"> </w:t>
      </w:r>
      <w:r>
        <w:rPr>
          <w:rFonts w:ascii="Arial" w:hAnsi="Arial" w:cs="Arial"/>
          <w:color w:val="000000"/>
          <w:sz w:val="26"/>
          <w:szCs w:val="26"/>
          <w:lang w:val="ru-RU"/>
        </w:rPr>
        <w:t xml:space="preserve"> 23 января 2025 г.   </w:t>
      </w:r>
      <w:r>
        <w:rPr>
          <w:rFonts w:ascii="Arial" w:hAnsi="Arial" w:cs="Arial"/>
          <w:color w:val="FF3838"/>
          <w:sz w:val="26"/>
          <w:szCs w:val="26"/>
          <w:lang w:val="ru-RU"/>
        </w:rPr>
        <w:t xml:space="preserve">                                                                              </w:t>
      </w:r>
      <w:r>
        <w:rPr>
          <w:rFonts w:ascii="Arial" w:hAnsi="Arial" w:cs="Arial"/>
          <w:color w:val="FF3838"/>
          <w:sz w:val="26"/>
          <w:szCs w:val="26"/>
          <w:lang w:val="ru-RU"/>
        </w:rPr>
        <w:tab/>
        <w:t xml:space="preserve">         </w:t>
      </w:r>
      <w:r>
        <w:rPr>
          <w:rFonts w:ascii="Arial" w:hAnsi="Arial" w:cs="Arial"/>
          <w:color w:val="000000"/>
          <w:sz w:val="26"/>
          <w:szCs w:val="26"/>
          <w:lang w:val="ru-RU"/>
        </w:rPr>
        <w:t>№ 112</w:t>
      </w:r>
    </w:p>
    <w:p w:rsidR="00D24A9E" w:rsidRDefault="00D24A9E">
      <w:pPr>
        <w:pStyle w:val="Standard"/>
        <w:ind w:firstLine="709"/>
        <w:jc w:val="center"/>
        <w:outlineLvl w:val="0"/>
        <w:rPr>
          <w:rFonts w:ascii="Arial" w:hAnsi="Arial" w:cs="Arial"/>
          <w:color w:val="000000"/>
          <w:sz w:val="22"/>
          <w:szCs w:val="22"/>
          <w:lang w:val="ru-RU"/>
        </w:rPr>
      </w:pPr>
    </w:p>
    <w:p w:rsidR="00D24A9E" w:rsidRDefault="00785148">
      <w:pPr>
        <w:pStyle w:val="Standard"/>
        <w:ind w:firstLine="709"/>
        <w:jc w:val="center"/>
        <w:outlineLvl w:val="0"/>
        <w:rPr>
          <w:color w:val="000000"/>
        </w:rPr>
      </w:pPr>
      <w:r>
        <w:rPr>
          <w:rFonts w:ascii="Arial" w:hAnsi="Arial" w:cs="Arial"/>
          <w:color w:val="000000"/>
          <w:sz w:val="22"/>
          <w:szCs w:val="22"/>
          <w:lang w:val="ru-RU"/>
        </w:rPr>
        <w:t>с.Шишкина</w:t>
      </w:r>
    </w:p>
    <w:p w:rsidR="00D24A9E" w:rsidRDefault="00785148">
      <w:pPr>
        <w:pStyle w:val="Standard"/>
        <w:ind w:firstLine="709"/>
        <w:jc w:val="center"/>
        <w:outlineLvl w:val="0"/>
        <w:rPr>
          <w:rFonts w:ascii="Arial" w:hAnsi="Arial" w:cs="Arial"/>
          <w:sz w:val="22"/>
          <w:szCs w:val="22"/>
          <w:lang w:val="ru-RU"/>
        </w:rPr>
      </w:pPr>
      <w:r>
        <w:rPr>
          <w:rFonts w:ascii="Arial" w:hAnsi="Arial" w:cs="Arial"/>
          <w:color w:val="000000"/>
          <w:sz w:val="22"/>
          <w:szCs w:val="22"/>
          <w:lang w:val="ru-RU"/>
        </w:rPr>
        <w:t>Вагайского муниципаль</w:t>
      </w:r>
      <w:r>
        <w:rPr>
          <w:rFonts w:ascii="Arial" w:hAnsi="Arial" w:cs="Arial"/>
          <w:sz w:val="22"/>
          <w:szCs w:val="22"/>
          <w:lang w:val="ru-RU"/>
        </w:rPr>
        <w:t>ного района</w:t>
      </w:r>
    </w:p>
    <w:p w:rsidR="00D24A9E" w:rsidRDefault="00D24A9E">
      <w:pPr>
        <w:pStyle w:val="Standard"/>
        <w:ind w:firstLine="709"/>
        <w:jc w:val="center"/>
        <w:outlineLvl w:val="0"/>
        <w:rPr>
          <w:rFonts w:ascii="Arial" w:hAnsi="Arial" w:cs="Arial"/>
          <w:sz w:val="22"/>
          <w:szCs w:val="22"/>
          <w:lang w:val="ru-RU"/>
        </w:rPr>
      </w:pPr>
    </w:p>
    <w:p w:rsidR="00D24A9E" w:rsidRDefault="00785148">
      <w:pPr>
        <w:pStyle w:val="Standard"/>
        <w:jc w:val="center"/>
        <w:outlineLvl w:val="0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  <w:lang w:val="ru-RU"/>
        </w:rPr>
        <w:t>О преобразовании сельских поселений</w:t>
      </w:r>
      <w:r>
        <w:rPr>
          <w:rFonts w:ascii="Arial" w:hAnsi="Arial" w:cs="Arial"/>
          <w:b/>
          <w:sz w:val="26"/>
          <w:szCs w:val="26"/>
          <w:lang w:val="ru-RU"/>
        </w:rPr>
        <w:t xml:space="preserve"> Вагайского  муниципального района Тюменской области</w:t>
      </w:r>
    </w:p>
    <w:p w:rsidR="00D24A9E" w:rsidRDefault="00D24A9E">
      <w:pPr>
        <w:pStyle w:val="Standard"/>
        <w:jc w:val="center"/>
        <w:outlineLvl w:val="0"/>
        <w:rPr>
          <w:rFonts w:ascii="Arial" w:hAnsi="Arial" w:cs="Arial"/>
          <w:b/>
          <w:sz w:val="26"/>
          <w:szCs w:val="26"/>
          <w:lang w:val="ru-RU"/>
        </w:rPr>
      </w:pPr>
    </w:p>
    <w:p w:rsidR="00D24A9E" w:rsidRDefault="00785148">
      <w:pPr>
        <w:pStyle w:val="Standard"/>
        <w:ind w:firstLine="709"/>
        <w:jc w:val="both"/>
        <w:outlineLvl w:val="0"/>
      </w:pPr>
      <w:r>
        <w:rPr>
          <w:rFonts w:ascii="Arial" w:hAnsi="Arial" w:cs="Arial"/>
          <w:sz w:val="26"/>
          <w:szCs w:val="26"/>
        </w:rPr>
        <w:t xml:space="preserve">В соответствии со ст.13 Федерального закона от 06.10.2003 № 131-ФЗ «Об общих принципах организации местного самоуправления в Российской Федерации», </w:t>
      </w:r>
      <w:r>
        <w:rPr>
          <w:rFonts w:ascii="Arial" w:hAnsi="Arial" w:cs="Arial"/>
          <w:sz w:val="26"/>
          <w:szCs w:val="26"/>
        </w:rPr>
        <w:t>Законом Тюменской области от 04.11.1996 №53 «Об админи</w:t>
      </w:r>
      <w:r>
        <w:rPr>
          <w:rFonts w:ascii="Arial" w:hAnsi="Arial" w:cs="Arial"/>
          <w:sz w:val="26"/>
          <w:szCs w:val="26"/>
        </w:rPr>
        <w:t xml:space="preserve">стративно-территориальном устройстве Тюменской области», </w:t>
      </w:r>
      <w:r>
        <w:rPr>
          <w:rFonts w:ascii="Arial" w:hAnsi="Arial" w:cs="Arial"/>
          <w:sz w:val="26"/>
          <w:szCs w:val="26"/>
        </w:rPr>
        <w:t xml:space="preserve"> рассмотрев результаты публичных слушаний </w:t>
      </w:r>
      <w:r>
        <w:rPr>
          <w:rFonts w:ascii="Arial" w:hAnsi="Arial" w:cs="Arial"/>
          <w:sz w:val="26"/>
          <w:szCs w:val="26"/>
          <w:shd w:val="clear" w:color="auto" w:fill="FFFFFF"/>
        </w:rPr>
        <w:t>от 15</w:t>
      </w:r>
      <w:r>
        <w:rPr>
          <w:rFonts w:ascii="Arial" w:hAnsi="Arial" w:cs="Arial"/>
          <w:sz w:val="26"/>
          <w:szCs w:val="26"/>
          <w:shd w:val="clear" w:color="auto" w:fill="FFFFFF"/>
          <w:lang w:val="ru-RU"/>
        </w:rPr>
        <w:t>.01.2025г.</w:t>
      </w:r>
      <w:r>
        <w:rPr>
          <w:rFonts w:ascii="Arial" w:hAnsi="Arial" w:cs="Arial"/>
          <w:color w:val="C9211E"/>
          <w:sz w:val="26"/>
          <w:szCs w:val="26"/>
          <w:shd w:val="clear" w:color="auto" w:fill="FFFFFF"/>
        </w:rPr>
        <w:t xml:space="preserve">,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назначенных решением Думы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  <w:lang w:val="ru-RU"/>
        </w:rPr>
        <w:t>Шишкинского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сельского поселения от 10.12.2024 №107,</w:t>
      </w:r>
      <w:r>
        <w:rPr>
          <w:rFonts w:ascii="Arial" w:hAnsi="Arial" w:cs="Arial"/>
          <w:color w:val="C9211E"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sz w:val="26"/>
          <w:szCs w:val="26"/>
          <w:shd w:val="clear" w:color="auto" w:fill="FFFFFF"/>
        </w:rPr>
        <w:t>руководствуясь статьей</w:t>
      </w:r>
      <w:r>
        <w:rPr>
          <w:rFonts w:ascii="Arial" w:hAnsi="Arial" w:cs="Arial"/>
          <w:sz w:val="26"/>
          <w:szCs w:val="26"/>
          <w:shd w:val="clear" w:color="auto" w:fill="FFFFFF"/>
          <w:lang w:val="ru-RU"/>
        </w:rPr>
        <w:t xml:space="preserve">  25 </w:t>
      </w:r>
      <w:r>
        <w:rPr>
          <w:rFonts w:ascii="Arial" w:hAnsi="Arial" w:cs="Arial"/>
          <w:sz w:val="26"/>
          <w:szCs w:val="26"/>
          <w:shd w:val="clear" w:color="auto" w:fill="FFFFFF"/>
        </w:rPr>
        <w:t>Устав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а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  <w:lang w:val="ru-RU"/>
        </w:rPr>
        <w:t>Шишкинского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сельского поселения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  <w:lang w:val="ru-RU"/>
        </w:rPr>
        <w:t>Вагайского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</w:p>
    <w:p w:rsidR="00D24A9E" w:rsidRDefault="00785148">
      <w:pPr>
        <w:pStyle w:val="Standard"/>
        <w:ind w:firstLine="709"/>
        <w:jc w:val="both"/>
        <w:outlineLvl w:val="0"/>
        <w:rPr>
          <w:color w:val="000000"/>
        </w:rPr>
      </w:pPr>
      <w:r>
        <w:rPr>
          <w:rFonts w:ascii="Arial" w:hAnsi="Arial" w:cs="Arial"/>
          <w:color w:val="000000"/>
          <w:sz w:val="26"/>
          <w:szCs w:val="26"/>
        </w:rPr>
        <w:t xml:space="preserve">Дума </w:t>
      </w:r>
      <w:r>
        <w:rPr>
          <w:rFonts w:ascii="Arial" w:hAnsi="Arial" w:cs="Arial"/>
          <w:color w:val="000000"/>
          <w:sz w:val="26"/>
          <w:szCs w:val="26"/>
          <w:lang w:val="ru-RU"/>
        </w:rPr>
        <w:t>Шишкинского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>
        <w:rPr>
          <w:rFonts w:ascii="Arial" w:hAnsi="Arial" w:cs="Arial"/>
          <w:color w:val="000000"/>
          <w:sz w:val="26"/>
          <w:szCs w:val="26"/>
        </w:rPr>
        <w:t>сельского поселения</w:t>
      </w:r>
    </w:p>
    <w:p w:rsidR="00D24A9E" w:rsidRDefault="00D24A9E">
      <w:pPr>
        <w:pStyle w:val="Standard"/>
        <w:ind w:firstLine="709"/>
        <w:jc w:val="both"/>
        <w:outlineLvl w:val="0"/>
        <w:rPr>
          <w:rFonts w:ascii="Arial" w:hAnsi="Arial" w:cs="Arial"/>
          <w:sz w:val="26"/>
          <w:szCs w:val="26"/>
        </w:rPr>
      </w:pPr>
    </w:p>
    <w:p w:rsidR="00D24A9E" w:rsidRDefault="00785148">
      <w:pPr>
        <w:pStyle w:val="Standard"/>
        <w:ind w:firstLine="709"/>
        <w:outlineLvl w:val="0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t>РЕШИЛА:</w:t>
      </w:r>
    </w:p>
    <w:p w:rsidR="00D24A9E" w:rsidRDefault="00785148">
      <w:pPr>
        <w:pStyle w:val="Standard"/>
        <w:ind w:firstLine="709"/>
        <w:jc w:val="both"/>
        <w:outlineLvl w:val="0"/>
        <w:rPr>
          <w:rFonts w:ascii="Arial" w:hAnsi="Arial"/>
          <w:sz w:val="26"/>
          <w:szCs w:val="26"/>
        </w:rPr>
      </w:pPr>
      <w:r>
        <w:rPr>
          <w:rFonts w:ascii="Arial" w:hAnsi="Arial" w:cs="Arial"/>
          <w:caps/>
          <w:sz w:val="26"/>
          <w:szCs w:val="26"/>
        </w:rPr>
        <w:t>1. В</w:t>
      </w:r>
      <w:r>
        <w:rPr>
          <w:rFonts w:ascii="Arial" w:hAnsi="Arial" w:cs="Arial"/>
          <w:sz w:val="26"/>
          <w:szCs w:val="26"/>
        </w:rPr>
        <w:t xml:space="preserve">ыразить согласие на преобразование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Аксурского 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сельского поселения, </w:t>
      </w:r>
      <w:r>
        <w:rPr>
          <w:rFonts w:ascii="Arial" w:hAnsi="Arial" w:cs="Arial"/>
          <w:sz w:val="26"/>
          <w:szCs w:val="26"/>
          <w:shd w:val="clear" w:color="auto" w:fill="FFFFFF"/>
        </w:rPr>
        <w:t>Бегишевского сельского поселения, Вершинского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Касьяновского сельского поселения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, Куларовского сельского поселения, Первовагайского сельского поселения, Первомайского сельского поселения, Птицкого сельского поселения, Супринского сельского поселения, Тукузского сельского поселения,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Ушаковского сельского поселения, Фатеевского сельског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о поселения, Черноковского сельского поселения, Шестовского сельского поселения, Шишкинского сельского поселения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 , входящих в состав  </w:t>
      </w:r>
      <w:r>
        <w:rPr>
          <w:rFonts w:ascii="Arial" w:hAnsi="Arial" w:cs="Arial"/>
          <w:sz w:val="26"/>
          <w:szCs w:val="26"/>
          <w:shd w:val="clear" w:color="auto" w:fill="FFFFFF"/>
          <w:lang w:val="ru-RU"/>
        </w:rPr>
        <w:t>Вагайского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 муниципального района Тюменской области, путем их объединения, создав вновь образованное муниципальное образова</w:t>
      </w:r>
      <w:r>
        <w:rPr>
          <w:rFonts w:ascii="Arial" w:hAnsi="Arial" w:cs="Arial"/>
          <w:sz w:val="26"/>
          <w:szCs w:val="26"/>
          <w:shd w:val="clear" w:color="auto" w:fill="FFFFFF"/>
        </w:rPr>
        <w:t>ние со статусом муниципального округа -</w:t>
      </w:r>
      <w:r>
        <w:rPr>
          <w:rFonts w:ascii="Arial" w:hAnsi="Arial" w:cs="Arial"/>
          <w:sz w:val="26"/>
          <w:szCs w:val="26"/>
          <w:shd w:val="clear" w:color="auto" w:fill="FFFFFF"/>
          <w:lang w:val="ru-RU"/>
        </w:rPr>
        <w:t xml:space="preserve"> Вагайский 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муниципальный округ, с административным центром: село </w:t>
      </w:r>
      <w:r>
        <w:rPr>
          <w:rFonts w:ascii="Arial" w:hAnsi="Arial" w:cs="Arial"/>
          <w:sz w:val="26"/>
          <w:szCs w:val="26"/>
          <w:shd w:val="clear" w:color="auto" w:fill="FFFFFF"/>
          <w:lang w:val="ru-RU"/>
        </w:rPr>
        <w:t>Вагай</w:t>
      </w:r>
      <w:r>
        <w:rPr>
          <w:rFonts w:ascii="Arial" w:hAnsi="Arial" w:cs="Arial"/>
          <w:sz w:val="26"/>
          <w:szCs w:val="26"/>
          <w:shd w:val="clear" w:color="auto" w:fill="FFFFFF"/>
        </w:rPr>
        <w:t>.</w:t>
      </w:r>
    </w:p>
    <w:p w:rsidR="00D24A9E" w:rsidRDefault="00785148">
      <w:pPr>
        <w:pStyle w:val="Standard"/>
        <w:ind w:firstLine="709"/>
        <w:jc w:val="both"/>
        <w:outlineLvl w:val="0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2. Предложить Думе </w:t>
      </w:r>
      <w:r>
        <w:rPr>
          <w:rFonts w:ascii="Arial" w:hAnsi="Arial" w:cs="Arial"/>
          <w:sz w:val="26"/>
          <w:szCs w:val="26"/>
          <w:lang w:val="ru-RU"/>
        </w:rPr>
        <w:t>Вагайского</w:t>
      </w:r>
      <w:r>
        <w:rPr>
          <w:rFonts w:ascii="Arial" w:hAnsi="Arial" w:cs="Arial"/>
          <w:sz w:val="26"/>
          <w:szCs w:val="26"/>
        </w:rPr>
        <w:t xml:space="preserve"> муниципального района обратиться в Тюменскую областную Думу в порядке законодательной инициативы с законопроектом о</w:t>
      </w:r>
      <w:r>
        <w:rPr>
          <w:rFonts w:ascii="Arial" w:hAnsi="Arial" w:cs="Arial"/>
          <w:sz w:val="26"/>
          <w:szCs w:val="26"/>
        </w:rPr>
        <w:t xml:space="preserve"> преобразовании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 xml:space="preserve">Аксурского  сельского поселения, </w:t>
      </w:r>
      <w:r>
        <w:rPr>
          <w:rFonts w:ascii="Arial" w:hAnsi="Arial" w:cs="Arial"/>
          <w:sz w:val="26"/>
          <w:szCs w:val="26"/>
          <w:shd w:val="clear" w:color="auto" w:fill="FFFFFF"/>
        </w:rPr>
        <w:t>Бегишевского сельского поселения, Вершинского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Касья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новского сельского поселения, Куларовского сельского поселения, </w:t>
      </w:r>
      <w:r>
        <w:rPr>
          <w:rFonts w:ascii="Arial" w:hAnsi="Arial" w:cs="Arial"/>
          <w:sz w:val="26"/>
          <w:szCs w:val="26"/>
          <w:shd w:val="clear" w:color="auto" w:fill="FFFFFF"/>
        </w:rPr>
        <w:lastRenderedPageBreak/>
        <w:t xml:space="preserve">Первовагайского сельского поселения, Первомайского сельского поселения, Птицкого сельского поселения, Супринского сельского поселения, Тукузского сельского поселения, 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Ушаковского сельского пос</w:t>
      </w:r>
      <w:r>
        <w:rPr>
          <w:rFonts w:ascii="Arial" w:hAnsi="Arial" w:cs="Arial"/>
          <w:color w:val="000000"/>
          <w:sz w:val="26"/>
          <w:szCs w:val="26"/>
          <w:shd w:val="clear" w:color="auto" w:fill="FFFFFF"/>
        </w:rPr>
        <w:t>еления, Фатеевского сельского поселения, Черноковского сельского поселения, Шестовского сельского поселения, Шишкинского сельского поселения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, входящих в состав </w:t>
      </w:r>
      <w:r>
        <w:rPr>
          <w:rFonts w:ascii="Arial" w:hAnsi="Arial" w:cs="Arial"/>
          <w:sz w:val="26"/>
          <w:szCs w:val="26"/>
          <w:shd w:val="clear" w:color="auto" w:fill="FFFFFF"/>
          <w:lang w:val="ru-RU"/>
        </w:rPr>
        <w:t>Вагайского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 муниципального района Тюменской области, путем их объединения, создав вновь образован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ное муниципальное образование со статусом муниципального округа – </w:t>
      </w:r>
      <w:r>
        <w:rPr>
          <w:rFonts w:ascii="Arial" w:hAnsi="Arial" w:cs="Arial"/>
          <w:sz w:val="26"/>
          <w:szCs w:val="26"/>
          <w:shd w:val="clear" w:color="auto" w:fill="FFFFFF"/>
          <w:lang w:val="ru-RU"/>
        </w:rPr>
        <w:t xml:space="preserve">Вагайский 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 муниципальный округ, с административным центром: село </w:t>
      </w:r>
      <w:r>
        <w:rPr>
          <w:rFonts w:ascii="Arial" w:hAnsi="Arial" w:cs="Arial"/>
          <w:sz w:val="26"/>
          <w:szCs w:val="26"/>
          <w:shd w:val="clear" w:color="auto" w:fill="FFFFFF"/>
          <w:lang w:val="ru-RU"/>
        </w:rPr>
        <w:t>Вагай</w:t>
      </w:r>
      <w:r>
        <w:rPr>
          <w:rFonts w:ascii="Arial" w:hAnsi="Arial" w:cs="Arial"/>
          <w:sz w:val="26"/>
          <w:szCs w:val="26"/>
          <w:shd w:val="clear" w:color="auto" w:fill="FFFFFF"/>
        </w:rPr>
        <w:t xml:space="preserve"> и внесении изменений в Закон Тюменской области от 04.11.1996 № 53 «Об административно-территориальном устройстве Тюменс</w:t>
      </w:r>
      <w:r>
        <w:rPr>
          <w:rFonts w:ascii="Arial" w:hAnsi="Arial" w:cs="Arial"/>
          <w:sz w:val="26"/>
          <w:szCs w:val="26"/>
          <w:shd w:val="clear" w:color="auto" w:fill="FFFFFF"/>
        </w:rPr>
        <w:t>кой области».</w:t>
      </w:r>
    </w:p>
    <w:p w:rsidR="00D24A9E" w:rsidRDefault="00785148">
      <w:pPr>
        <w:pStyle w:val="Standard"/>
        <w:ind w:firstLine="709"/>
        <w:jc w:val="both"/>
        <w:outlineLvl w:val="0"/>
      </w:pPr>
      <w:r>
        <w:rPr>
          <w:rFonts w:ascii="Arial" w:hAnsi="Arial" w:cs="Arial"/>
          <w:sz w:val="26"/>
          <w:szCs w:val="26"/>
        </w:rPr>
        <w:t xml:space="preserve">3. Предоставить Главе </w:t>
      </w:r>
      <w:r>
        <w:rPr>
          <w:rFonts w:ascii="Arial" w:hAnsi="Arial" w:cs="Arial"/>
          <w:sz w:val="26"/>
          <w:szCs w:val="26"/>
          <w:lang w:val="ru-RU"/>
        </w:rPr>
        <w:t>Вагайского</w:t>
      </w:r>
      <w:r>
        <w:rPr>
          <w:rFonts w:ascii="Arial" w:hAnsi="Arial" w:cs="Arial"/>
          <w:sz w:val="26"/>
          <w:szCs w:val="26"/>
        </w:rPr>
        <w:t xml:space="preserve"> муниципального района при рассмотрении Тюменской областной Думой наз</w:t>
      </w:r>
      <w:r>
        <w:rPr>
          <w:rFonts w:ascii="Arial" w:hAnsi="Arial" w:cs="Arial"/>
          <w:color w:val="000000"/>
          <w:sz w:val="26"/>
          <w:szCs w:val="26"/>
        </w:rPr>
        <w:t xml:space="preserve">ванной законодательной инициативы право официально представлять Думу </w:t>
      </w:r>
      <w:r>
        <w:rPr>
          <w:rFonts w:ascii="Arial" w:hAnsi="Arial" w:cs="Arial"/>
          <w:color w:val="000000"/>
          <w:sz w:val="26"/>
          <w:szCs w:val="26"/>
          <w:lang w:val="ru-RU"/>
        </w:rPr>
        <w:t>Шишкинского</w:t>
      </w:r>
      <w:r>
        <w:rPr>
          <w:rFonts w:ascii="Arial" w:hAnsi="Arial" w:cs="Arial"/>
          <w:color w:val="000000"/>
          <w:sz w:val="26"/>
          <w:szCs w:val="26"/>
        </w:rPr>
        <w:t xml:space="preserve"> сельского поселения </w:t>
      </w:r>
      <w:r>
        <w:rPr>
          <w:rFonts w:ascii="Arial" w:hAnsi="Arial" w:cs="Arial"/>
          <w:color w:val="000000"/>
          <w:sz w:val="26"/>
          <w:szCs w:val="26"/>
          <w:lang w:val="ru-RU"/>
        </w:rPr>
        <w:t>Вагайского</w:t>
      </w:r>
      <w:r>
        <w:rPr>
          <w:rFonts w:ascii="Arial" w:hAnsi="Arial" w:cs="Arial"/>
          <w:color w:val="000000"/>
          <w:sz w:val="26"/>
          <w:szCs w:val="26"/>
        </w:rPr>
        <w:t xml:space="preserve"> муниципального района в Тюмен</w:t>
      </w:r>
      <w:r>
        <w:rPr>
          <w:rFonts w:ascii="Arial" w:hAnsi="Arial" w:cs="Arial"/>
          <w:color w:val="000000"/>
          <w:sz w:val="26"/>
          <w:szCs w:val="26"/>
        </w:rPr>
        <w:t>ской областной Думе.</w:t>
      </w:r>
    </w:p>
    <w:p w:rsidR="00D24A9E" w:rsidRDefault="00D24A9E">
      <w:pPr>
        <w:pStyle w:val="Standard"/>
        <w:ind w:firstLine="709"/>
        <w:jc w:val="both"/>
        <w:outlineLvl w:val="0"/>
        <w:rPr>
          <w:rFonts w:ascii="Arial" w:hAnsi="Arial" w:cs="Arial"/>
          <w:sz w:val="26"/>
          <w:szCs w:val="26"/>
        </w:rPr>
      </w:pPr>
    </w:p>
    <w:p w:rsidR="00D24A9E" w:rsidRDefault="00D24A9E">
      <w:pPr>
        <w:pStyle w:val="Standard"/>
        <w:ind w:firstLine="709"/>
        <w:jc w:val="both"/>
        <w:outlineLvl w:val="0"/>
        <w:rPr>
          <w:rFonts w:ascii="Arial" w:hAnsi="Arial" w:cs="Arial"/>
          <w:b/>
          <w:color w:val="000000"/>
          <w:sz w:val="26"/>
          <w:szCs w:val="26"/>
        </w:rPr>
      </w:pPr>
    </w:p>
    <w:p w:rsidR="00D24A9E" w:rsidRDefault="00785148">
      <w:pPr>
        <w:pStyle w:val="Standard"/>
        <w:jc w:val="both"/>
        <w:outlineLvl w:val="0"/>
        <w:rPr>
          <w:rFonts w:ascii="Arial" w:hAnsi="Arial" w:cs="Arial"/>
          <w:color w:val="000000"/>
          <w:sz w:val="26"/>
          <w:szCs w:val="26"/>
        </w:rPr>
      </w:pPr>
      <w:r>
        <w:rPr>
          <w:rFonts w:ascii="Arial" w:hAnsi="Arial" w:cs="Arial"/>
          <w:color w:val="000000"/>
          <w:sz w:val="26"/>
          <w:szCs w:val="26"/>
        </w:rPr>
        <w:t>Председатель Думы</w:t>
      </w:r>
      <w:r>
        <w:rPr>
          <w:rFonts w:ascii="Arial" w:hAnsi="Arial" w:cs="Arial"/>
          <w:color w:val="000000"/>
          <w:sz w:val="26"/>
          <w:szCs w:val="26"/>
        </w:rPr>
        <w:t xml:space="preserve"> </w:t>
      </w:r>
      <w:r>
        <w:rPr>
          <w:rFonts w:ascii="Arial" w:hAnsi="Arial" w:cs="Arial"/>
          <w:color w:val="000000"/>
          <w:sz w:val="26"/>
          <w:szCs w:val="26"/>
          <w:lang w:val="ru-RU"/>
        </w:rPr>
        <w:t>Шишкинского</w:t>
      </w:r>
    </w:p>
    <w:p w:rsidR="00D24A9E" w:rsidRDefault="00785148">
      <w:pPr>
        <w:pStyle w:val="Standard"/>
        <w:ind w:firstLine="709"/>
        <w:jc w:val="both"/>
        <w:outlineLvl w:val="0"/>
        <w:rPr>
          <w:color w:val="000000"/>
        </w:rPr>
      </w:pPr>
      <w:r>
        <w:rPr>
          <w:rFonts w:ascii="Arial" w:hAnsi="Arial" w:cs="Arial"/>
          <w:color w:val="000000"/>
          <w:sz w:val="26"/>
          <w:szCs w:val="26"/>
        </w:rPr>
        <w:t>сельского поселения</w:t>
      </w:r>
      <w:r>
        <w:rPr>
          <w:rFonts w:ascii="Arial" w:hAnsi="Arial" w:cs="Arial"/>
          <w:color w:val="000000"/>
          <w:sz w:val="26"/>
          <w:szCs w:val="26"/>
        </w:rPr>
        <w:tab/>
      </w:r>
      <w:r>
        <w:rPr>
          <w:rFonts w:ascii="Arial" w:hAnsi="Arial" w:cs="Arial"/>
          <w:color w:val="000000"/>
          <w:sz w:val="26"/>
          <w:szCs w:val="26"/>
        </w:rPr>
        <w:tab/>
      </w:r>
      <w:r>
        <w:rPr>
          <w:rFonts w:ascii="Arial" w:hAnsi="Arial" w:cs="Arial"/>
          <w:color w:val="000000"/>
          <w:sz w:val="26"/>
          <w:szCs w:val="26"/>
        </w:rPr>
        <w:tab/>
      </w:r>
      <w:r>
        <w:rPr>
          <w:rFonts w:ascii="Arial" w:hAnsi="Arial" w:cs="Arial"/>
          <w:color w:val="000000"/>
          <w:sz w:val="26"/>
          <w:szCs w:val="26"/>
        </w:rPr>
        <w:tab/>
      </w:r>
      <w:r>
        <w:rPr>
          <w:rFonts w:ascii="Arial" w:hAnsi="Arial" w:cs="Arial"/>
          <w:color w:val="000000"/>
          <w:sz w:val="26"/>
          <w:szCs w:val="26"/>
        </w:rPr>
        <w:tab/>
      </w:r>
      <w:r>
        <w:rPr>
          <w:rFonts w:ascii="Arial" w:hAnsi="Arial" w:cs="Arial"/>
          <w:color w:val="000000"/>
          <w:sz w:val="26"/>
          <w:szCs w:val="26"/>
        </w:rPr>
        <w:tab/>
      </w:r>
      <w:r>
        <w:rPr>
          <w:rFonts w:ascii="Arial" w:hAnsi="Arial" w:cs="Arial"/>
          <w:color w:val="000000"/>
          <w:sz w:val="26"/>
          <w:szCs w:val="26"/>
        </w:rPr>
        <w:tab/>
      </w:r>
      <w:r>
        <w:rPr>
          <w:rFonts w:ascii="Arial" w:hAnsi="Arial" w:cs="Arial"/>
          <w:color w:val="000000"/>
          <w:sz w:val="26"/>
          <w:szCs w:val="26"/>
          <w:lang w:val="ru-RU"/>
        </w:rPr>
        <w:t>Кольцов Н.Н.</w:t>
      </w:r>
    </w:p>
    <w:sectPr w:rsidR="00D24A9E">
      <w:pgSz w:w="12240" w:h="15840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148" w:rsidRDefault="00785148">
      <w:r>
        <w:separator/>
      </w:r>
    </w:p>
  </w:endnote>
  <w:endnote w:type="continuationSeparator" w:id="0">
    <w:p w:rsidR="00785148" w:rsidRDefault="007851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148" w:rsidRDefault="00785148">
      <w:r>
        <w:rPr>
          <w:color w:val="000000"/>
        </w:rPr>
        <w:separator/>
      </w:r>
    </w:p>
  </w:footnote>
  <w:footnote w:type="continuationSeparator" w:id="0">
    <w:p w:rsidR="00785148" w:rsidRDefault="007851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24A9E"/>
    <w:rsid w:val="00201F55"/>
    <w:rsid w:val="00785148"/>
    <w:rsid w:val="00D24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2</Pages>
  <Words>501</Words>
  <Characters>2859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 и</dc:creator>
  <cp:lastModifiedBy>vagay</cp:lastModifiedBy>
  <cp:revision>1</cp:revision>
  <cp:lastPrinted>2025-01-21T14:54:00Z</cp:lastPrinted>
  <dcterms:created xsi:type="dcterms:W3CDTF">2017-10-20T23:40:00Z</dcterms:created>
  <dcterms:modified xsi:type="dcterms:W3CDTF">2025-01-23T09:40:00Z</dcterms:modified>
</cp:coreProperties>
</file>