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202ED5" w:rsidTr="00202ED5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202ED5" w:rsidRDefault="00202ED5">
            <w:pPr>
              <w:jc w:val="center"/>
              <w:rPr>
                <w:rFonts w:ascii="Arial" w:hAnsi="Arial" w:cs="Arial"/>
                <w:sz w:val="32"/>
                <w:szCs w:val="32"/>
                <w:lang w:eastAsia="zh-CN"/>
              </w:rPr>
            </w:pPr>
            <w:r>
              <w:rPr>
                <w:b/>
                <w:sz w:val="32"/>
                <w:szCs w:val="32"/>
                <w:lang w:eastAsia="en-US"/>
              </w:rPr>
              <w:t xml:space="preserve">ДУМА </w:t>
            </w:r>
            <w:r>
              <w:rPr>
                <w:b/>
                <w:sz w:val="32"/>
                <w:szCs w:val="32"/>
                <w:lang w:eastAsia="en-US"/>
              </w:rPr>
              <w:br/>
              <w:t>ПЕРВОМАЙСКОГО СЕЛЬСКОГО ПОСЕЛЕНИЯ</w:t>
            </w:r>
          </w:p>
          <w:p w:rsidR="00202ED5" w:rsidRDefault="00202ED5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lang w:eastAsia="zh-CN"/>
              </w:rPr>
            </w:pPr>
          </w:p>
        </w:tc>
      </w:tr>
    </w:tbl>
    <w:p w:rsidR="00202ED5" w:rsidRDefault="00202ED5" w:rsidP="00202ED5">
      <w:pPr>
        <w:rPr>
          <w:rFonts w:ascii="Arial" w:hAnsi="Arial" w:cs="Arial"/>
          <w:sz w:val="32"/>
          <w:szCs w:val="32"/>
          <w:lang w:val="en-US" w:eastAsia="zh-CN"/>
        </w:rPr>
      </w:pPr>
    </w:p>
    <w:p w:rsidR="00202ED5" w:rsidRDefault="00202ED5" w:rsidP="00202ED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ПРОТОКОЛ  РЕЗУЛЬТАТОВ ПУБЛИЧНЫХ СЛУШАНИЙ</w:t>
      </w:r>
    </w:p>
    <w:p w:rsidR="00202ED5" w:rsidRDefault="00202ED5" w:rsidP="00202ED5">
      <w:pPr>
        <w:tabs>
          <w:tab w:val="left" w:pos="7680"/>
        </w:tabs>
        <w:rPr>
          <w:rFonts w:ascii="Arial" w:hAnsi="Arial" w:cs="Arial"/>
          <w:b/>
        </w:rPr>
      </w:pPr>
    </w:p>
    <w:p w:rsidR="00202ED5" w:rsidRDefault="00202ED5" w:rsidP="00202ED5">
      <w:pPr>
        <w:tabs>
          <w:tab w:val="left" w:pos="7680"/>
        </w:tabs>
      </w:pPr>
      <w:r>
        <w:rPr>
          <w:rFonts w:ascii="Arial" w:hAnsi="Arial" w:cs="Arial"/>
          <w:b/>
        </w:rPr>
        <w:t xml:space="preserve">13 февраля 2025 г. </w:t>
      </w:r>
      <w:r>
        <w:rPr>
          <w:rFonts w:ascii="Arial" w:hAnsi="Arial" w:cs="Arial"/>
          <w:b/>
        </w:rPr>
        <w:tab/>
        <w:t xml:space="preserve">                  № 2</w:t>
      </w:r>
    </w:p>
    <w:p w:rsidR="00202ED5" w:rsidRDefault="00202ED5" w:rsidP="00202ED5">
      <w:pPr>
        <w:jc w:val="center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п. Первомайский</w:t>
      </w:r>
    </w:p>
    <w:p w:rsidR="00202ED5" w:rsidRDefault="00202ED5" w:rsidP="00202ED5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Вагайского муниципального района</w:t>
      </w:r>
    </w:p>
    <w:p w:rsidR="00202ED5" w:rsidRDefault="00202ED5" w:rsidP="00202ED5">
      <w:pPr>
        <w:jc w:val="center"/>
        <w:rPr>
          <w:rFonts w:ascii="Arial" w:eastAsia="Calibri" w:hAnsi="Arial" w:cs="Arial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Время и место проведения публичных слушаний</w:t>
      </w:r>
      <w:r>
        <w:rPr>
          <w:rFonts w:ascii="Arial" w:hAnsi="Arial" w:cs="Arial"/>
          <w:sz w:val="26"/>
          <w:szCs w:val="26"/>
        </w:rPr>
        <w:t xml:space="preserve">: </w:t>
      </w:r>
      <w:r>
        <w:rPr>
          <w:rFonts w:ascii="Arial" w:hAnsi="Arial" w:cs="Arial"/>
          <w:color w:val="auto"/>
          <w:sz w:val="26"/>
          <w:szCs w:val="26"/>
        </w:rPr>
        <w:t>13 февраля 2025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года с 13-00 до 14-00 ч. п. </w:t>
      </w:r>
      <w:proofErr w:type="gramStart"/>
      <w:r>
        <w:rPr>
          <w:rFonts w:ascii="Arial" w:hAnsi="Arial" w:cs="Arial"/>
          <w:sz w:val="26"/>
          <w:szCs w:val="26"/>
        </w:rPr>
        <w:t>Первомайский</w:t>
      </w:r>
      <w:proofErr w:type="gramEnd"/>
      <w:r>
        <w:rPr>
          <w:rFonts w:ascii="Arial" w:hAnsi="Arial" w:cs="Arial"/>
          <w:sz w:val="26"/>
          <w:szCs w:val="26"/>
        </w:rPr>
        <w:t>,  ул. Центральная, д. 16.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Вопросы, выносимые для обсуждения на публичных слушаниях: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b/>
          <w:sz w:val="26"/>
          <w:szCs w:val="26"/>
        </w:rPr>
      </w:pPr>
    </w:p>
    <w:p w:rsidR="00202ED5" w:rsidRDefault="00202ED5" w:rsidP="00202ED5">
      <w:pPr>
        <w:pStyle w:val="a4"/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Обсуждение проекта решения «О внесении изменений и дополнений в Устав Первомайского сельского поселения».</w:t>
      </w:r>
    </w:p>
    <w:p w:rsidR="00202ED5" w:rsidRDefault="00202ED5" w:rsidP="00202ED5">
      <w:pPr>
        <w:pStyle w:val="a4"/>
        <w:ind w:left="360" w:firstLine="567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Публичные слушания назначены по инициативе председателя Думы Первомайского сельского поселения Николаевой </w:t>
      </w:r>
      <w:proofErr w:type="spellStart"/>
      <w:r>
        <w:rPr>
          <w:rFonts w:ascii="Arial" w:hAnsi="Arial" w:cs="Arial"/>
          <w:sz w:val="26"/>
          <w:szCs w:val="26"/>
        </w:rPr>
        <w:t>Динарой</w:t>
      </w:r>
      <w:proofErr w:type="spellEnd"/>
      <w:r>
        <w:rPr>
          <w:rFonts w:ascii="Arial" w:hAnsi="Arial" w:cs="Arial"/>
          <w:sz w:val="26"/>
          <w:szCs w:val="26"/>
        </w:rPr>
        <w:t xml:space="preserve"> </w:t>
      </w:r>
      <w:proofErr w:type="spellStart"/>
      <w:r>
        <w:rPr>
          <w:rFonts w:ascii="Arial" w:hAnsi="Arial" w:cs="Arial"/>
          <w:sz w:val="26"/>
          <w:szCs w:val="26"/>
        </w:rPr>
        <w:t>Мухаметалиевной</w:t>
      </w:r>
      <w:proofErr w:type="spellEnd"/>
      <w:r>
        <w:rPr>
          <w:rFonts w:ascii="Arial" w:hAnsi="Arial" w:cs="Arial"/>
          <w:sz w:val="26"/>
          <w:szCs w:val="26"/>
        </w:rPr>
        <w:t>.</w:t>
      </w:r>
    </w:p>
    <w:p w:rsidR="00202ED5" w:rsidRDefault="00202ED5" w:rsidP="00202ED5">
      <w:pPr>
        <w:jc w:val="both"/>
        <w:rPr>
          <w:rFonts w:ascii="Arial" w:hAnsi="Arial" w:cs="Arial"/>
          <w:sz w:val="26"/>
          <w:szCs w:val="26"/>
          <w:lang w:eastAsia="zh-CN"/>
        </w:rPr>
      </w:pPr>
      <w:r>
        <w:rPr>
          <w:rFonts w:ascii="Arial" w:hAnsi="Arial" w:cs="Arial"/>
          <w:sz w:val="26"/>
          <w:szCs w:val="26"/>
        </w:rPr>
        <w:t xml:space="preserve">        Оповещение о начале публичных слушаний было опубликовано</w:t>
      </w:r>
      <w:r>
        <w:rPr>
          <w:rFonts w:ascii="Arial" w:hAnsi="Arial" w:cs="Arial"/>
          <w:sz w:val="26"/>
          <w:szCs w:val="26"/>
          <w:lang w:eastAsia="zh-CN"/>
        </w:rPr>
        <w:t xml:space="preserve"> посредством размещения в сетевом издании «Вагай информационный» в информационно-телекоммуникационной сети «Интернет» (</w:t>
      </w:r>
      <w:hyperlink r:id="rId6" w:history="1">
        <w:r>
          <w:rPr>
            <w:rStyle w:val="a5"/>
            <w:rFonts w:ascii="Arial" w:hAnsi="Arial" w:cs="Arial"/>
            <w:sz w:val="26"/>
            <w:szCs w:val="26"/>
            <w:lang w:eastAsia="zh-CN"/>
          </w:rPr>
          <w:t>http://vagayst.ru/</w:t>
        </w:r>
      </w:hyperlink>
      <w:r>
        <w:rPr>
          <w:rFonts w:ascii="Arial" w:hAnsi="Arial" w:cs="Arial"/>
          <w:sz w:val="26"/>
          <w:szCs w:val="26"/>
          <w:lang w:eastAsia="zh-CN"/>
        </w:rPr>
        <w:t>) и на официальном сайте администрации Вагайского муниципального района в сети «Интернет» (</w:t>
      </w:r>
      <w:hyperlink r:id="rId7" w:history="1">
        <w:r>
          <w:rPr>
            <w:rStyle w:val="a5"/>
            <w:rFonts w:ascii="Arial" w:hAnsi="Arial" w:cs="Arial"/>
            <w:sz w:val="26"/>
            <w:szCs w:val="26"/>
            <w:lang w:eastAsia="zh-CN"/>
          </w:rPr>
          <w:t>http://vagai.admtyumen.ru/</w:t>
        </w:r>
      </w:hyperlink>
      <w:r>
        <w:rPr>
          <w:rFonts w:ascii="Arial" w:hAnsi="Arial" w:cs="Arial"/>
          <w:sz w:val="26"/>
          <w:szCs w:val="26"/>
          <w:lang w:eastAsia="zh-CN"/>
        </w:rPr>
        <w:t>).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На публичных слушаниях присутствовали: 8</w:t>
      </w:r>
      <w:r>
        <w:rPr>
          <w:rFonts w:ascii="Arial" w:hAnsi="Arial" w:cs="Arial"/>
          <w:color w:val="auto"/>
          <w:sz w:val="26"/>
          <w:szCs w:val="26"/>
        </w:rPr>
        <w:t xml:space="preserve"> человек</w:t>
      </w:r>
      <w:r>
        <w:rPr>
          <w:rFonts w:ascii="Arial" w:hAnsi="Arial" w:cs="Arial"/>
          <w:color w:val="FF0000"/>
          <w:sz w:val="26"/>
          <w:szCs w:val="26"/>
        </w:rPr>
        <w:t>,</w:t>
      </w:r>
      <w:r>
        <w:rPr>
          <w:rFonts w:ascii="Arial" w:hAnsi="Arial" w:cs="Arial"/>
          <w:sz w:val="26"/>
          <w:szCs w:val="26"/>
        </w:rPr>
        <w:t xml:space="preserve"> обладающих активным избирательным правом.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В ходе публичных слушаний письменных и устных предложений и замечаний граждан по вопросу обсуждения проекта решения Думы «О внесении изменений и дополнений в Устав Первомайского сельского поселения», вынесенного для обсуждения на публичные слушания, не поступило.</w:t>
      </w: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color w:val="auto"/>
          <w:sz w:val="26"/>
          <w:szCs w:val="26"/>
        </w:rPr>
      </w:pPr>
      <w:r>
        <w:rPr>
          <w:rFonts w:ascii="Arial" w:hAnsi="Arial" w:cs="Arial"/>
          <w:color w:val="auto"/>
          <w:sz w:val="26"/>
          <w:szCs w:val="26"/>
        </w:rPr>
        <w:t>Итоговые рекомендации участников публичных слушаний по результатам обсуждения проекта решения «О внесении изменений и дополнений в Устав Первомайского сельского поселения»:</w:t>
      </w:r>
    </w:p>
    <w:p w:rsidR="00202ED5" w:rsidRDefault="00202ED5" w:rsidP="00202ED5">
      <w:pPr>
        <w:pStyle w:val="a3"/>
        <w:numPr>
          <w:ilvl w:val="0"/>
          <w:numId w:val="2"/>
        </w:numPr>
        <w:tabs>
          <w:tab w:val="clear" w:pos="720"/>
          <w:tab w:val="num" w:pos="851"/>
        </w:tabs>
        <w:spacing w:beforeAutospacing="0" w:after="0" w:line="240" w:lineRule="auto"/>
        <w:ind w:left="0" w:firstLine="567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Cs/>
          <w:color w:val="auto"/>
          <w:sz w:val="26"/>
          <w:szCs w:val="26"/>
        </w:rPr>
        <w:t>Одобрить проект решения Думы «О внесении изменений и дополнений в Устав Первомайского сельского поселения» и направить данный проект решения в представительный орган</w:t>
      </w:r>
      <w:r>
        <w:rPr>
          <w:rFonts w:ascii="Arial" w:hAnsi="Arial" w:cs="Arial"/>
          <w:bCs/>
          <w:sz w:val="26"/>
          <w:szCs w:val="26"/>
        </w:rPr>
        <w:t xml:space="preserve"> поселения для принятия.</w:t>
      </w:r>
    </w:p>
    <w:p w:rsidR="00202ED5" w:rsidRDefault="00202ED5" w:rsidP="00202ED5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ind w:firstLine="567"/>
        <w:jc w:val="both"/>
        <w:rPr>
          <w:rFonts w:ascii="Arial" w:hAnsi="Arial" w:cs="Arial"/>
          <w:sz w:val="26"/>
          <w:szCs w:val="26"/>
        </w:rPr>
      </w:pPr>
    </w:p>
    <w:p w:rsidR="00202ED5" w:rsidRDefault="00202ED5" w:rsidP="00202ED5">
      <w:pPr>
        <w:pStyle w:val="a4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                                                                    Д.М. Николаева</w:t>
      </w:r>
    </w:p>
    <w:p w:rsidR="00202ED5" w:rsidRDefault="00202ED5" w:rsidP="00202ED5">
      <w:pPr>
        <w:pStyle w:val="a4"/>
        <w:jc w:val="both"/>
        <w:rPr>
          <w:rFonts w:ascii="Arial" w:hAnsi="Arial" w:cs="Arial"/>
          <w:sz w:val="26"/>
          <w:szCs w:val="26"/>
        </w:rPr>
      </w:pPr>
    </w:p>
    <w:p w:rsidR="00AF2222" w:rsidRDefault="00AF2222">
      <w:bookmarkStart w:id="0" w:name="_GoBack"/>
      <w:bookmarkEnd w:id="0"/>
    </w:p>
    <w:sectPr w:rsidR="00AF22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A70CD"/>
    <w:multiLevelType w:val="multilevel"/>
    <w:tmpl w:val="7AEC2B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8FC34BF"/>
    <w:multiLevelType w:val="hybridMultilevel"/>
    <w:tmpl w:val="9578C49A"/>
    <w:lvl w:ilvl="0" w:tplc="FE1E8D5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ED5"/>
    <w:rsid w:val="00202ED5"/>
    <w:rsid w:val="00AF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ED5"/>
    <w:pPr>
      <w:spacing w:before="100" w:beforeAutospacing="1" w:after="142" w:line="288" w:lineRule="auto"/>
    </w:pPr>
    <w:rPr>
      <w:color w:val="000000"/>
    </w:rPr>
  </w:style>
  <w:style w:type="paragraph" w:styleId="a4">
    <w:name w:val="No Spacing"/>
    <w:uiPriority w:val="1"/>
    <w:qFormat/>
    <w:rsid w:val="00202ED5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  <w:style w:type="character" w:styleId="a5">
    <w:name w:val="Hyperlink"/>
    <w:basedOn w:val="a0"/>
    <w:uiPriority w:val="99"/>
    <w:semiHidden/>
    <w:unhideWhenUsed/>
    <w:rsid w:val="00202ED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2ED5"/>
    <w:pPr>
      <w:spacing w:before="100" w:beforeAutospacing="1" w:after="142" w:line="288" w:lineRule="auto"/>
    </w:pPr>
    <w:rPr>
      <w:color w:val="000000"/>
    </w:rPr>
  </w:style>
  <w:style w:type="paragraph" w:styleId="a4">
    <w:name w:val="No Spacing"/>
    <w:uiPriority w:val="1"/>
    <w:qFormat/>
    <w:rsid w:val="00202ED5"/>
    <w:pPr>
      <w:spacing w:after="0" w:line="240" w:lineRule="auto"/>
    </w:pPr>
    <w:rPr>
      <w:rFonts w:ascii="Calibri" w:eastAsia="Times New Roman" w:hAnsi="Calibri" w:cs="Calibri"/>
      <w:color w:val="00000A"/>
      <w:lang w:eastAsia="ru-RU"/>
    </w:rPr>
  </w:style>
  <w:style w:type="character" w:styleId="a5">
    <w:name w:val="Hyperlink"/>
    <w:basedOn w:val="a0"/>
    <w:uiPriority w:val="99"/>
    <w:semiHidden/>
    <w:unhideWhenUsed/>
    <w:rsid w:val="00202ED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50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vagai.admtyumen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agayst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ПК</cp:lastModifiedBy>
  <cp:revision>1</cp:revision>
  <dcterms:created xsi:type="dcterms:W3CDTF">2025-02-25T04:55:00Z</dcterms:created>
  <dcterms:modified xsi:type="dcterms:W3CDTF">2025-02-25T04:56:00Z</dcterms:modified>
</cp:coreProperties>
</file>