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97" w:type="dxa"/>
        <w:tblInd w:w="-601" w:type="dxa"/>
        <w:tblLook w:val="04A0"/>
      </w:tblPr>
      <w:tblGrid>
        <w:gridCol w:w="5020"/>
        <w:gridCol w:w="760"/>
        <w:gridCol w:w="840"/>
        <w:gridCol w:w="1320"/>
        <w:gridCol w:w="1360"/>
        <w:gridCol w:w="1097"/>
      </w:tblGrid>
      <w:tr w:rsidR="00D313A1" w:rsidRPr="00D313A1" w:rsidTr="00D313A1">
        <w:trPr>
          <w:trHeight w:val="315"/>
        </w:trPr>
        <w:tc>
          <w:tcPr>
            <w:tcW w:w="1039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Оперативные сведения</w:t>
            </w:r>
          </w:p>
        </w:tc>
      </w:tr>
      <w:tr w:rsidR="00D313A1" w:rsidRPr="00D313A1" w:rsidTr="00D313A1">
        <w:trPr>
          <w:trHeight w:val="315"/>
        </w:trPr>
        <w:tc>
          <w:tcPr>
            <w:tcW w:w="1039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D313A1">
              <w:rPr>
                <w:rFonts w:ascii="Arial" w:eastAsia="Times New Roman" w:hAnsi="Arial" w:cs="Arial"/>
                <w:b/>
                <w:bCs/>
              </w:rPr>
              <w:t xml:space="preserve">о ходе исполнения бюджета </w:t>
            </w:r>
            <w:proofErr w:type="spellStart"/>
            <w:r w:rsidRPr="00D313A1">
              <w:rPr>
                <w:rFonts w:ascii="Arial" w:eastAsia="Times New Roman" w:hAnsi="Arial" w:cs="Arial"/>
                <w:b/>
                <w:bCs/>
              </w:rPr>
              <w:t>Шестовского</w:t>
            </w:r>
            <w:proofErr w:type="spellEnd"/>
            <w:r w:rsidRPr="00D313A1">
              <w:rPr>
                <w:rFonts w:ascii="Arial" w:eastAsia="Times New Roman" w:hAnsi="Arial" w:cs="Arial"/>
                <w:b/>
                <w:bCs/>
              </w:rPr>
              <w:t xml:space="preserve"> сельского поселения,</w:t>
            </w:r>
          </w:p>
        </w:tc>
      </w:tr>
      <w:tr w:rsidR="00D313A1" w:rsidRPr="00D313A1" w:rsidTr="00D313A1">
        <w:trPr>
          <w:trHeight w:val="315"/>
        </w:trPr>
        <w:tc>
          <w:tcPr>
            <w:tcW w:w="1039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D313A1">
              <w:rPr>
                <w:rFonts w:ascii="Arial" w:eastAsia="Times New Roman" w:hAnsi="Arial" w:cs="Arial"/>
                <w:b/>
                <w:bCs/>
              </w:rPr>
              <w:t xml:space="preserve"> о численности муниципальных служащих, работниках замещающих муниципальные  </w:t>
            </w:r>
          </w:p>
        </w:tc>
      </w:tr>
      <w:tr w:rsidR="00D313A1" w:rsidRPr="00D313A1" w:rsidTr="00D313A1">
        <w:trPr>
          <w:trHeight w:val="315"/>
        </w:trPr>
        <w:tc>
          <w:tcPr>
            <w:tcW w:w="1039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D313A1">
              <w:rPr>
                <w:rFonts w:ascii="Arial" w:eastAsia="Times New Roman" w:hAnsi="Arial" w:cs="Arial"/>
                <w:b/>
                <w:bCs/>
              </w:rPr>
              <w:t>должности и фактических затратах на их денежное содержание</w:t>
            </w:r>
          </w:p>
        </w:tc>
      </w:tr>
      <w:tr w:rsidR="00D313A1" w:rsidRPr="00D313A1" w:rsidTr="00D313A1">
        <w:trPr>
          <w:trHeight w:val="315"/>
        </w:trPr>
        <w:tc>
          <w:tcPr>
            <w:tcW w:w="1039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за 2024 год</w:t>
            </w:r>
          </w:p>
        </w:tc>
      </w:tr>
      <w:tr w:rsidR="00D313A1" w:rsidRPr="00D313A1" w:rsidTr="00D313A1">
        <w:trPr>
          <w:trHeight w:val="315"/>
        </w:trPr>
        <w:tc>
          <w:tcPr>
            <w:tcW w:w="1039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D313A1">
              <w:rPr>
                <w:rFonts w:ascii="Arial" w:eastAsia="Times New Roman" w:hAnsi="Arial" w:cs="Arial"/>
                <w:bCs/>
                <w:sz w:val="18"/>
                <w:szCs w:val="18"/>
              </w:rPr>
              <w:t>Таблица № 1</w:t>
            </w:r>
          </w:p>
        </w:tc>
      </w:tr>
      <w:tr w:rsidR="00D313A1" w:rsidRPr="00D313A1" w:rsidTr="00D313A1">
        <w:trPr>
          <w:trHeight w:val="315"/>
        </w:trPr>
        <w:tc>
          <w:tcPr>
            <w:tcW w:w="1039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D313A1">
              <w:rPr>
                <w:rFonts w:ascii="Arial" w:eastAsia="Times New Roman" w:hAnsi="Arial" w:cs="Arial"/>
                <w:bCs/>
                <w:sz w:val="18"/>
                <w:szCs w:val="18"/>
              </w:rPr>
              <w:t>тыс</w:t>
            </w:r>
            <w:proofErr w:type="gramStart"/>
            <w:r w:rsidRPr="00D313A1">
              <w:rPr>
                <w:rFonts w:ascii="Arial" w:eastAsia="Times New Roman" w:hAnsi="Arial" w:cs="Arial"/>
                <w:bCs/>
                <w:sz w:val="18"/>
                <w:szCs w:val="18"/>
              </w:rPr>
              <w:t>.р</w:t>
            </w:r>
            <w:proofErr w:type="gramEnd"/>
            <w:r w:rsidRPr="00D313A1">
              <w:rPr>
                <w:rFonts w:ascii="Arial" w:eastAsia="Times New Roman" w:hAnsi="Arial" w:cs="Arial"/>
                <w:bCs/>
                <w:sz w:val="18"/>
                <w:szCs w:val="18"/>
              </w:rPr>
              <w:t>уб.</w:t>
            </w:r>
          </w:p>
        </w:tc>
      </w:tr>
      <w:tr w:rsidR="00D313A1" w:rsidRPr="00D313A1" w:rsidTr="00D313A1">
        <w:trPr>
          <w:trHeight w:val="600"/>
        </w:trPr>
        <w:tc>
          <w:tcPr>
            <w:tcW w:w="5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D313A1">
              <w:rPr>
                <w:rFonts w:ascii="Arial" w:eastAsia="Times New Roman" w:hAnsi="Arial" w:cs="Arial"/>
                <w:sz w:val="16"/>
                <w:szCs w:val="16"/>
              </w:rPr>
              <w:t>Наименование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D313A1">
              <w:rPr>
                <w:rFonts w:ascii="Arial" w:eastAsia="Times New Roman" w:hAnsi="Arial" w:cs="Arial"/>
                <w:sz w:val="16"/>
                <w:szCs w:val="16"/>
              </w:rPr>
              <w:t>Рз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proofErr w:type="gramStart"/>
            <w:r w:rsidRPr="00D313A1">
              <w:rPr>
                <w:rFonts w:ascii="Arial" w:eastAsia="Times New Roman" w:hAnsi="Arial" w:cs="Arial"/>
                <w:sz w:val="16"/>
                <w:szCs w:val="16"/>
              </w:rPr>
              <w:t>Пр</w:t>
            </w:r>
            <w:proofErr w:type="spellEnd"/>
            <w:proofErr w:type="gramEnd"/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D313A1">
              <w:rPr>
                <w:rFonts w:ascii="Arial" w:eastAsia="Times New Roman" w:hAnsi="Arial" w:cs="Arial"/>
                <w:sz w:val="16"/>
                <w:szCs w:val="16"/>
              </w:rPr>
              <w:t>Уточненный план на 2024 г.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sz w:val="20"/>
                <w:szCs w:val="20"/>
              </w:rPr>
              <w:t>Исполнено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D313A1">
              <w:rPr>
                <w:rFonts w:ascii="Arial CYR" w:eastAsia="Times New Roman" w:hAnsi="Arial CYR" w:cs="Arial CYR"/>
                <w:sz w:val="16"/>
                <w:szCs w:val="16"/>
              </w:rPr>
              <w:t xml:space="preserve">         % исполнения</w:t>
            </w:r>
          </w:p>
        </w:tc>
      </w:tr>
      <w:tr w:rsidR="00D313A1" w:rsidRPr="00D313A1" w:rsidTr="00D313A1">
        <w:trPr>
          <w:trHeight w:val="439"/>
        </w:trPr>
        <w:tc>
          <w:tcPr>
            <w:tcW w:w="5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sz w:val="20"/>
                <w:szCs w:val="20"/>
              </w:rPr>
              <w:t>Раздел 1. ДОХОДЫ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D313A1" w:rsidRPr="00D313A1" w:rsidTr="00D313A1">
        <w:trPr>
          <w:trHeight w:val="285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D313A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D313A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271,2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281,9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103,95</w:t>
            </w:r>
          </w:p>
        </w:tc>
      </w:tr>
      <w:tr w:rsidR="00D313A1" w:rsidRPr="00D313A1" w:rsidTr="00D313A1">
        <w:trPr>
          <w:trHeight w:val="330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D313A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D313A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10641,8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10641,8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100,00</w:t>
            </w:r>
          </w:p>
        </w:tc>
      </w:tr>
      <w:tr w:rsidR="00D313A1" w:rsidRPr="00D313A1" w:rsidTr="00D313A1">
        <w:trPr>
          <w:trHeight w:val="330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D313A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D313A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10913,0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10923,7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100,10</w:t>
            </w:r>
          </w:p>
        </w:tc>
      </w:tr>
      <w:tr w:rsidR="00D313A1" w:rsidRPr="00D313A1" w:rsidTr="00D313A1">
        <w:trPr>
          <w:trHeight w:val="330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Раздел 2. РАСХОДЫ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</w:tr>
      <w:tr w:rsidR="00D313A1" w:rsidRPr="00D313A1" w:rsidTr="00D313A1">
        <w:trPr>
          <w:trHeight w:val="315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4593,8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4363,3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94,98</w:t>
            </w:r>
          </w:p>
        </w:tc>
      </w:tr>
      <w:tr w:rsidR="00D313A1" w:rsidRPr="00D313A1" w:rsidTr="00D313A1">
        <w:trPr>
          <w:trHeight w:val="300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183,0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183,0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100,00</w:t>
            </w:r>
          </w:p>
        </w:tc>
      </w:tr>
      <w:tr w:rsidR="00D313A1" w:rsidRPr="00D313A1" w:rsidTr="00D313A1">
        <w:trPr>
          <w:trHeight w:val="510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4447,4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3670,7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82,54</w:t>
            </w:r>
          </w:p>
        </w:tc>
      </w:tr>
      <w:tr w:rsidR="00D313A1" w:rsidRPr="00D313A1" w:rsidTr="00D313A1">
        <w:trPr>
          <w:trHeight w:val="510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Национальная экономика</w:t>
            </w: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(Дорожное хозяйство)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775,2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775,2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100,00</w:t>
            </w:r>
          </w:p>
        </w:tc>
      </w:tr>
      <w:tr w:rsidR="00D313A1" w:rsidRPr="00D313A1" w:rsidTr="00D313A1">
        <w:trPr>
          <w:trHeight w:val="510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Жилищно-коммунальное хозяйство</w:t>
            </w: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(Благоустройство)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1306,5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1203,3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92,10</w:t>
            </w:r>
          </w:p>
        </w:tc>
      </w:tr>
      <w:tr w:rsidR="00D313A1" w:rsidRPr="00D313A1" w:rsidTr="00D313A1">
        <w:trPr>
          <w:trHeight w:val="300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Образование</w:t>
            </w: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(Межбюджетные трансферты)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9,0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9,0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100,00</w:t>
            </w:r>
          </w:p>
        </w:tc>
      </w:tr>
      <w:tr w:rsidR="00D313A1" w:rsidRPr="00D313A1" w:rsidTr="00D313A1">
        <w:trPr>
          <w:trHeight w:val="510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Культура и Кинематография</w:t>
            </w: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(Межбюджетные трансферты)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107,0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107,0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100,00</w:t>
            </w:r>
          </w:p>
        </w:tc>
      </w:tr>
      <w:tr w:rsidR="00D313A1" w:rsidRPr="00D313A1" w:rsidTr="00D313A1">
        <w:trPr>
          <w:trHeight w:val="255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144,6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144,6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100,00</w:t>
            </w:r>
          </w:p>
        </w:tc>
      </w:tr>
      <w:tr w:rsidR="00D313A1" w:rsidRPr="00D313A1" w:rsidTr="00D313A1">
        <w:trPr>
          <w:trHeight w:val="341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Массовый спорт</w:t>
            </w: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(Межбюджетные трансферты)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43,0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313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43,0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100,00</w:t>
            </w:r>
          </w:p>
        </w:tc>
      </w:tr>
      <w:tr w:rsidR="00D313A1" w:rsidRPr="00D313A1" w:rsidTr="00D313A1">
        <w:trPr>
          <w:trHeight w:val="275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11609,5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10499,1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90,44</w:t>
            </w:r>
          </w:p>
        </w:tc>
      </w:tr>
      <w:tr w:rsidR="00D313A1" w:rsidRPr="00D313A1" w:rsidTr="00D313A1">
        <w:trPr>
          <w:trHeight w:val="480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Результат исполнения бюджет</w:t>
            </w:r>
            <w:proofErr w:type="gramStart"/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а(</w:t>
            </w:r>
            <w:proofErr w:type="gramEnd"/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 xml:space="preserve">дефицит"-", </w:t>
            </w:r>
            <w:proofErr w:type="spellStart"/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профицит</w:t>
            </w:r>
            <w:proofErr w:type="spellEnd"/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"+"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424,6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D313A1" w:rsidRPr="00D313A1" w:rsidTr="00D313A1">
        <w:trPr>
          <w:trHeight w:val="480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 xml:space="preserve">Источники финансирования </w:t>
            </w:r>
            <w:proofErr w:type="spellStart"/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дифицита</w:t>
            </w:r>
            <w:proofErr w:type="spellEnd"/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 xml:space="preserve"> бюджет</w:t>
            </w:r>
            <w:proofErr w:type="gramStart"/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а(</w:t>
            </w:r>
            <w:proofErr w:type="gramEnd"/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всего)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-424,6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D313A1" w:rsidRPr="00D313A1" w:rsidTr="00D313A1">
        <w:trPr>
          <w:trHeight w:val="255"/>
        </w:trPr>
        <w:tc>
          <w:tcPr>
            <w:tcW w:w="5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D313A1" w:rsidRPr="00D313A1" w:rsidTr="00D313A1">
        <w:trPr>
          <w:trHeight w:val="255"/>
        </w:trPr>
        <w:tc>
          <w:tcPr>
            <w:tcW w:w="5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45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D313A1">
              <w:rPr>
                <w:rFonts w:ascii="Arial CYR" w:eastAsia="Times New Roman" w:hAnsi="Arial CYR" w:cs="Arial CYR"/>
                <w:sz w:val="16"/>
                <w:szCs w:val="16"/>
              </w:rPr>
              <w:t>таблица № 2</w:t>
            </w:r>
          </w:p>
        </w:tc>
      </w:tr>
      <w:tr w:rsidR="00D313A1" w:rsidRPr="00D313A1" w:rsidTr="00D313A1">
        <w:trPr>
          <w:trHeight w:val="510"/>
        </w:trPr>
        <w:tc>
          <w:tcPr>
            <w:tcW w:w="5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29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sz w:val="20"/>
                <w:szCs w:val="20"/>
              </w:rPr>
              <w:t>численность, чел.</w:t>
            </w:r>
          </w:p>
        </w:tc>
        <w:tc>
          <w:tcPr>
            <w:tcW w:w="24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sz w:val="20"/>
                <w:szCs w:val="20"/>
              </w:rPr>
              <w:t>денежное содержание, тыс</w:t>
            </w:r>
            <w:proofErr w:type="gramStart"/>
            <w:r w:rsidRPr="00D313A1">
              <w:rPr>
                <w:rFonts w:ascii="Arial CYR" w:eastAsia="Times New Roman" w:hAnsi="Arial CYR" w:cs="Arial CYR"/>
                <w:sz w:val="20"/>
                <w:szCs w:val="20"/>
              </w:rPr>
              <w:t>.р</w:t>
            </w:r>
            <w:proofErr w:type="gramEnd"/>
            <w:r w:rsidRPr="00D313A1">
              <w:rPr>
                <w:rFonts w:ascii="Arial CYR" w:eastAsia="Times New Roman" w:hAnsi="Arial CYR" w:cs="Arial CYR"/>
                <w:sz w:val="20"/>
                <w:szCs w:val="20"/>
              </w:rPr>
              <w:t>уб.</w:t>
            </w:r>
          </w:p>
        </w:tc>
      </w:tr>
      <w:tr w:rsidR="00D313A1" w:rsidRPr="00D313A1" w:rsidTr="00D313A1">
        <w:trPr>
          <w:trHeight w:val="510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 xml:space="preserve">Муниципальные служащие, </w:t>
            </w:r>
            <w:proofErr w:type="gramStart"/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работники</w:t>
            </w:r>
            <w:proofErr w:type="gramEnd"/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 xml:space="preserve"> замещающие муниципальные должности </w:t>
            </w:r>
          </w:p>
        </w:tc>
        <w:tc>
          <w:tcPr>
            <w:tcW w:w="29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4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313A1" w:rsidRPr="00D313A1" w:rsidRDefault="00D313A1" w:rsidP="00D313A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D313A1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2063,9</w:t>
            </w:r>
          </w:p>
        </w:tc>
      </w:tr>
    </w:tbl>
    <w:p w:rsidR="00607B38" w:rsidRDefault="00607B38" w:rsidP="00D313A1">
      <w:pPr>
        <w:jc w:val="right"/>
      </w:pPr>
    </w:p>
    <w:sectPr w:rsidR="00607B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313A1"/>
    <w:rsid w:val="00607B38"/>
    <w:rsid w:val="00863F71"/>
    <w:rsid w:val="00D313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331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9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3</cp:revision>
  <dcterms:created xsi:type="dcterms:W3CDTF">2025-01-31T11:12:00Z</dcterms:created>
  <dcterms:modified xsi:type="dcterms:W3CDTF">2025-01-31T11:22:00Z</dcterms:modified>
</cp:coreProperties>
</file>