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793CBC" w14:paraId="2703BDFD" w14:textId="77777777" w:rsidTr="00793CBC">
        <w:trPr>
          <w:trHeight w:val="898"/>
        </w:trPr>
        <w:tc>
          <w:tcPr>
            <w:tcW w:w="9571" w:type="dxa"/>
            <w:tcBorders>
              <w:top w:val="nil"/>
              <w:left w:val="nil"/>
              <w:bottom w:val="thinThickSmallGap" w:sz="24" w:space="0" w:color="000000"/>
              <w:right w:val="nil"/>
            </w:tcBorders>
            <w:vAlign w:val="center"/>
            <w:hideMark/>
          </w:tcPr>
          <w:p w14:paraId="0E45CE30" w14:textId="77777777" w:rsidR="00793CBC" w:rsidRDefault="00793CB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32"/>
                <w:szCs w:val="32"/>
              </w:rPr>
              <w:t xml:space="preserve">ДУМА </w:t>
            </w:r>
            <w:r>
              <w:rPr>
                <w:rFonts w:ascii="Arial" w:eastAsia="Times New Roman" w:hAnsi="Arial" w:cs="Arial"/>
                <w:b/>
                <w:sz w:val="32"/>
                <w:szCs w:val="32"/>
              </w:rPr>
              <w:br/>
              <w:t>СУПРИНСКОГО СЕЛЬСКОГО ПОСЕЛЕНИЯ</w:t>
            </w:r>
          </w:p>
        </w:tc>
      </w:tr>
    </w:tbl>
    <w:p w14:paraId="559C4F60" w14:textId="77777777" w:rsidR="00793CBC" w:rsidRDefault="00793CBC" w:rsidP="00793CBC">
      <w:pPr>
        <w:spacing w:after="0" w:line="240" w:lineRule="auto"/>
        <w:rPr>
          <w:rFonts w:ascii="Arial" w:eastAsia="Times New Roman" w:hAnsi="Arial" w:cs="Arial"/>
          <w:kern w:val="0"/>
          <w:sz w:val="32"/>
          <w:szCs w:val="32"/>
          <w:lang w:eastAsia="zh-CN"/>
          <w14:ligatures w14:val="none"/>
        </w:rPr>
      </w:pPr>
    </w:p>
    <w:p w14:paraId="689E061E" w14:textId="77777777" w:rsidR="00793CBC" w:rsidRDefault="00793CBC" w:rsidP="00793CBC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  <w:t>ПРОТОКОЛ  РЕЗУЛЬТАТОВ ПУБЛИЧНЫХ СЛУШАНИЙ</w:t>
      </w:r>
    </w:p>
    <w:p w14:paraId="115D8A7D" w14:textId="77777777" w:rsidR="00793CBC" w:rsidRDefault="00793CBC" w:rsidP="00793CBC">
      <w:pPr>
        <w:tabs>
          <w:tab w:val="left" w:pos="7680"/>
        </w:tabs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</w:pPr>
    </w:p>
    <w:p w14:paraId="4C968BDE" w14:textId="77777777" w:rsidR="00793CBC" w:rsidRDefault="00793CBC" w:rsidP="00793CBC">
      <w:pPr>
        <w:tabs>
          <w:tab w:val="left" w:pos="7680"/>
        </w:tabs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13 мая 2025 г. 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  <w:t xml:space="preserve">                  № 3</w:t>
      </w:r>
    </w:p>
    <w:p w14:paraId="46808ECD" w14:textId="77777777" w:rsidR="00793CBC" w:rsidRDefault="00793CBC" w:rsidP="00793CBC">
      <w:pPr>
        <w:spacing w:after="0" w:line="240" w:lineRule="auto"/>
        <w:jc w:val="center"/>
        <w:rPr>
          <w:rFonts w:ascii="Arial" w:hAnsi="Arial" w:cs="Arial"/>
          <w:kern w:val="0"/>
          <w:sz w:val="24"/>
          <w:szCs w:val="24"/>
          <w:lang w:eastAsia="ru-RU"/>
          <w14:ligatures w14:val="none"/>
        </w:rPr>
      </w:pPr>
      <w:r>
        <w:rPr>
          <w:rFonts w:ascii="Arial" w:hAnsi="Arial" w:cs="Arial"/>
          <w:kern w:val="0"/>
          <w:sz w:val="24"/>
          <w:szCs w:val="24"/>
          <w:lang w:eastAsia="ru-RU"/>
          <w14:ligatures w14:val="none"/>
        </w:rPr>
        <w:t>с. Супра</w:t>
      </w:r>
    </w:p>
    <w:p w14:paraId="4CF32F6E" w14:textId="77777777" w:rsidR="00793CBC" w:rsidRDefault="00793CBC" w:rsidP="00793CBC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Вагайского муниципального района</w:t>
      </w:r>
    </w:p>
    <w:p w14:paraId="286F6A73" w14:textId="77777777" w:rsidR="00793CBC" w:rsidRDefault="00793CBC" w:rsidP="00793CBC">
      <w:pPr>
        <w:spacing w:after="0" w:line="240" w:lineRule="auto"/>
        <w:jc w:val="center"/>
        <w:rPr>
          <w:rFonts w:ascii="Arial" w:hAnsi="Arial" w:cs="Arial"/>
          <w:kern w:val="0"/>
          <w:sz w:val="24"/>
          <w:szCs w:val="24"/>
          <w:lang w:eastAsia="ru-RU"/>
          <w14:ligatures w14:val="none"/>
        </w:rPr>
      </w:pPr>
    </w:p>
    <w:p w14:paraId="55538F4C" w14:textId="77777777" w:rsidR="00793CBC" w:rsidRDefault="00793CBC" w:rsidP="00793CB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>
        <w:rPr>
          <w:rFonts w:ascii="Arial" w:eastAsia="Times New Roman" w:hAnsi="Arial" w:cs="Arial"/>
          <w:b/>
          <w:kern w:val="0"/>
          <w:sz w:val="26"/>
          <w:szCs w:val="26"/>
          <w:lang w:eastAsia="ru-RU"/>
          <w14:ligatures w14:val="none"/>
        </w:rPr>
        <w:t>Время и место проведения публичных слушаний</w:t>
      </w:r>
      <w:r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>: 13 мая 2025 года с 11-00 до 14-00 ч. с. Супра,  ул. Ленина, д. 11А.</w:t>
      </w:r>
    </w:p>
    <w:p w14:paraId="01AD486E" w14:textId="77777777" w:rsidR="00793CBC" w:rsidRDefault="00793CBC" w:rsidP="00793CB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</w:p>
    <w:p w14:paraId="6FC05410" w14:textId="77777777" w:rsidR="00793CBC" w:rsidRDefault="00793CBC" w:rsidP="00793CB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>
        <w:rPr>
          <w:rFonts w:ascii="Arial" w:eastAsia="Times New Roman" w:hAnsi="Arial" w:cs="Arial"/>
          <w:b/>
          <w:kern w:val="0"/>
          <w:sz w:val="26"/>
          <w:szCs w:val="26"/>
          <w:lang w:eastAsia="ru-RU"/>
          <w14:ligatures w14:val="none"/>
        </w:rPr>
        <w:t>Вопросы, выносимые для обсуждения на публичных слушаниях:</w:t>
      </w:r>
      <w:r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 xml:space="preserve"> </w:t>
      </w:r>
    </w:p>
    <w:p w14:paraId="4065DB2F" w14:textId="77777777" w:rsidR="00793CBC" w:rsidRDefault="00793CBC" w:rsidP="00793CBC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</w:p>
    <w:p w14:paraId="1E965DBD" w14:textId="77777777" w:rsidR="00793CBC" w:rsidRDefault="00793CBC" w:rsidP="00793CBC">
      <w:pPr>
        <w:tabs>
          <w:tab w:val="left" w:pos="851"/>
        </w:tabs>
        <w:spacing w:after="0" w:line="240" w:lineRule="auto"/>
        <w:ind w:left="567"/>
        <w:jc w:val="both"/>
        <w:rPr>
          <w:rFonts w:ascii="Arial" w:eastAsia="Times New Roman" w:hAnsi="Arial" w:cs="Arial"/>
          <w:color w:val="00000A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00000A"/>
          <w:kern w:val="0"/>
          <w:sz w:val="24"/>
          <w:szCs w:val="24"/>
          <w:lang w:eastAsia="ru-RU"/>
          <w14:ligatures w14:val="none"/>
        </w:rPr>
        <w:t>1.Обсуждение проекта решения «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Об исполнении бюджета Супринского сельского поселения за 2024 год</w:t>
      </w:r>
      <w:r>
        <w:rPr>
          <w:rFonts w:ascii="Arial" w:eastAsia="Times New Roman" w:hAnsi="Arial" w:cs="Arial"/>
          <w:color w:val="00000A"/>
          <w:kern w:val="0"/>
          <w:sz w:val="24"/>
          <w:szCs w:val="24"/>
          <w:lang w:eastAsia="ru-RU"/>
          <w14:ligatures w14:val="none"/>
        </w:rPr>
        <w:t>»</w:t>
      </w:r>
    </w:p>
    <w:p w14:paraId="0996CFF7" w14:textId="77777777" w:rsidR="00793CBC" w:rsidRDefault="00793CBC" w:rsidP="00793CBC">
      <w:pPr>
        <w:spacing w:after="0" w:line="240" w:lineRule="auto"/>
        <w:ind w:left="360" w:firstLine="567"/>
        <w:jc w:val="both"/>
        <w:rPr>
          <w:rFonts w:ascii="Arial" w:eastAsia="Times New Roman" w:hAnsi="Arial" w:cs="Arial"/>
          <w:color w:val="00000A"/>
          <w:kern w:val="0"/>
          <w:sz w:val="24"/>
          <w:szCs w:val="24"/>
          <w:lang w:eastAsia="ru-RU"/>
          <w14:ligatures w14:val="none"/>
        </w:rPr>
      </w:pPr>
    </w:p>
    <w:p w14:paraId="79B4E1F6" w14:textId="77777777" w:rsidR="00793CBC" w:rsidRDefault="00793CBC" w:rsidP="00793C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A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00000A"/>
          <w:kern w:val="0"/>
          <w:sz w:val="24"/>
          <w:szCs w:val="24"/>
          <w:lang w:eastAsia="ru-RU"/>
          <w14:ligatures w14:val="none"/>
        </w:rPr>
        <w:t xml:space="preserve">Публичные слушания назначены по инициативе председателя Думы Супринского сельского поселения Твердохлеб В.Г. </w:t>
      </w:r>
    </w:p>
    <w:p w14:paraId="2B4D9327" w14:textId="77777777" w:rsidR="00793CBC" w:rsidRDefault="00793CBC" w:rsidP="00793C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A"/>
          <w:kern w:val="0"/>
          <w:sz w:val="24"/>
          <w:szCs w:val="24"/>
          <w:lang w:eastAsia="ru-RU"/>
          <w14:ligatures w14:val="none"/>
        </w:rPr>
      </w:pPr>
    </w:p>
    <w:p w14:paraId="5A131183" w14:textId="77777777" w:rsidR="00793CBC" w:rsidRDefault="00793CBC" w:rsidP="00793C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A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00000A"/>
          <w:kern w:val="0"/>
          <w:sz w:val="24"/>
          <w:szCs w:val="24"/>
          <w:lang w:eastAsia="ru-RU"/>
          <w14:ligatures w14:val="none"/>
        </w:rPr>
        <w:t xml:space="preserve">На публичных слушаниях присутствовали 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13 человек, обладающих активным избирательным правом </w:t>
      </w:r>
    </w:p>
    <w:p w14:paraId="2893C055" w14:textId="77777777" w:rsidR="00793CBC" w:rsidRDefault="00793CBC" w:rsidP="00793CB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A"/>
          <w:kern w:val="0"/>
          <w:sz w:val="24"/>
          <w:szCs w:val="24"/>
          <w:lang w:eastAsia="ru-RU"/>
          <w14:ligatures w14:val="none"/>
        </w:rPr>
      </w:pPr>
    </w:p>
    <w:p w14:paraId="47464C61" w14:textId="77777777" w:rsidR="00793CBC" w:rsidRDefault="00793CBC" w:rsidP="00793CBC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Перечень поступивших письменных и устных предложений и замечаний к проекту муниципального правового акта, вынесенного для обсуждения на публичные слушания: не поступило</w:t>
      </w:r>
    </w:p>
    <w:p w14:paraId="6EECF45C" w14:textId="77777777" w:rsidR="00793CBC" w:rsidRDefault="00793CBC" w:rsidP="00793CBC">
      <w:pPr>
        <w:spacing w:after="0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1367666F" w14:textId="77777777" w:rsidR="00793CBC" w:rsidRDefault="00793CBC" w:rsidP="00793CBC">
      <w:pPr>
        <w:spacing w:after="0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  Итоговые рекомендации участников публичных слушаний по результатам обсуждения:</w:t>
      </w:r>
    </w:p>
    <w:p w14:paraId="00D1714B" w14:textId="77777777" w:rsidR="00793CBC" w:rsidRDefault="00793CBC" w:rsidP="00793CBC">
      <w:pPr>
        <w:spacing w:after="0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7DF3E9DD" w14:textId="77777777" w:rsidR="00793CBC" w:rsidRDefault="00793CBC" w:rsidP="00793CBC">
      <w:pPr>
        <w:spacing w:after="0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1.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  <w:t>Одобрить проект решения Думы «Об исполнении бюджета Супринского сельского поселения за 2024 год» и направить данный проект решения в представительный орган поселения для принятия.</w:t>
      </w:r>
    </w:p>
    <w:p w14:paraId="115FB628" w14:textId="77777777" w:rsidR="00793CBC" w:rsidRDefault="00793CBC" w:rsidP="00793CBC">
      <w:pPr>
        <w:spacing w:before="100" w:after="0" w:line="240" w:lineRule="auto"/>
        <w:ind w:left="567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</w:p>
    <w:p w14:paraId="1FDBC6B8" w14:textId="77777777" w:rsidR="00793CBC" w:rsidRDefault="00793CBC" w:rsidP="00793CBC">
      <w:pPr>
        <w:spacing w:after="0" w:line="240" w:lineRule="auto"/>
        <w:jc w:val="both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</w:p>
    <w:p w14:paraId="4D633E6F" w14:textId="77777777" w:rsidR="00793CBC" w:rsidRDefault="00793CBC" w:rsidP="00793CB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Председатель Думы                                                                              В.Г. Твердохлеб</w:t>
      </w:r>
    </w:p>
    <w:p w14:paraId="735F0E00" w14:textId="77777777" w:rsidR="00793CBC" w:rsidRDefault="00793CBC" w:rsidP="00793CB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20A90280" w14:textId="77777777" w:rsidR="00793CBC" w:rsidRDefault="00793CBC" w:rsidP="00793CB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0ED19C94" w14:textId="77777777" w:rsidR="00793CBC" w:rsidRDefault="00793CBC" w:rsidP="00793CBC">
      <w:pPr>
        <w:spacing w:after="0" w:line="240" w:lineRule="auto"/>
        <w:rPr>
          <w:rFonts w:ascii="Arial" w:eastAsia="Times New Roman" w:hAnsi="Arial" w:cs="Arial"/>
          <w:color w:val="00000A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00000A"/>
          <w:kern w:val="0"/>
          <w:sz w:val="24"/>
          <w:szCs w:val="24"/>
          <w:lang w:eastAsia="ru-RU"/>
          <w14:ligatures w14:val="none"/>
        </w:rPr>
        <w:t>Секретарь Думы</w:t>
      </w:r>
      <w:r>
        <w:rPr>
          <w:rFonts w:ascii="Arial" w:eastAsia="Times New Roman" w:hAnsi="Arial" w:cs="Arial"/>
          <w:color w:val="00000A"/>
          <w:kern w:val="0"/>
          <w:sz w:val="24"/>
          <w:szCs w:val="24"/>
          <w:lang w:eastAsia="ru-RU"/>
          <w14:ligatures w14:val="none"/>
        </w:rPr>
        <w:tab/>
        <w:t xml:space="preserve">                                                                                     А.Р. Вабиева</w:t>
      </w:r>
    </w:p>
    <w:p w14:paraId="32611916" w14:textId="77777777" w:rsidR="0099048B" w:rsidRDefault="0099048B"/>
    <w:sectPr w:rsidR="00990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7D7"/>
    <w:rsid w:val="000B37D7"/>
    <w:rsid w:val="006805E3"/>
    <w:rsid w:val="00793CBC"/>
    <w:rsid w:val="0099048B"/>
    <w:rsid w:val="00FA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4696C7-3308-496C-AD34-024E6ED1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CBC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B37D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7D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7D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7D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7D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7D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7D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7D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7D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37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37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37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37D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37D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37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37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37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37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3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3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7D7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3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37D7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37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37D7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8">
    <w:name w:val="Intense Emphasis"/>
    <w:basedOn w:val="a0"/>
    <w:uiPriority w:val="21"/>
    <w:qFormat/>
    <w:rsid w:val="000B37D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37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37D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37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2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supra</dc:creator>
  <cp:keywords/>
  <dc:description/>
  <cp:lastModifiedBy>Lenovo supra</cp:lastModifiedBy>
  <cp:revision>3</cp:revision>
  <dcterms:created xsi:type="dcterms:W3CDTF">2025-05-15T05:51:00Z</dcterms:created>
  <dcterms:modified xsi:type="dcterms:W3CDTF">2025-05-15T05:51:00Z</dcterms:modified>
</cp:coreProperties>
</file>