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151E0B" w:rsidRPr="00151E0B" w:rsidTr="00600CE2">
        <w:trPr>
          <w:trHeight w:val="898"/>
        </w:trPr>
        <w:tc>
          <w:tcPr>
            <w:tcW w:w="9571" w:type="dxa"/>
            <w:tcBorders>
              <w:bottom w:val="thinThickSmallGap" w:sz="24" w:space="0" w:color="000000"/>
            </w:tcBorders>
            <w:shd w:val="clear" w:color="auto" w:fill="auto"/>
            <w:vAlign w:val="center"/>
          </w:tcPr>
          <w:p w:rsidR="00151E0B" w:rsidRPr="00151E0B" w:rsidRDefault="00151E0B" w:rsidP="00151E0B">
            <w:pPr>
              <w:widowControl w:val="0"/>
              <w:suppressAutoHyphens/>
              <w:autoSpaceDE w:val="0"/>
              <w:spacing w:after="0" w:line="240" w:lineRule="auto"/>
              <w:jc w:val="center"/>
              <w:rPr>
                <w:rFonts w:ascii="Arial" w:eastAsia="Times New Roman" w:hAnsi="Arial" w:cs="Arial"/>
                <w:sz w:val="20"/>
                <w:szCs w:val="20"/>
                <w:lang w:eastAsia="zh-CN"/>
              </w:rPr>
            </w:pPr>
            <w:r w:rsidRPr="00151E0B">
              <w:rPr>
                <w:rFonts w:ascii="Arial" w:eastAsia="Times New Roman" w:hAnsi="Arial" w:cs="Arial"/>
                <w:b/>
                <w:sz w:val="32"/>
                <w:szCs w:val="32"/>
                <w:lang w:eastAsia="zh-CN"/>
              </w:rPr>
              <w:t xml:space="preserve">ДУМА </w:t>
            </w:r>
            <w:r w:rsidRPr="00151E0B">
              <w:rPr>
                <w:rFonts w:ascii="Arial" w:eastAsia="Times New Roman" w:hAnsi="Arial" w:cs="Arial"/>
                <w:b/>
                <w:sz w:val="32"/>
                <w:szCs w:val="32"/>
                <w:lang w:eastAsia="zh-CN"/>
              </w:rPr>
              <w:br/>
              <w:t>ВАГАЙСКОГО МУНИЦИПАЛЬНОГО РАЙОНА</w:t>
            </w:r>
          </w:p>
        </w:tc>
      </w:tr>
    </w:tbl>
    <w:p w:rsidR="00151E0B" w:rsidRPr="00151E0B" w:rsidRDefault="00151E0B" w:rsidP="00151E0B">
      <w:pPr>
        <w:widowControl w:val="0"/>
        <w:suppressAutoHyphens/>
        <w:autoSpaceDE w:val="0"/>
        <w:spacing w:after="0" w:line="240" w:lineRule="auto"/>
        <w:rPr>
          <w:rFonts w:ascii="Arial" w:eastAsia="Times New Roman" w:hAnsi="Arial" w:cs="Arial"/>
          <w:sz w:val="32"/>
          <w:szCs w:val="32"/>
          <w:lang w:eastAsia="zh-CN"/>
        </w:rPr>
      </w:pPr>
    </w:p>
    <w:p w:rsidR="00151E0B" w:rsidRPr="00151E0B" w:rsidRDefault="00151E0B" w:rsidP="00151E0B">
      <w:pPr>
        <w:widowControl w:val="0"/>
        <w:suppressAutoHyphens/>
        <w:autoSpaceDE w:val="0"/>
        <w:spacing w:after="0" w:line="240" w:lineRule="auto"/>
        <w:jc w:val="center"/>
        <w:rPr>
          <w:rFonts w:ascii="Arial" w:eastAsia="Times New Roman" w:hAnsi="Arial" w:cs="Arial"/>
          <w:sz w:val="20"/>
          <w:szCs w:val="20"/>
          <w:lang w:eastAsia="zh-CN"/>
        </w:rPr>
      </w:pPr>
      <w:proofErr w:type="gramStart"/>
      <w:r w:rsidRPr="00151E0B">
        <w:rPr>
          <w:rFonts w:ascii="Times New Roman" w:eastAsia="Times New Roman" w:hAnsi="Times New Roman" w:cs="Times New Roman"/>
          <w:b/>
          <w:sz w:val="32"/>
          <w:szCs w:val="32"/>
          <w:lang w:eastAsia="zh-CN"/>
        </w:rPr>
        <w:t>Р</w:t>
      </w:r>
      <w:proofErr w:type="gramEnd"/>
      <w:r w:rsidRPr="00151E0B">
        <w:rPr>
          <w:rFonts w:ascii="Times New Roman" w:eastAsia="Times New Roman" w:hAnsi="Times New Roman" w:cs="Times New Roman"/>
          <w:b/>
          <w:sz w:val="32"/>
          <w:szCs w:val="32"/>
          <w:lang w:eastAsia="zh-CN"/>
        </w:rPr>
        <w:t xml:space="preserve"> Е Ш Е Н И Е</w:t>
      </w:r>
    </w:p>
    <w:p w:rsidR="00151E0B" w:rsidRPr="00151E0B" w:rsidRDefault="00151E0B" w:rsidP="00151E0B">
      <w:pPr>
        <w:widowControl w:val="0"/>
        <w:tabs>
          <w:tab w:val="left" w:pos="8130"/>
        </w:tabs>
        <w:suppressAutoHyphens/>
        <w:autoSpaceDE w:val="0"/>
        <w:spacing w:after="0" w:line="240" w:lineRule="auto"/>
        <w:rPr>
          <w:rFonts w:ascii="Times New Roman" w:eastAsia="Times New Roman" w:hAnsi="Times New Roman" w:cs="Times New Roman"/>
          <w:b/>
          <w:bCs/>
          <w:sz w:val="26"/>
          <w:szCs w:val="26"/>
          <w:lang w:eastAsia="zh-CN"/>
        </w:rPr>
      </w:pPr>
    </w:p>
    <w:p w:rsidR="00151E0B" w:rsidRPr="00151E0B" w:rsidRDefault="00151E0B" w:rsidP="00151E0B">
      <w:pPr>
        <w:widowControl w:val="0"/>
        <w:tabs>
          <w:tab w:val="left" w:pos="8130"/>
        </w:tabs>
        <w:suppressAutoHyphens/>
        <w:autoSpaceDE w:val="0"/>
        <w:spacing w:after="0" w:line="240" w:lineRule="auto"/>
        <w:rPr>
          <w:rFonts w:ascii="Arial" w:eastAsia="Times New Roman" w:hAnsi="Arial" w:cs="Arial"/>
          <w:sz w:val="20"/>
          <w:szCs w:val="20"/>
          <w:lang w:eastAsia="zh-CN"/>
        </w:rPr>
      </w:pPr>
      <w:r w:rsidRPr="00151E0B">
        <w:rPr>
          <w:rFonts w:ascii="Arial" w:eastAsia="Times New Roman" w:hAnsi="Arial" w:cs="Arial"/>
          <w:bCs/>
          <w:sz w:val="26"/>
          <w:szCs w:val="26"/>
          <w:lang w:eastAsia="zh-CN"/>
        </w:rPr>
        <w:t>27 августа  2025 г.</w:t>
      </w:r>
      <w:r w:rsidRPr="00151E0B">
        <w:rPr>
          <w:rFonts w:ascii="Arial" w:eastAsia="Times New Roman" w:hAnsi="Arial" w:cs="Arial"/>
          <w:sz w:val="26"/>
          <w:szCs w:val="26"/>
          <w:lang w:eastAsia="zh-CN"/>
        </w:rPr>
        <w:t xml:space="preserve">                                                    </w:t>
      </w:r>
      <w:r>
        <w:rPr>
          <w:rFonts w:ascii="Arial" w:eastAsia="Times New Roman" w:hAnsi="Arial" w:cs="Arial"/>
          <w:sz w:val="26"/>
          <w:szCs w:val="26"/>
          <w:lang w:eastAsia="zh-CN"/>
        </w:rPr>
        <w:t xml:space="preserve">                                      № 138</w:t>
      </w:r>
    </w:p>
    <w:p w:rsidR="00151E0B" w:rsidRPr="00151E0B" w:rsidRDefault="00151E0B" w:rsidP="00151E0B">
      <w:pPr>
        <w:widowControl w:val="0"/>
        <w:tabs>
          <w:tab w:val="left" w:pos="8130"/>
        </w:tabs>
        <w:suppressAutoHyphens/>
        <w:autoSpaceDE w:val="0"/>
        <w:spacing w:after="0" w:line="240" w:lineRule="auto"/>
        <w:jc w:val="center"/>
        <w:rPr>
          <w:rFonts w:ascii="Arial" w:eastAsia="Times New Roman" w:hAnsi="Arial" w:cs="Arial"/>
          <w:sz w:val="20"/>
          <w:szCs w:val="20"/>
          <w:lang w:eastAsia="zh-CN"/>
        </w:rPr>
      </w:pPr>
      <w:r w:rsidRPr="00151E0B">
        <w:rPr>
          <w:rFonts w:ascii="Arial" w:eastAsia="Times New Roman" w:hAnsi="Arial" w:cs="Arial"/>
          <w:lang w:eastAsia="zh-CN"/>
        </w:rPr>
        <w:t>с. Вагай</w:t>
      </w:r>
    </w:p>
    <w:p w:rsidR="00151E0B" w:rsidRDefault="00151E0B" w:rsidP="00151E0B">
      <w:pPr>
        <w:spacing w:before="100" w:beforeAutospacing="1" w:after="0" w:line="240" w:lineRule="auto"/>
        <w:jc w:val="center"/>
        <w:rPr>
          <w:rFonts w:ascii="Arial" w:eastAsia="Times New Roman" w:hAnsi="Arial" w:cs="Arial"/>
          <w:i/>
          <w:iCs/>
          <w:color w:val="000000"/>
          <w:sz w:val="26"/>
          <w:szCs w:val="26"/>
          <w:lang w:eastAsia="ru-RU"/>
        </w:rPr>
      </w:pPr>
      <w:r w:rsidRPr="00151E0B">
        <w:rPr>
          <w:rFonts w:ascii="Arial" w:eastAsia="Times New Roman" w:hAnsi="Arial" w:cs="Arial"/>
          <w:i/>
          <w:iCs/>
          <w:color w:val="000000"/>
          <w:sz w:val="26"/>
          <w:szCs w:val="26"/>
          <w:lang w:eastAsia="ru-RU"/>
        </w:rPr>
        <w:t>Об утверждении положений о видах муниципального контроля, осуществляемых на территории Вагайского муниципального района</w:t>
      </w:r>
    </w:p>
    <w:p w:rsidR="00151E0B" w:rsidRDefault="00151E0B" w:rsidP="00151E0B">
      <w:pPr>
        <w:pStyle w:val="a7"/>
        <w:ind w:firstLine="709"/>
        <w:jc w:val="both"/>
        <w:rPr>
          <w:rFonts w:ascii="Arial" w:hAnsi="Arial" w:cs="Arial"/>
          <w:sz w:val="26"/>
          <w:szCs w:val="26"/>
          <w:shd w:val="clear" w:color="auto" w:fill="FFFFFF"/>
          <w:lang w:eastAsia="ru-RU"/>
        </w:rPr>
      </w:pPr>
    </w:p>
    <w:p w:rsidR="00151E0B" w:rsidRPr="00151E0B" w:rsidRDefault="00151E0B" w:rsidP="00151E0B">
      <w:pPr>
        <w:pStyle w:val="a7"/>
        <w:ind w:firstLine="709"/>
        <w:jc w:val="both"/>
        <w:rPr>
          <w:rFonts w:ascii="Arial" w:hAnsi="Arial" w:cs="Arial"/>
          <w:sz w:val="26"/>
          <w:szCs w:val="26"/>
          <w:lang w:eastAsia="ru-RU"/>
        </w:rPr>
      </w:pPr>
      <w:proofErr w:type="gramStart"/>
      <w:r w:rsidRPr="00151E0B">
        <w:rPr>
          <w:rFonts w:ascii="Arial" w:hAnsi="Arial" w:cs="Arial"/>
          <w:sz w:val="26"/>
          <w:szCs w:val="26"/>
          <w:shd w:val="clear" w:color="auto" w:fill="FFFFFF"/>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статьей 6 Устава Вагайского муниципального района, </w:t>
      </w:r>
      <w:r w:rsidRPr="00151E0B">
        <w:rPr>
          <w:rFonts w:ascii="Arial" w:hAnsi="Arial" w:cs="Arial"/>
          <w:sz w:val="26"/>
          <w:szCs w:val="26"/>
          <w:lang w:eastAsia="ru-RU"/>
        </w:rPr>
        <w:t xml:space="preserve">Соглашением о передаче полномочий утвержденных решением </w:t>
      </w:r>
      <w:r w:rsidRPr="00151E0B">
        <w:rPr>
          <w:rFonts w:ascii="Arial" w:hAnsi="Arial" w:cs="Arial"/>
          <w:sz w:val="26"/>
          <w:szCs w:val="26"/>
          <w:shd w:val="clear" w:color="auto" w:fill="FFFFFF"/>
          <w:lang w:eastAsia="ru-RU"/>
        </w:rPr>
        <w:t>Думы Вагайского</w:t>
      </w:r>
      <w:r w:rsidRPr="00151E0B">
        <w:rPr>
          <w:rFonts w:ascii="Arial" w:hAnsi="Arial" w:cs="Arial"/>
          <w:i/>
          <w:iCs/>
          <w:sz w:val="26"/>
          <w:szCs w:val="26"/>
          <w:shd w:val="clear" w:color="auto" w:fill="FFFFFF"/>
          <w:lang w:eastAsia="ru-RU"/>
        </w:rPr>
        <w:t xml:space="preserve"> </w:t>
      </w:r>
      <w:r w:rsidRPr="00151E0B">
        <w:rPr>
          <w:rFonts w:ascii="Arial" w:hAnsi="Arial" w:cs="Arial"/>
          <w:sz w:val="26"/>
          <w:szCs w:val="26"/>
          <w:shd w:val="clear" w:color="auto" w:fill="FFFFFF"/>
          <w:lang w:eastAsia="ru-RU"/>
        </w:rPr>
        <w:t>муниципального района от 23.04.2020 №163 «Об одобрении проекта Соглашения «О передаче органами местного</w:t>
      </w:r>
      <w:proofErr w:type="gramEnd"/>
      <w:r w:rsidRPr="00151E0B">
        <w:rPr>
          <w:rFonts w:ascii="Arial" w:hAnsi="Arial" w:cs="Arial"/>
          <w:sz w:val="26"/>
          <w:szCs w:val="26"/>
          <w:shd w:val="clear" w:color="auto" w:fill="FFFFFF"/>
          <w:lang w:eastAsia="ru-RU"/>
        </w:rPr>
        <w:t xml:space="preserve"> самоуправления сельского поселения осуществления части своих полномочий по вопросам местного значения органам местного самоуправления муниципального района и о передаче органами местного самоуправления муниципального района осуществления части своих полномочий по вопросам местного значения органам местного самоуправления сельского поселения»:</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sz w:val="26"/>
          <w:szCs w:val="26"/>
          <w:shd w:val="clear" w:color="auto" w:fill="FFFFFF"/>
          <w:lang w:eastAsia="ru-RU"/>
        </w:rPr>
        <w:t>1. Утвердить положение о муниципальном контроле на автомобильном транспорте, городском наземном электрическом транспорте и в дорожном хозяйстве согласно приложению № 1 к настоящему решению.</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sz w:val="26"/>
          <w:szCs w:val="26"/>
          <w:shd w:val="clear" w:color="auto" w:fill="FFFFFF"/>
          <w:lang w:eastAsia="ru-RU"/>
        </w:rPr>
        <w:t>2. Утвердить положение о муниципальном земельном контроле согласно приложению №</w:t>
      </w:r>
      <w:r w:rsidRPr="00151E0B">
        <w:rPr>
          <w:rFonts w:ascii="Arial" w:hAnsi="Arial" w:cs="Arial"/>
          <w:sz w:val="26"/>
          <w:szCs w:val="26"/>
          <w:lang w:eastAsia="ru-RU"/>
        </w:rPr>
        <w:t> 2 к</w:t>
      </w:r>
      <w:r w:rsidRPr="00151E0B">
        <w:rPr>
          <w:rFonts w:ascii="Arial" w:hAnsi="Arial" w:cs="Arial"/>
          <w:sz w:val="26"/>
          <w:szCs w:val="26"/>
          <w:shd w:val="clear" w:color="auto" w:fill="FFFFFF"/>
          <w:lang w:eastAsia="ru-RU"/>
        </w:rPr>
        <w:t xml:space="preserve"> настоящему решению.</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i/>
          <w:iCs/>
          <w:sz w:val="26"/>
          <w:szCs w:val="26"/>
          <w:lang w:eastAsia="ru-RU"/>
        </w:rPr>
        <w:t xml:space="preserve">3. </w:t>
      </w:r>
      <w:r w:rsidRPr="00151E0B">
        <w:rPr>
          <w:rFonts w:ascii="Arial" w:hAnsi="Arial" w:cs="Arial"/>
          <w:sz w:val="26"/>
          <w:szCs w:val="26"/>
          <w:lang w:eastAsia="ru-RU"/>
        </w:rPr>
        <w:t>Утвердить положение о муниципальном контроле в сфере благоустройства согласно приложению № 3 к настоящему решению.</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sz w:val="26"/>
          <w:szCs w:val="26"/>
          <w:shd w:val="clear" w:color="auto" w:fill="FFFFFF"/>
          <w:lang w:eastAsia="ru-RU"/>
        </w:rPr>
        <w:t>4. Признать утратившим силу:</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sz w:val="26"/>
          <w:szCs w:val="26"/>
          <w:shd w:val="clear" w:color="auto" w:fill="FFFFFF"/>
          <w:lang w:eastAsia="ru-RU"/>
        </w:rPr>
        <w:t>1) решение Думы Вагайского муниципального района от 28.09.2021 №231</w:t>
      </w:r>
      <w:r w:rsidRPr="00151E0B">
        <w:rPr>
          <w:rFonts w:ascii="Arial" w:hAnsi="Arial" w:cs="Arial"/>
          <w:i/>
          <w:iCs/>
          <w:sz w:val="26"/>
          <w:szCs w:val="26"/>
          <w:shd w:val="clear" w:color="auto" w:fill="FFFFFF"/>
          <w:vertAlign w:val="superscript"/>
          <w:lang w:eastAsia="ru-RU"/>
        </w:rPr>
        <w:t xml:space="preserve"> </w:t>
      </w:r>
      <w:r w:rsidRPr="00151E0B">
        <w:rPr>
          <w:rFonts w:ascii="Arial" w:hAnsi="Arial" w:cs="Arial"/>
          <w:i/>
          <w:iCs/>
          <w:sz w:val="26"/>
          <w:szCs w:val="26"/>
          <w:shd w:val="clear" w:color="auto" w:fill="FFFFFF"/>
          <w:lang w:eastAsia="ru-RU"/>
        </w:rPr>
        <w:t>«</w:t>
      </w:r>
      <w:r w:rsidRPr="00151E0B">
        <w:rPr>
          <w:rFonts w:ascii="Arial" w:hAnsi="Arial" w:cs="Arial"/>
          <w:sz w:val="26"/>
          <w:szCs w:val="26"/>
          <w:shd w:val="clear" w:color="auto" w:fill="FFFFFF"/>
          <w:lang w:eastAsia="ru-RU"/>
        </w:rPr>
        <w:t>Об утверждении положений о видах муниципального контроля, осуществляемых на территории Вагайского муниципального района»;</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sz w:val="26"/>
          <w:szCs w:val="26"/>
          <w:shd w:val="clear" w:color="auto" w:fill="FFFFFF"/>
          <w:lang w:eastAsia="ru-RU"/>
        </w:rPr>
        <w:t>2) -решение Думы Вагайского муниципального района от 21.06.2022 №274 «О внесении изменений и дополнений в Решение Думы от 28.09.2021 №231 «Об утверждении положений о видах муниципального контроля, осуществляемых на территории Вагайского муниципального района»;</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sz w:val="26"/>
          <w:szCs w:val="26"/>
          <w:shd w:val="clear" w:color="auto" w:fill="FFFFFF"/>
          <w:lang w:eastAsia="ru-RU"/>
        </w:rPr>
        <w:t xml:space="preserve">-решение Думы Вагайского муниципального района от 12.04.2024 №76 «О внесении изменений в решение думы Вагайского </w:t>
      </w:r>
      <w:r w:rsidRPr="00151E0B">
        <w:rPr>
          <w:rFonts w:ascii="Arial" w:hAnsi="Arial" w:cs="Arial"/>
          <w:sz w:val="26"/>
          <w:szCs w:val="26"/>
          <w:lang w:eastAsia="ru-RU"/>
        </w:rPr>
        <w:t>муниципального района от 28.09.2021 №</w:t>
      </w:r>
      <w:r>
        <w:rPr>
          <w:rFonts w:ascii="Arial" w:hAnsi="Arial" w:cs="Arial"/>
          <w:sz w:val="26"/>
          <w:szCs w:val="26"/>
          <w:lang w:eastAsia="ru-RU"/>
        </w:rPr>
        <w:t xml:space="preserve"> </w:t>
      </w:r>
      <w:r w:rsidRPr="00151E0B">
        <w:rPr>
          <w:rFonts w:ascii="Arial" w:hAnsi="Arial" w:cs="Arial"/>
          <w:sz w:val="26"/>
          <w:szCs w:val="26"/>
          <w:lang w:eastAsia="ru-RU"/>
        </w:rPr>
        <w:t>231”;</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sz w:val="26"/>
          <w:szCs w:val="26"/>
          <w:shd w:val="clear" w:color="auto" w:fill="FFFFFF"/>
          <w:lang w:eastAsia="ru-RU"/>
        </w:rPr>
        <w:t xml:space="preserve">-решение Думы Вагайского муниципального района от 29.11.2024 №108 «О внесении изменений в решение думы Вагайского </w:t>
      </w:r>
      <w:r w:rsidRPr="00151E0B">
        <w:rPr>
          <w:rFonts w:ascii="Arial" w:hAnsi="Arial" w:cs="Arial"/>
          <w:sz w:val="26"/>
          <w:szCs w:val="26"/>
          <w:lang w:eastAsia="ru-RU"/>
        </w:rPr>
        <w:t>муниципального района от 28.09.2021 №</w:t>
      </w:r>
      <w:r>
        <w:rPr>
          <w:rFonts w:ascii="Arial" w:hAnsi="Arial" w:cs="Arial"/>
          <w:sz w:val="26"/>
          <w:szCs w:val="26"/>
          <w:lang w:eastAsia="ru-RU"/>
        </w:rPr>
        <w:t xml:space="preserve"> </w:t>
      </w:r>
      <w:r w:rsidRPr="00151E0B">
        <w:rPr>
          <w:rFonts w:ascii="Arial" w:hAnsi="Arial" w:cs="Arial"/>
          <w:sz w:val="26"/>
          <w:szCs w:val="26"/>
          <w:lang w:eastAsia="ru-RU"/>
        </w:rPr>
        <w:t>231”;</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sz w:val="26"/>
          <w:szCs w:val="26"/>
          <w:shd w:val="clear" w:color="auto" w:fill="FFFFFF"/>
          <w:lang w:eastAsia="ru-RU"/>
        </w:rPr>
        <w:lastRenderedPageBreak/>
        <w:t>-решение Думы Вагайского муниципального района от 24.12.2024 №112 «О внесении изменений в решение думы Вагайского муниципального района от 28.09.2021 №</w:t>
      </w:r>
      <w:r>
        <w:rPr>
          <w:rFonts w:ascii="Arial" w:hAnsi="Arial" w:cs="Arial"/>
          <w:sz w:val="26"/>
          <w:szCs w:val="26"/>
          <w:shd w:val="clear" w:color="auto" w:fill="FFFFFF"/>
          <w:lang w:eastAsia="ru-RU"/>
        </w:rPr>
        <w:t xml:space="preserve"> </w:t>
      </w:r>
      <w:r w:rsidRPr="00151E0B">
        <w:rPr>
          <w:rFonts w:ascii="Arial" w:hAnsi="Arial" w:cs="Arial"/>
          <w:sz w:val="26"/>
          <w:szCs w:val="26"/>
          <w:shd w:val="clear" w:color="auto" w:fill="FFFFFF"/>
          <w:lang w:eastAsia="ru-RU"/>
        </w:rPr>
        <w:t>231”;</w:t>
      </w:r>
    </w:p>
    <w:p w:rsidR="00151E0B" w:rsidRPr="00151E0B" w:rsidRDefault="00151E0B" w:rsidP="00151E0B">
      <w:pPr>
        <w:pStyle w:val="a7"/>
        <w:ind w:firstLine="709"/>
        <w:jc w:val="both"/>
        <w:rPr>
          <w:rFonts w:ascii="Arial" w:hAnsi="Arial" w:cs="Arial"/>
          <w:sz w:val="26"/>
          <w:szCs w:val="26"/>
          <w:lang w:eastAsia="ru-RU"/>
        </w:rPr>
      </w:pPr>
      <w:r w:rsidRPr="00151E0B">
        <w:rPr>
          <w:rFonts w:ascii="Arial" w:hAnsi="Arial" w:cs="Arial"/>
          <w:sz w:val="26"/>
          <w:szCs w:val="26"/>
          <w:shd w:val="clear" w:color="auto" w:fill="FFFFFF"/>
          <w:lang w:eastAsia="ru-RU"/>
        </w:rPr>
        <w:t>5. </w:t>
      </w:r>
      <w:proofErr w:type="gramStart"/>
      <w:r w:rsidRPr="00151E0B">
        <w:rPr>
          <w:rFonts w:ascii="Arial" w:hAnsi="Arial" w:cs="Arial"/>
          <w:sz w:val="26"/>
          <w:szCs w:val="26"/>
          <w:shd w:val="clear" w:color="auto" w:fill="FFFFFF"/>
          <w:lang w:eastAsia="ru-RU"/>
        </w:rPr>
        <w:t xml:space="preserve">Опубликовать настоящее решение посредством размещения его полного текста в сетевом издании «Вагай информационный» в информационно-телекоммуникационной сети «Интернет» </w:t>
      </w:r>
      <w:hyperlink r:id="rId5" w:history="1">
        <w:r w:rsidRPr="00151E0B">
          <w:rPr>
            <w:rFonts w:ascii="Arial" w:hAnsi="Arial" w:cs="Arial"/>
            <w:sz w:val="26"/>
            <w:szCs w:val="26"/>
            <w:u w:val="single"/>
            <w:shd w:val="clear" w:color="auto" w:fill="FFFFFF"/>
            <w:lang w:val="en-US" w:eastAsia="ru-RU"/>
          </w:rPr>
          <w:t>https</w:t>
        </w:r>
      </w:hyperlink>
      <w:hyperlink r:id="rId6" w:history="1">
        <w:r w:rsidRPr="00151E0B">
          <w:rPr>
            <w:rFonts w:ascii="Arial" w:hAnsi="Arial" w:cs="Arial"/>
            <w:sz w:val="26"/>
            <w:szCs w:val="26"/>
            <w:u w:val="single"/>
            <w:shd w:val="clear" w:color="auto" w:fill="FFFFFF"/>
            <w:lang w:eastAsia="ru-RU"/>
          </w:rPr>
          <w:t>://</w:t>
        </w:r>
      </w:hyperlink>
      <w:hyperlink r:id="rId7" w:history="1">
        <w:r w:rsidRPr="00151E0B">
          <w:rPr>
            <w:rFonts w:ascii="Arial" w:hAnsi="Arial" w:cs="Arial"/>
            <w:sz w:val="26"/>
            <w:szCs w:val="26"/>
            <w:u w:val="single"/>
            <w:shd w:val="clear" w:color="auto" w:fill="FFFFFF"/>
            <w:lang w:val="en-US" w:eastAsia="ru-RU"/>
          </w:rPr>
          <w:t>vagayst</w:t>
        </w:r>
      </w:hyperlink>
      <w:hyperlink r:id="rId8" w:history="1">
        <w:r w:rsidRPr="00151E0B">
          <w:rPr>
            <w:rFonts w:ascii="Arial" w:hAnsi="Arial" w:cs="Arial"/>
            <w:sz w:val="26"/>
            <w:szCs w:val="26"/>
            <w:u w:val="single"/>
            <w:shd w:val="clear" w:color="auto" w:fill="FFFFFF"/>
            <w:lang w:eastAsia="ru-RU"/>
          </w:rPr>
          <w:t>.</w:t>
        </w:r>
      </w:hyperlink>
      <w:hyperlink r:id="rId9" w:history="1">
        <w:r w:rsidRPr="00151E0B">
          <w:rPr>
            <w:rFonts w:ascii="Arial" w:hAnsi="Arial" w:cs="Arial"/>
            <w:sz w:val="26"/>
            <w:szCs w:val="26"/>
            <w:u w:val="single"/>
            <w:shd w:val="clear" w:color="auto" w:fill="FFFFFF"/>
            <w:lang w:val="en-US" w:eastAsia="ru-RU"/>
          </w:rPr>
          <w:t>ru</w:t>
        </w:r>
      </w:hyperlink>
      <w:hyperlink r:id="rId10" w:history="1">
        <w:r w:rsidRPr="00151E0B">
          <w:rPr>
            <w:rFonts w:ascii="Arial" w:hAnsi="Arial" w:cs="Arial"/>
            <w:color w:val="0000FF"/>
            <w:sz w:val="26"/>
            <w:szCs w:val="26"/>
            <w:u w:val="single"/>
            <w:shd w:val="clear" w:color="auto" w:fill="FFFFFF"/>
            <w:lang w:eastAsia="ru-RU"/>
          </w:rPr>
          <w:t>/</w:t>
        </w:r>
      </w:hyperlink>
      <w:r w:rsidRPr="00151E0B">
        <w:rPr>
          <w:rFonts w:ascii="Arial" w:hAnsi="Arial" w:cs="Arial"/>
          <w:sz w:val="26"/>
          <w:szCs w:val="26"/>
          <w:shd w:val="clear" w:color="auto" w:fill="FFFFFF"/>
          <w:lang w:eastAsia="ru-RU"/>
        </w:rPr>
        <w:t>) и на официальном сайте администрации Вагайского муниципального района в сети «Интернет» (</w:t>
      </w:r>
      <w:hyperlink r:id="rId11" w:history="1">
        <w:r w:rsidRPr="00151E0B">
          <w:rPr>
            <w:rFonts w:ascii="Arial" w:hAnsi="Arial" w:cs="Arial"/>
            <w:sz w:val="26"/>
            <w:szCs w:val="26"/>
            <w:u w:val="single"/>
            <w:shd w:val="clear" w:color="auto" w:fill="FFFFFF"/>
            <w:lang w:val="en-US" w:eastAsia="ru-RU"/>
          </w:rPr>
          <w:t>https</w:t>
        </w:r>
      </w:hyperlink>
      <w:hyperlink r:id="rId12" w:history="1">
        <w:r w:rsidRPr="00151E0B">
          <w:rPr>
            <w:rFonts w:ascii="Arial" w:hAnsi="Arial" w:cs="Arial"/>
            <w:sz w:val="26"/>
            <w:szCs w:val="26"/>
            <w:u w:val="single"/>
            <w:shd w:val="clear" w:color="auto" w:fill="FFFFFF"/>
            <w:lang w:eastAsia="ru-RU"/>
          </w:rPr>
          <w:t>://</w:t>
        </w:r>
      </w:hyperlink>
      <w:hyperlink r:id="rId13" w:history="1">
        <w:r w:rsidRPr="00151E0B">
          <w:rPr>
            <w:rFonts w:ascii="Arial" w:hAnsi="Arial" w:cs="Arial"/>
            <w:sz w:val="26"/>
            <w:szCs w:val="26"/>
            <w:u w:val="single"/>
            <w:shd w:val="clear" w:color="auto" w:fill="FFFFFF"/>
            <w:lang w:val="en-US" w:eastAsia="ru-RU"/>
          </w:rPr>
          <w:t>vagai</w:t>
        </w:r>
      </w:hyperlink>
      <w:hyperlink r:id="rId14" w:history="1">
        <w:r w:rsidRPr="00151E0B">
          <w:rPr>
            <w:rFonts w:ascii="Arial" w:hAnsi="Arial" w:cs="Arial"/>
            <w:sz w:val="26"/>
            <w:szCs w:val="26"/>
            <w:u w:val="single"/>
            <w:shd w:val="clear" w:color="auto" w:fill="FFFFFF"/>
            <w:lang w:eastAsia="ru-RU"/>
          </w:rPr>
          <w:t>.</w:t>
        </w:r>
      </w:hyperlink>
      <w:hyperlink r:id="rId15" w:history="1">
        <w:r w:rsidRPr="00151E0B">
          <w:rPr>
            <w:rFonts w:ascii="Arial" w:hAnsi="Arial" w:cs="Arial"/>
            <w:sz w:val="26"/>
            <w:szCs w:val="26"/>
            <w:u w:val="single"/>
            <w:shd w:val="clear" w:color="auto" w:fill="FFFFFF"/>
            <w:lang w:val="en-US" w:eastAsia="ru-RU"/>
          </w:rPr>
          <w:t>admtyumen</w:t>
        </w:r>
      </w:hyperlink>
      <w:hyperlink r:id="rId16" w:history="1">
        <w:r w:rsidRPr="00151E0B">
          <w:rPr>
            <w:rFonts w:ascii="Arial" w:hAnsi="Arial" w:cs="Arial"/>
            <w:sz w:val="26"/>
            <w:szCs w:val="26"/>
            <w:u w:val="single"/>
            <w:shd w:val="clear" w:color="auto" w:fill="FFFFFF"/>
            <w:lang w:eastAsia="ru-RU"/>
          </w:rPr>
          <w:t>.</w:t>
        </w:r>
      </w:hyperlink>
      <w:hyperlink r:id="rId17" w:history="1">
        <w:r w:rsidRPr="00151E0B">
          <w:rPr>
            <w:rFonts w:ascii="Arial" w:hAnsi="Arial" w:cs="Arial"/>
            <w:sz w:val="26"/>
            <w:szCs w:val="26"/>
            <w:u w:val="single"/>
            <w:shd w:val="clear" w:color="auto" w:fill="FFFFFF"/>
            <w:lang w:val="en-US" w:eastAsia="ru-RU"/>
          </w:rPr>
          <w:t>ru</w:t>
        </w:r>
      </w:hyperlink>
      <w:hyperlink r:id="rId18" w:history="1">
        <w:r w:rsidRPr="00151E0B">
          <w:rPr>
            <w:rFonts w:ascii="Arial" w:hAnsi="Arial" w:cs="Arial"/>
            <w:color w:val="0000FF"/>
            <w:sz w:val="26"/>
            <w:szCs w:val="26"/>
            <w:u w:val="single"/>
            <w:shd w:val="clear" w:color="auto" w:fill="FFFFFF"/>
            <w:lang w:eastAsia="ru-RU"/>
          </w:rPr>
          <w:t>/</w:t>
        </w:r>
      </w:hyperlink>
      <w:r w:rsidRPr="00151E0B">
        <w:rPr>
          <w:rFonts w:ascii="Arial" w:hAnsi="Arial" w:cs="Arial"/>
          <w:sz w:val="26"/>
          <w:szCs w:val="26"/>
          <w:shd w:val="clear" w:color="auto" w:fill="FFFFFF"/>
          <w:lang w:eastAsia="ru-RU"/>
        </w:rPr>
        <w:t>) в разделе «Муниципальный контроль».</w:t>
      </w:r>
      <w:proofErr w:type="gramEnd"/>
    </w:p>
    <w:p w:rsidR="00151E0B" w:rsidRPr="00151E0B" w:rsidRDefault="00151E0B" w:rsidP="00151E0B">
      <w:pPr>
        <w:pStyle w:val="a7"/>
        <w:ind w:firstLine="709"/>
        <w:jc w:val="both"/>
        <w:rPr>
          <w:rFonts w:ascii="Arial" w:hAnsi="Arial" w:cs="Arial"/>
          <w:sz w:val="26"/>
          <w:szCs w:val="26"/>
          <w:lang w:eastAsia="ru-RU"/>
        </w:rPr>
      </w:pPr>
    </w:p>
    <w:p w:rsidR="00151E0B" w:rsidRDefault="00151E0B" w:rsidP="00151E0B">
      <w:pPr>
        <w:pStyle w:val="a7"/>
        <w:ind w:firstLine="709"/>
        <w:jc w:val="both"/>
        <w:rPr>
          <w:rFonts w:ascii="Arial" w:hAnsi="Arial" w:cs="Arial"/>
          <w:sz w:val="26"/>
          <w:szCs w:val="26"/>
          <w:lang w:eastAsia="ru-RU"/>
        </w:rPr>
      </w:pPr>
    </w:p>
    <w:p w:rsidR="00151E0B" w:rsidRPr="00151E0B" w:rsidRDefault="00151E0B" w:rsidP="00151E0B">
      <w:pPr>
        <w:pStyle w:val="a7"/>
        <w:ind w:firstLine="709"/>
        <w:jc w:val="both"/>
        <w:rPr>
          <w:rFonts w:ascii="Arial" w:hAnsi="Arial" w:cs="Arial"/>
          <w:sz w:val="26"/>
          <w:szCs w:val="26"/>
          <w:lang w:eastAsia="ru-RU"/>
        </w:rPr>
      </w:pPr>
    </w:p>
    <w:p w:rsidR="00151E0B" w:rsidRPr="00151E0B" w:rsidRDefault="00151E0B" w:rsidP="00151E0B">
      <w:pPr>
        <w:pStyle w:val="a7"/>
        <w:jc w:val="both"/>
        <w:rPr>
          <w:rFonts w:ascii="Arial" w:hAnsi="Arial" w:cs="Arial"/>
          <w:sz w:val="26"/>
          <w:szCs w:val="26"/>
          <w:lang w:eastAsia="ru-RU"/>
        </w:rPr>
      </w:pPr>
      <w:r w:rsidRPr="00151E0B">
        <w:rPr>
          <w:rFonts w:ascii="Arial" w:hAnsi="Arial" w:cs="Arial"/>
          <w:sz w:val="26"/>
          <w:szCs w:val="26"/>
          <w:shd w:val="clear" w:color="auto" w:fill="FFFFFF"/>
          <w:lang w:eastAsia="ru-RU"/>
        </w:rPr>
        <w:t xml:space="preserve">Председатель Думы </w:t>
      </w:r>
      <w:r>
        <w:rPr>
          <w:rFonts w:ascii="Arial" w:hAnsi="Arial" w:cs="Arial"/>
          <w:sz w:val="26"/>
          <w:szCs w:val="26"/>
          <w:shd w:val="clear" w:color="auto" w:fill="FFFFFF"/>
          <w:lang w:eastAsia="ru-RU"/>
        </w:rPr>
        <w:t xml:space="preserve">                                                                     </w:t>
      </w:r>
      <w:proofErr w:type="spellStart"/>
      <w:r w:rsidRPr="00151E0B">
        <w:rPr>
          <w:rFonts w:ascii="Arial" w:hAnsi="Arial" w:cs="Arial"/>
          <w:sz w:val="26"/>
          <w:szCs w:val="26"/>
          <w:shd w:val="clear" w:color="auto" w:fill="FFFFFF"/>
          <w:lang w:eastAsia="ru-RU"/>
        </w:rPr>
        <w:t>В.Л.Шиловских</w:t>
      </w:r>
      <w:proofErr w:type="spellEnd"/>
    </w:p>
    <w:p w:rsidR="00151E0B" w:rsidRDefault="00151E0B" w:rsidP="00151E0B">
      <w:pPr>
        <w:pStyle w:val="a7"/>
        <w:jc w:val="both"/>
        <w:rPr>
          <w:rFonts w:ascii="Arial" w:hAnsi="Arial" w:cs="Arial"/>
          <w:sz w:val="26"/>
          <w:szCs w:val="26"/>
          <w:lang w:eastAsia="ru-RU"/>
        </w:rPr>
      </w:pPr>
    </w:p>
    <w:p w:rsidR="00151E0B" w:rsidRPr="00151E0B" w:rsidRDefault="00151E0B" w:rsidP="00151E0B">
      <w:pPr>
        <w:pStyle w:val="a7"/>
        <w:jc w:val="both"/>
        <w:rPr>
          <w:rFonts w:ascii="Arial" w:hAnsi="Arial" w:cs="Arial"/>
          <w:sz w:val="26"/>
          <w:szCs w:val="26"/>
          <w:lang w:eastAsia="ru-RU"/>
        </w:rPr>
      </w:pPr>
    </w:p>
    <w:p w:rsidR="00151E0B" w:rsidRPr="00151E0B" w:rsidRDefault="00151E0B" w:rsidP="00151E0B">
      <w:pPr>
        <w:pStyle w:val="a7"/>
        <w:jc w:val="both"/>
        <w:rPr>
          <w:rFonts w:ascii="Arial" w:hAnsi="Arial" w:cs="Arial"/>
          <w:sz w:val="26"/>
          <w:szCs w:val="26"/>
          <w:lang w:eastAsia="ru-RU"/>
        </w:rPr>
      </w:pPr>
      <w:r w:rsidRPr="00151E0B">
        <w:rPr>
          <w:rFonts w:ascii="Arial" w:hAnsi="Arial" w:cs="Arial"/>
          <w:sz w:val="26"/>
          <w:szCs w:val="26"/>
          <w:shd w:val="clear" w:color="auto" w:fill="FFFFFF"/>
          <w:lang w:eastAsia="ru-RU"/>
        </w:rPr>
        <w:t xml:space="preserve">Глава района </w:t>
      </w:r>
      <w:r>
        <w:rPr>
          <w:rFonts w:ascii="Arial" w:hAnsi="Arial" w:cs="Arial"/>
          <w:sz w:val="26"/>
          <w:szCs w:val="26"/>
          <w:shd w:val="clear" w:color="auto" w:fill="FFFFFF"/>
          <w:lang w:eastAsia="ru-RU"/>
        </w:rPr>
        <w:t xml:space="preserve">                                                                                </w:t>
      </w:r>
      <w:r w:rsidRPr="00151E0B">
        <w:rPr>
          <w:rFonts w:ascii="Arial" w:hAnsi="Arial" w:cs="Arial"/>
          <w:sz w:val="26"/>
          <w:szCs w:val="26"/>
          <w:shd w:val="clear" w:color="auto" w:fill="FFFFFF"/>
          <w:lang w:eastAsia="ru-RU"/>
        </w:rPr>
        <w:t>С.М. Сидоренко</w:t>
      </w:r>
    </w:p>
    <w:p w:rsidR="00151E0B" w:rsidRPr="00151E0B" w:rsidRDefault="00151E0B" w:rsidP="00151E0B">
      <w:pPr>
        <w:pStyle w:val="a7"/>
        <w:ind w:firstLine="709"/>
        <w:jc w:val="both"/>
        <w:rPr>
          <w:rFonts w:ascii="Arial" w:hAnsi="Arial" w:cs="Arial"/>
          <w:sz w:val="26"/>
          <w:szCs w:val="26"/>
          <w:lang w:eastAsia="ru-RU"/>
        </w:rPr>
      </w:pPr>
    </w:p>
    <w:p w:rsidR="00151E0B" w:rsidRPr="00151E0B" w:rsidRDefault="00151E0B" w:rsidP="00151E0B">
      <w:pPr>
        <w:pStyle w:val="a7"/>
        <w:ind w:firstLine="709"/>
        <w:jc w:val="both"/>
        <w:rPr>
          <w:rFonts w:ascii="Arial" w:hAnsi="Arial" w:cs="Arial"/>
          <w:sz w:val="26"/>
          <w:szCs w:val="26"/>
          <w:lang w:eastAsia="ru-RU"/>
        </w:rPr>
      </w:pPr>
    </w:p>
    <w:p w:rsidR="00151E0B" w:rsidRPr="00151E0B" w:rsidRDefault="00151E0B" w:rsidP="00151E0B">
      <w:pPr>
        <w:pStyle w:val="a7"/>
        <w:ind w:firstLine="709"/>
        <w:jc w:val="both"/>
        <w:rPr>
          <w:rFonts w:ascii="Arial" w:hAnsi="Arial" w:cs="Arial"/>
          <w:sz w:val="26"/>
          <w:szCs w:val="26"/>
          <w:lang w:eastAsia="ru-RU"/>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p>
    <w:p w:rsid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lastRenderedPageBreak/>
        <w:t>Приложение</w:t>
      </w:r>
      <w:r>
        <w:rPr>
          <w:rFonts w:ascii="Arial" w:eastAsia="Calibri" w:hAnsi="Arial" w:cs="Arial"/>
          <w:spacing w:val="-5"/>
          <w:sz w:val="26"/>
          <w:szCs w:val="26"/>
          <w:lang w:eastAsia="zh-CN"/>
        </w:rPr>
        <w:t xml:space="preserve"> № 1</w:t>
      </w: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t xml:space="preserve"> к решению Думы</w:t>
      </w: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t xml:space="preserve">Вагайского муниципального </w:t>
      </w:r>
      <w:r>
        <w:rPr>
          <w:rFonts w:ascii="Arial" w:eastAsia="Calibri" w:hAnsi="Arial" w:cs="Arial"/>
          <w:spacing w:val="-5"/>
          <w:sz w:val="26"/>
          <w:szCs w:val="26"/>
          <w:lang w:eastAsia="zh-CN"/>
        </w:rPr>
        <w:t>района</w:t>
      </w: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t xml:space="preserve">от </w:t>
      </w:r>
      <w:r>
        <w:rPr>
          <w:rFonts w:ascii="Arial" w:eastAsia="Calibri" w:hAnsi="Arial" w:cs="Arial"/>
          <w:spacing w:val="-5"/>
          <w:sz w:val="26"/>
          <w:szCs w:val="26"/>
          <w:lang w:eastAsia="zh-CN"/>
        </w:rPr>
        <w:t>27.08.2025 № 138</w:t>
      </w:r>
    </w:p>
    <w:p w:rsidR="00151E0B" w:rsidRPr="00151E0B" w:rsidRDefault="00151E0B" w:rsidP="00151E0B">
      <w:pPr>
        <w:pStyle w:val="a7"/>
        <w:jc w:val="right"/>
        <w:rPr>
          <w:rFonts w:ascii="Arial" w:hAnsi="Arial" w:cs="Arial"/>
          <w:sz w:val="26"/>
          <w:szCs w:val="26"/>
          <w:lang w:eastAsia="ru-RU"/>
        </w:rPr>
      </w:pPr>
    </w:p>
    <w:p w:rsidR="00151E0B" w:rsidRPr="00151E0B" w:rsidRDefault="00151E0B" w:rsidP="00151E0B">
      <w:pPr>
        <w:pStyle w:val="a7"/>
        <w:jc w:val="center"/>
        <w:rPr>
          <w:rFonts w:ascii="Arial" w:hAnsi="Arial" w:cs="Arial"/>
          <w:sz w:val="26"/>
          <w:szCs w:val="26"/>
          <w:lang w:eastAsia="ru-RU"/>
        </w:rPr>
      </w:pPr>
    </w:p>
    <w:p w:rsidR="00151E0B" w:rsidRPr="00151E0B" w:rsidRDefault="00151E0B" w:rsidP="00151E0B">
      <w:pPr>
        <w:pStyle w:val="a7"/>
        <w:jc w:val="center"/>
        <w:rPr>
          <w:rFonts w:ascii="Arial" w:hAnsi="Arial" w:cs="Arial"/>
          <w:sz w:val="26"/>
          <w:szCs w:val="26"/>
          <w:lang w:eastAsia="ru-RU"/>
        </w:rPr>
      </w:pPr>
      <w:r w:rsidRPr="00151E0B">
        <w:rPr>
          <w:rFonts w:ascii="Arial" w:hAnsi="Arial" w:cs="Arial"/>
          <w:b/>
          <w:bCs/>
          <w:sz w:val="26"/>
          <w:szCs w:val="26"/>
          <w:lang w:eastAsia="ru-RU"/>
        </w:rPr>
        <w:t>ПОЛОЖЕНИЕ</w:t>
      </w:r>
    </w:p>
    <w:p w:rsidR="00151E0B" w:rsidRPr="00151E0B" w:rsidRDefault="00151E0B" w:rsidP="00151E0B">
      <w:pPr>
        <w:pStyle w:val="a7"/>
        <w:jc w:val="center"/>
        <w:rPr>
          <w:rFonts w:ascii="Arial" w:hAnsi="Arial" w:cs="Arial"/>
          <w:sz w:val="26"/>
          <w:szCs w:val="26"/>
          <w:lang w:eastAsia="ru-RU"/>
        </w:rPr>
      </w:pPr>
      <w:r w:rsidRPr="00151E0B">
        <w:rPr>
          <w:rFonts w:ascii="Arial" w:hAnsi="Arial" w:cs="Arial"/>
          <w:b/>
          <w:bCs/>
          <w:sz w:val="26"/>
          <w:szCs w:val="26"/>
          <w:shd w:val="clear" w:color="auto" w:fill="FFFFFF"/>
          <w:lang w:eastAsia="ru-RU"/>
        </w:rPr>
        <w:t>о муниципальном контроле</w:t>
      </w:r>
    </w:p>
    <w:p w:rsidR="00151E0B" w:rsidRPr="00151E0B" w:rsidRDefault="00151E0B" w:rsidP="00151E0B">
      <w:pPr>
        <w:pStyle w:val="a7"/>
        <w:jc w:val="center"/>
        <w:rPr>
          <w:rFonts w:ascii="Arial" w:hAnsi="Arial" w:cs="Arial"/>
          <w:sz w:val="26"/>
          <w:szCs w:val="26"/>
          <w:lang w:eastAsia="ru-RU"/>
        </w:rPr>
      </w:pPr>
      <w:r w:rsidRPr="00151E0B">
        <w:rPr>
          <w:rFonts w:ascii="Arial" w:hAnsi="Arial" w:cs="Arial"/>
          <w:b/>
          <w:bCs/>
          <w:sz w:val="26"/>
          <w:szCs w:val="26"/>
          <w:shd w:val="clear" w:color="auto" w:fill="FFFFFF"/>
          <w:lang w:eastAsia="ru-RU"/>
        </w:rPr>
        <w:t>на автомобильном транспорте, городском наземном электрическом транспорте и в дорожном хозяйстве</w:t>
      </w:r>
    </w:p>
    <w:p w:rsidR="00151E0B" w:rsidRPr="00151E0B" w:rsidRDefault="00151E0B" w:rsidP="00151E0B">
      <w:pPr>
        <w:pStyle w:val="a7"/>
        <w:jc w:val="center"/>
        <w:rPr>
          <w:rFonts w:ascii="Arial" w:hAnsi="Arial" w:cs="Arial"/>
          <w:sz w:val="26"/>
          <w:szCs w:val="26"/>
          <w:lang w:eastAsia="ru-RU"/>
        </w:rPr>
      </w:pPr>
    </w:p>
    <w:p w:rsidR="00151E0B" w:rsidRPr="00151E0B" w:rsidRDefault="00151E0B" w:rsidP="00151E0B">
      <w:pPr>
        <w:pStyle w:val="a7"/>
        <w:jc w:val="center"/>
        <w:rPr>
          <w:rFonts w:ascii="Arial" w:hAnsi="Arial" w:cs="Arial"/>
          <w:sz w:val="26"/>
          <w:szCs w:val="26"/>
          <w:lang w:eastAsia="ru-RU"/>
        </w:rPr>
      </w:pPr>
      <w:r w:rsidRPr="00151E0B">
        <w:rPr>
          <w:rFonts w:ascii="Arial" w:hAnsi="Arial" w:cs="Arial"/>
          <w:b/>
          <w:bCs/>
          <w:sz w:val="26"/>
          <w:szCs w:val="26"/>
          <w:lang w:val="en-US" w:eastAsia="ru-RU"/>
        </w:rPr>
        <w:t>I</w:t>
      </w:r>
      <w:r w:rsidRPr="00151E0B">
        <w:rPr>
          <w:rFonts w:ascii="Arial" w:hAnsi="Arial" w:cs="Arial"/>
          <w:b/>
          <w:bCs/>
          <w:sz w:val="26"/>
          <w:szCs w:val="26"/>
          <w:lang w:eastAsia="ru-RU"/>
        </w:rPr>
        <w:t>. Общие положения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w:t>
      </w:r>
      <w:proofErr w:type="gramStart"/>
      <w:r w:rsidRPr="00600CE2">
        <w:rPr>
          <w:rFonts w:ascii="Arial" w:hAnsi="Arial" w:cs="Arial"/>
          <w:sz w:val="26"/>
          <w:szCs w:val="26"/>
          <w:shd w:val="clear" w:color="auto" w:fill="FFFFFF"/>
          <w:lang w:eastAsia="ru-RU"/>
        </w:rPr>
        <w:t>Настоящее Положение (далее – Положение) 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08.11.2007 № 259-ФЗ «Устав автомобильного транспорта и городского наземного электрического транспорта</w:t>
      </w:r>
      <w:proofErr w:type="gramEnd"/>
      <w:r w:rsidRPr="00600CE2">
        <w:rPr>
          <w:rFonts w:ascii="Arial" w:hAnsi="Arial" w:cs="Arial"/>
          <w:sz w:val="26"/>
          <w:szCs w:val="26"/>
          <w:shd w:val="clear" w:color="auto" w:fill="FFFFFF"/>
          <w:lang w:eastAsia="ru-RU"/>
        </w:rPr>
        <w:t>»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w:t>
      </w:r>
      <w:r w:rsidRPr="00600CE2">
        <w:rPr>
          <w:rFonts w:ascii="Arial" w:hAnsi="Arial" w:cs="Arial"/>
          <w:i/>
          <w:iCs/>
          <w:sz w:val="26"/>
          <w:szCs w:val="26"/>
          <w:shd w:val="clear" w:color="auto" w:fill="FFFFFF"/>
          <w:vertAlign w:val="superscript"/>
          <w:lang w:eastAsia="ru-RU"/>
        </w:rPr>
        <w:t xml:space="preserve"> </w:t>
      </w:r>
      <w:r w:rsidRPr="00600CE2">
        <w:rPr>
          <w:rFonts w:ascii="Arial" w:hAnsi="Arial" w:cs="Arial"/>
          <w:sz w:val="26"/>
          <w:szCs w:val="26"/>
          <w:shd w:val="clear" w:color="auto" w:fill="FFFFFF"/>
          <w:lang w:eastAsia="ru-RU"/>
        </w:rPr>
        <w:t>(далее – муниципальный контроль).</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Предметом муниципального контроля является соблюдение обязательных требований: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в области автомобильных дорог и дорожной деятельности, установленных в отношении автомобильных дорог местного значения: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3.</w:t>
      </w:r>
      <w:r w:rsidRPr="00600CE2">
        <w:rPr>
          <w:rFonts w:ascii="Arial" w:hAnsi="Arial" w:cs="Arial"/>
          <w:b/>
          <w:bCs/>
          <w:sz w:val="26"/>
          <w:szCs w:val="26"/>
          <w:shd w:val="clear" w:color="auto" w:fill="FFFFFF"/>
          <w:lang w:eastAsia="ru-RU"/>
        </w:rPr>
        <w:t> </w:t>
      </w:r>
      <w:r w:rsidRPr="00600CE2">
        <w:rPr>
          <w:rFonts w:ascii="Arial" w:hAnsi="Arial" w:cs="Arial"/>
          <w:sz w:val="26"/>
          <w:szCs w:val="26"/>
          <w:shd w:val="clear" w:color="auto" w:fill="FFFFFF"/>
          <w:lang w:eastAsia="ru-RU"/>
        </w:rPr>
        <w:t>Уполномоченным органом, осуществляющим муниципальный контроль, является Администрация Вагайского муниципального района (далее – Администрация).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lastRenderedPageBreak/>
        <w:t>4. </w:t>
      </w:r>
      <w:proofErr w:type="gramStart"/>
      <w:r w:rsidRPr="00600CE2">
        <w:rPr>
          <w:rFonts w:ascii="Arial" w:hAnsi="Arial" w:cs="Arial"/>
          <w:sz w:val="26"/>
          <w:szCs w:val="26"/>
          <w:shd w:val="clear" w:color="auto" w:fill="FFFFFF"/>
          <w:lang w:eastAsia="ru-RU"/>
        </w:rPr>
        <w:t>Должностными лицами, уполномоченными на осуществление муниципального контроля являются</w:t>
      </w:r>
      <w:proofErr w:type="gramEnd"/>
      <w:r w:rsidRPr="00600CE2">
        <w:rPr>
          <w:rFonts w:ascii="Arial" w:hAnsi="Arial" w:cs="Arial"/>
          <w:sz w:val="26"/>
          <w:szCs w:val="26"/>
          <w:shd w:val="clear" w:color="auto" w:fill="FFFFFF"/>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Глава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Заместитель главы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3) Специалист по выдаче разрешений на осуществление деятельности по перевозке пассажиров и багажа легковым транспортом Управления муниципального имущества, строительства, ЖКХ и земельных отношений администрации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5. </w:t>
      </w:r>
      <w:proofErr w:type="gramStart"/>
      <w:r w:rsidRPr="00600CE2">
        <w:rPr>
          <w:rFonts w:ascii="Arial" w:hAnsi="Arial" w:cs="Arial"/>
          <w:sz w:val="26"/>
          <w:szCs w:val="26"/>
          <w:shd w:val="clear" w:color="auto" w:fill="FFFFFF"/>
          <w:lang w:eastAsia="ru-RU"/>
        </w:rPr>
        <w:t>Должностными лицами, уполномоченными на принятие решений о проведении контрольных мероприятий являются</w:t>
      </w:r>
      <w:proofErr w:type="gramEnd"/>
      <w:r w:rsidRPr="00600CE2">
        <w:rPr>
          <w:rFonts w:ascii="Arial" w:hAnsi="Arial" w:cs="Arial"/>
          <w:sz w:val="26"/>
          <w:szCs w:val="26"/>
          <w:shd w:val="clear" w:color="auto" w:fill="FFFFFF"/>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Глава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Заместитель главы Вагайского муниципального района</w:t>
      </w:r>
      <w:r w:rsidRPr="00600CE2">
        <w:rPr>
          <w:rFonts w:ascii="Arial" w:hAnsi="Arial" w:cs="Arial"/>
          <w:sz w:val="26"/>
          <w:szCs w:val="26"/>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6. Объектами муниципального контроля (далее – объект контроля)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результаты деятельности граждан и организаций, в том числе работы и услуги, к которым предъявляются обязательные требования;</w:t>
      </w:r>
    </w:p>
    <w:p w:rsidR="00151E0B" w:rsidRPr="00600CE2" w:rsidRDefault="00151E0B" w:rsidP="00600CE2">
      <w:pPr>
        <w:pStyle w:val="a7"/>
        <w:ind w:firstLine="709"/>
        <w:jc w:val="both"/>
        <w:rPr>
          <w:rFonts w:ascii="Arial" w:hAnsi="Arial" w:cs="Arial"/>
          <w:sz w:val="26"/>
          <w:szCs w:val="26"/>
          <w:lang w:eastAsia="ru-RU"/>
        </w:rPr>
      </w:pPr>
      <w:proofErr w:type="gramStart"/>
      <w:r w:rsidRPr="00600CE2">
        <w:rPr>
          <w:rFonts w:ascii="Arial" w:hAnsi="Arial" w:cs="Arial"/>
          <w:sz w:val="26"/>
          <w:szCs w:val="26"/>
          <w:shd w:val="clear" w:color="auto" w:fill="FFFFFF"/>
          <w:lang w:eastAsia="ru-RU"/>
        </w:rPr>
        <w:t>3)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к которым предъявляются обязательные требования.</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7. </w:t>
      </w:r>
      <w:proofErr w:type="gramStart"/>
      <w:r w:rsidRPr="00600CE2">
        <w:rPr>
          <w:rFonts w:ascii="Arial" w:hAnsi="Arial" w:cs="Arial"/>
          <w:sz w:val="26"/>
          <w:szCs w:val="26"/>
          <w:shd w:val="clear" w:color="auto" w:fill="FFFFFF"/>
          <w:lang w:eastAsia="ru-RU"/>
        </w:rPr>
        <w:t>Учет объектов контроля осуществляется Управлением муниципального имущества, строительства, ЖКХ и земельных отношений Вагайского муниципального района в соответствии с Федеральным законом от 31.07.2020 № 248-ФЗ «О государственном контроле (надзоре) и муниципальном контроле в Российской Федерации» на постоянной основе с использованием информации, представляемой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roofErr w:type="gramEnd"/>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shd w:val="clear" w:color="auto" w:fill="FFFFFF"/>
          <w:lang w:val="en-US" w:eastAsia="ru-RU"/>
        </w:rPr>
        <w:t>II</w:t>
      </w:r>
      <w:r w:rsidRPr="00600CE2">
        <w:rPr>
          <w:rFonts w:ascii="Arial" w:hAnsi="Arial" w:cs="Arial"/>
          <w:b/>
          <w:bCs/>
          <w:sz w:val="26"/>
          <w:szCs w:val="26"/>
          <w:shd w:val="clear" w:color="auto" w:fill="FFFFFF"/>
          <w:lang w:eastAsia="ru-RU"/>
        </w:rPr>
        <w:t>. Управление рисками причинения вреда (ущерба) охраняемым законом ценностям при осуществлении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8. </w:t>
      </w:r>
      <w:proofErr w:type="gramStart"/>
      <w:r w:rsidRPr="00600CE2">
        <w:rPr>
          <w:rFonts w:ascii="Arial" w:hAnsi="Arial" w:cs="Arial"/>
          <w:sz w:val="26"/>
          <w:szCs w:val="26"/>
          <w:lang w:eastAsia="ru-RU"/>
        </w:rPr>
        <w:t>Муниципальный контроль осуществляется на основе системы оценки и управления рисками причинения вреда (ущерба) охраняемым законом ценностям (далее – риск причинения вреда (ущерба).</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8.1. Администрация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значительный риск;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средний риск;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низкий риск.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8.2. Администрация осуществляет категорирование объектов контроля в порядке, определенном статьей 24 Федерального закона от 31.07.2020 № 248-</w:t>
      </w:r>
      <w:r w:rsidRPr="00600CE2">
        <w:rPr>
          <w:rFonts w:ascii="Arial" w:hAnsi="Arial" w:cs="Arial"/>
          <w:sz w:val="26"/>
          <w:szCs w:val="26"/>
          <w:lang w:eastAsia="ru-RU"/>
        </w:rPr>
        <w:lastRenderedPageBreak/>
        <w:t>ФЗ «О государственном контроле (надзоре) и муниципальном контроле в Российской Федерации». Решение об отнесении объектов контроля к категориям риска принимается путем подписания соответствующих сведений через личный кабинет уполномоченных должностных лиц в Едином реестре видов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8.3. Критерии отнесения объектов контроля к категориям риска в рамках осуществления муниципального контроля установлены в приложении № 1 к настоящему Положению.</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shd w:val="clear" w:color="auto" w:fill="FFFFFF"/>
          <w:lang w:val="en-US" w:eastAsia="ru-RU"/>
        </w:rPr>
        <w:t>III</w:t>
      </w:r>
      <w:r w:rsidRPr="00600CE2">
        <w:rPr>
          <w:rFonts w:ascii="Arial" w:hAnsi="Arial" w:cs="Arial"/>
          <w:b/>
          <w:bCs/>
          <w:sz w:val="26"/>
          <w:szCs w:val="26"/>
          <w:shd w:val="clear" w:color="auto" w:fill="FFFFFF"/>
          <w:lang w:eastAsia="ru-RU"/>
        </w:rPr>
        <w:t>. Профилактика рисков причинения вреда (ущерба) охраняемым законом ценностям</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9. </w:t>
      </w:r>
      <w:r w:rsidRPr="00600CE2">
        <w:rPr>
          <w:rFonts w:ascii="Arial" w:hAnsi="Arial" w:cs="Arial"/>
          <w:sz w:val="26"/>
          <w:szCs w:val="26"/>
          <w:shd w:val="clear" w:color="auto" w:fill="FFFFFF"/>
          <w:lang w:eastAsia="ru-RU"/>
        </w:rPr>
        <w:t>При осуществлении муниципального контроля</w:t>
      </w:r>
      <w:r w:rsidRPr="00600CE2">
        <w:rPr>
          <w:rFonts w:ascii="Arial" w:hAnsi="Arial" w:cs="Arial"/>
          <w:i/>
          <w:iCs/>
          <w:sz w:val="26"/>
          <w:szCs w:val="26"/>
          <w:shd w:val="clear" w:color="auto" w:fill="FFFFFF"/>
          <w:vertAlign w:val="superscript"/>
          <w:lang w:eastAsia="ru-RU"/>
        </w:rPr>
        <w:t xml:space="preserve"> </w:t>
      </w:r>
      <w:r w:rsidRPr="00600CE2">
        <w:rPr>
          <w:rFonts w:ascii="Arial" w:hAnsi="Arial" w:cs="Arial"/>
          <w:sz w:val="26"/>
          <w:szCs w:val="26"/>
          <w:shd w:val="clear" w:color="auto" w:fill="FFFFFF"/>
          <w:lang w:eastAsia="ru-RU"/>
        </w:rPr>
        <w:t>Администрацией проводятся следующие виды профилактических мероприятий: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информирование;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консультирование</w:t>
      </w:r>
      <w:r w:rsidRPr="00600CE2">
        <w:rPr>
          <w:rFonts w:ascii="Arial" w:hAnsi="Arial" w:cs="Arial"/>
          <w:sz w:val="26"/>
          <w:szCs w:val="26"/>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объявление предостережения</w:t>
      </w:r>
      <w:r w:rsidRPr="00600CE2">
        <w:rPr>
          <w:rFonts w:ascii="Arial" w:hAnsi="Arial" w:cs="Arial"/>
          <w:b/>
          <w:bCs/>
          <w:sz w:val="26"/>
          <w:szCs w:val="26"/>
          <w:shd w:val="clear" w:color="auto" w:fill="FFFFFF"/>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профилактический визит.</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10. Администрацией осуществляется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10.1.</w:t>
      </w:r>
      <w:r w:rsidRPr="00600CE2">
        <w:rPr>
          <w:rFonts w:ascii="Arial" w:hAnsi="Arial" w:cs="Arial"/>
          <w:sz w:val="26"/>
          <w:szCs w:val="26"/>
          <w:shd w:val="clear" w:color="auto" w:fill="FFFFFF"/>
          <w:lang w:eastAsia="ru-RU"/>
        </w:rPr>
        <w:t xml:space="preserve">Информирование осуществляется посредством размещения соответствующих сведений на официальном сайте муниципального образования в сети «Интернет» в разделе «Муниципальный контроль», через личные кабинеты контролируемых лиц в государственных информационных системах (при их наличии).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xml:space="preserve">11. Консультирование осуществляется по правилам, установленным статьей 50 Федерального закона от 31.07.2020 № 248-ФЗ «О государственном контроле (надзоре) и муниципальном контроле в Российской Федерации», с учетом правил, установленных настоящим Положением.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11.1. Должностное лицо Администрации проводит консультирование контролируемых лиц и их представителей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11.2. Должностное лицо Администрации осуществляет консультирование по следующим вопросам: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1) перечень и содержание обязательных требований, оценка соблюдения которых осуществляется в рамках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2) содержание правового статуса (права, обязанности, ответственность) участников отношений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3) характеристика мер профилактики рисков причинения вреда (ущерба) охраняемым законом ценностям;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4) разъяснение положений муниципальных нормативных правовых актов, регламентирующих порядок осуществления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lastRenderedPageBreak/>
        <w:t>5) разъяснение порядка обжалования решений Администрации, действий (бездействия) ее должностных лиц в сфере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6) иные вопросы, касающиеся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11.3.</w:t>
      </w:r>
      <w:r w:rsidRPr="00600CE2">
        <w:rPr>
          <w:rFonts w:ascii="Arial" w:hAnsi="Arial" w:cs="Arial"/>
          <w:sz w:val="26"/>
          <w:szCs w:val="26"/>
          <w:shd w:val="clear" w:color="auto" w:fill="FFFFFF"/>
          <w:lang w:eastAsia="ru-RU"/>
        </w:rPr>
        <w:t> По итогам устного консультирования информация в письменной форме контролируемым лицам и их представителям не предоставляется.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11.4. Письменное консультирование осуществляется по вопросам, предусмотренным подпунктами 1, 5 пункта 11.2 настоящего Положения, в случае поступления запроса контролируемого лица в письменной форме. Ответ на такой письменный запрос направляется контролируемому лицу в порядке, определенном Федеральным законом от 02.05.2006 № 59-ФЗ «О порядке рассмотрения обращений граждан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11.5. </w:t>
      </w:r>
      <w:r w:rsidRPr="00600CE2">
        <w:rPr>
          <w:rFonts w:ascii="Arial" w:hAnsi="Arial" w:cs="Arial"/>
          <w:sz w:val="26"/>
          <w:szCs w:val="26"/>
          <w:shd w:val="clear" w:color="auto" w:fill="FFFFFF"/>
          <w:lang w:eastAsia="ru-RU"/>
        </w:rPr>
        <w:t xml:space="preserve">При поступлении в Администрацию </w:t>
      </w:r>
      <w:r w:rsidRPr="00600CE2">
        <w:rPr>
          <w:rFonts w:ascii="Arial" w:hAnsi="Arial" w:cs="Arial"/>
          <w:sz w:val="26"/>
          <w:szCs w:val="26"/>
          <w:lang w:eastAsia="ru-RU"/>
        </w:rPr>
        <w:t>более двух однотипных</w:t>
      </w:r>
      <w:r w:rsidRPr="00600CE2">
        <w:rPr>
          <w:rFonts w:ascii="Arial" w:hAnsi="Arial" w:cs="Arial"/>
          <w:sz w:val="26"/>
          <w:szCs w:val="26"/>
          <w:shd w:val="clear" w:color="auto" w:fill="FFFFFF"/>
          <w:lang w:eastAsia="ru-RU"/>
        </w:rPr>
        <w:t xml:space="preserve"> обращений консультирование контролируемых лиц и их представителей может осуществляться посредством размещения на официальном сайте муниципального образования в сети «Интернет» в разделе «Муниципальный контроль» письменного разъяснения, подписанного </w:t>
      </w:r>
      <w:r w:rsidRPr="00600CE2">
        <w:rPr>
          <w:rFonts w:ascii="Arial" w:hAnsi="Arial" w:cs="Arial"/>
          <w:sz w:val="26"/>
          <w:szCs w:val="26"/>
          <w:lang w:eastAsia="ru-RU"/>
        </w:rPr>
        <w:t xml:space="preserve">Главой Вагайского муниципального района.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12. Объявление предостережения осуществляется по правилам, установленным статьей 49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12.1. </w:t>
      </w:r>
      <w:proofErr w:type="gramStart"/>
      <w:r w:rsidRPr="00600CE2">
        <w:rPr>
          <w:rFonts w:ascii="Arial" w:hAnsi="Arial" w:cs="Arial"/>
          <w:sz w:val="26"/>
          <w:szCs w:val="26"/>
          <w:lang w:eastAsia="ru-RU"/>
        </w:rPr>
        <w:t>После получения предостережения о недопустимости нарушения обязательных требований (далее – Предостережение) контролируемое лицо вправе подать в Администрацию возражение в отношении указанного Предостережения (далее – Возражение) в форме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адрес электронной почты, указанный в Предостережении (при наличии) или</w:t>
      </w:r>
      <w:proofErr w:type="gramEnd"/>
      <w:r w:rsidRPr="00600CE2">
        <w:rPr>
          <w:rFonts w:ascii="Arial" w:hAnsi="Arial" w:cs="Arial"/>
          <w:sz w:val="26"/>
          <w:szCs w:val="26"/>
          <w:lang w:eastAsia="ru-RU"/>
        </w:rPr>
        <w:t xml:space="preserve"> на адрес электронной почты Администрации, указанный на официальном сайте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12.2. Поступившие в Администрацию Возражения подлежат регистрации в </w:t>
      </w:r>
      <w:r w:rsidRPr="00600CE2">
        <w:rPr>
          <w:rFonts w:ascii="Arial" w:hAnsi="Arial" w:cs="Arial"/>
          <w:sz w:val="26"/>
          <w:szCs w:val="26"/>
          <w:shd w:val="clear" w:color="auto" w:fill="FFFFFF"/>
          <w:lang w:eastAsia="ru-RU"/>
        </w:rPr>
        <w:t>Журнале входящей регистрации</w:t>
      </w:r>
      <w:r w:rsidRPr="00600CE2">
        <w:rPr>
          <w:rFonts w:ascii="Arial" w:hAnsi="Arial" w:cs="Arial"/>
          <w:sz w:val="26"/>
          <w:szCs w:val="26"/>
          <w:lang w:eastAsia="ru-RU"/>
        </w:rPr>
        <w:t xml:space="preserve">. При поступлении Возражения в рабочие дни в пределах графика работы Администрации регистрация Возражения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12.3. Возражения подлежат рассмотрению в течение </w:t>
      </w:r>
      <w:r w:rsidRPr="00600CE2">
        <w:rPr>
          <w:rFonts w:ascii="Arial" w:hAnsi="Arial" w:cs="Arial"/>
          <w:sz w:val="26"/>
          <w:szCs w:val="26"/>
          <w:shd w:val="clear" w:color="auto" w:fill="FFFFFF"/>
          <w:lang w:eastAsia="ru-RU"/>
        </w:rPr>
        <w:t>пяти</w:t>
      </w:r>
      <w:r w:rsidRPr="00600CE2">
        <w:rPr>
          <w:rFonts w:ascii="Arial" w:hAnsi="Arial" w:cs="Arial"/>
          <w:b/>
          <w:bCs/>
          <w:sz w:val="26"/>
          <w:szCs w:val="26"/>
          <w:shd w:val="clear" w:color="auto" w:fill="FFFFFF"/>
          <w:lang w:eastAsia="ru-RU"/>
        </w:rPr>
        <w:t xml:space="preserve"> </w:t>
      </w:r>
      <w:r w:rsidRPr="00600CE2">
        <w:rPr>
          <w:rFonts w:ascii="Arial" w:hAnsi="Arial" w:cs="Arial"/>
          <w:sz w:val="26"/>
          <w:szCs w:val="26"/>
          <w:shd w:val="clear" w:color="auto" w:fill="FFFFFF"/>
          <w:lang w:eastAsia="ru-RU"/>
        </w:rPr>
        <w:t>р</w:t>
      </w:r>
      <w:r w:rsidRPr="00600CE2">
        <w:rPr>
          <w:rFonts w:ascii="Arial" w:hAnsi="Arial" w:cs="Arial"/>
          <w:sz w:val="26"/>
          <w:szCs w:val="26"/>
          <w:lang w:eastAsia="ru-RU"/>
        </w:rPr>
        <w:t>абочих дней со дня их регистрации.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12.4. Результат рассмотрения Возражения направляется контролируемому лицу в порядке, установленном частями 4, 5 статьи 21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 Профилактический визит осуществляется по правилам, установленным статьями 52 – 52.2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13.1. Для объектов контроля, отнесенных к категории значительного или среднего риска, проводится обязательный профилактический визит в порядке, определенном статьей 52.1 Федерального закона от 31.07.2020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 Контролируемое лицо, предусмотренное частью 1 статьи 52.2 Федерального закона от 31.07.2020 № 248-ФЗ «О государственном контроле (надзоре) и муниципальном контроле в Российской Федерации», вправе обратиться в Администрацию с заявлением о проведении в отношении него профилактического визита (далее – заявление).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13.2.1. Заявление подается посредством федеральной государственной информационной системы «Единый портал государственных и муниципальных услуг (функций)».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13.2.2.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от 31.07.2020 № 248-ФЗ «О государственном контроле (надзоре) и муниципальном контроле в Российской Федерации», о чем уведомляет контролируемое лицо.</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13.2.3. 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13.2.4. 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00CE2" w:rsidRDefault="00600CE2" w:rsidP="00600CE2">
      <w:pPr>
        <w:pStyle w:val="a7"/>
        <w:ind w:firstLine="709"/>
        <w:jc w:val="both"/>
        <w:rPr>
          <w:rFonts w:ascii="Arial" w:hAnsi="Arial" w:cs="Arial"/>
          <w:b/>
          <w:bCs/>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eastAsia="ru-RU"/>
        </w:rPr>
        <w:t>IV. Осуществление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14. Муниципальный контроль осуществляется без проведения плановых контрольных мероприятий.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15. По результатам проведения контрольных мероприятий публичная оценка уровня соблюдения обязательных требований не присваивается.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16.  Внеплановые контрольные мероприятия проводятся в соответствии со статьей 66</w:t>
      </w:r>
      <w:r w:rsidRPr="00600CE2">
        <w:rPr>
          <w:rFonts w:ascii="Arial" w:hAnsi="Arial" w:cs="Arial"/>
          <w:color w:val="FF0000"/>
          <w:sz w:val="26"/>
          <w:szCs w:val="26"/>
          <w:lang w:eastAsia="ru-RU"/>
        </w:rPr>
        <w:t xml:space="preserve"> </w:t>
      </w:r>
      <w:r w:rsidRPr="00600CE2">
        <w:rPr>
          <w:rFonts w:ascii="Arial" w:hAnsi="Arial" w:cs="Arial"/>
          <w:sz w:val="26"/>
          <w:szCs w:val="26"/>
          <w:lang w:eastAsia="ru-RU"/>
        </w:rPr>
        <w:t>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16.1.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статьей 57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16.2.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Администрации, </w:t>
      </w:r>
      <w:r w:rsidRPr="00600CE2">
        <w:rPr>
          <w:rFonts w:ascii="Arial" w:hAnsi="Arial" w:cs="Arial"/>
          <w:sz w:val="26"/>
          <w:szCs w:val="26"/>
          <w:lang w:eastAsia="ru-RU"/>
        </w:rPr>
        <w:lastRenderedPageBreak/>
        <w:t>подписанного уполномоченным должностным лицом, указанным в пункте 5 настоящего Положения. В решении о проведении контрольного мероприятия указываются сведения, установленные частью 1 статьи 64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17. К</w:t>
      </w:r>
      <w:r w:rsidRPr="00600CE2">
        <w:rPr>
          <w:rFonts w:ascii="Arial" w:hAnsi="Arial" w:cs="Arial"/>
          <w:sz w:val="26"/>
          <w:szCs w:val="26"/>
          <w:shd w:val="clear" w:color="auto" w:fill="FFFFFF"/>
          <w:lang w:eastAsia="ru-RU"/>
        </w:rPr>
        <w:t xml:space="preserve">онтрольными </w:t>
      </w:r>
      <w:proofErr w:type="gramStart"/>
      <w:r w:rsidRPr="00600CE2">
        <w:rPr>
          <w:rFonts w:ascii="Arial" w:hAnsi="Arial" w:cs="Arial"/>
          <w:sz w:val="26"/>
          <w:szCs w:val="26"/>
          <w:shd w:val="clear" w:color="auto" w:fill="FFFFFF"/>
          <w:lang w:eastAsia="ru-RU"/>
        </w:rPr>
        <w:t>мероприятиями</w:t>
      </w:r>
      <w:proofErr w:type="gramEnd"/>
      <w:r w:rsidRPr="00600CE2">
        <w:rPr>
          <w:rFonts w:ascii="Arial" w:hAnsi="Arial" w:cs="Arial"/>
          <w:sz w:val="26"/>
          <w:szCs w:val="26"/>
          <w:shd w:val="clear" w:color="auto" w:fill="FFFFFF"/>
          <w:lang w:eastAsia="ru-RU"/>
        </w:rPr>
        <w:t xml:space="preserve"> осуществляемыми при взаимодействии с контролируемым лицом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инспекционный визит;</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документарная проверка;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3) выездная проверка.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17.1. В ходе инспекционного визита могут совершаться следующие контрольные действия: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осмотр;</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опрос;</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получение письменных объяснений;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инструментальное обследование;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17.2. В ходе документарной проверки могут совершаться следующие контрольные действия: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получение письменных объяснений;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истребование документов</w:t>
      </w:r>
      <w:proofErr w:type="gramStart"/>
      <w:r w:rsidRPr="00600CE2">
        <w:rPr>
          <w:rFonts w:ascii="Arial" w:hAnsi="Arial" w:cs="Arial"/>
          <w:sz w:val="26"/>
          <w:szCs w:val="26"/>
          <w:lang w:eastAsia="ru-RU"/>
        </w:rPr>
        <w:t>.;</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экспертиза.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17.3. В ходе выездной проверки могут совершаться следующие контрольные действия: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осмотр;</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опрос;</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получение письменных объяснений;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истребование документов,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инструментальное обследование.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17.3.1. Срок проведения выездной проверки не может превышать десяти рабочих дней.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17.3.2. </w:t>
      </w:r>
      <w:proofErr w:type="gramStart"/>
      <w:r w:rsidRPr="00600CE2">
        <w:rPr>
          <w:rFonts w:ascii="Arial" w:hAnsi="Arial" w:cs="Arial"/>
          <w:sz w:val="26"/>
          <w:szCs w:val="26"/>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r w:rsidR="00600CE2" w:rsidRPr="00600CE2">
        <w:rPr>
          <w:rFonts w:ascii="Arial" w:hAnsi="Arial" w:cs="Arial"/>
          <w:sz w:val="26"/>
          <w:szCs w:val="26"/>
          <w:lang w:eastAsia="ru-RU"/>
        </w:rPr>
        <w:t>микро предприятия</w:t>
      </w:r>
      <w:r w:rsidRPr="00600CE2">
        <w:rPr>
          <w:rFonts w:ascii="Arial" w:hAnsi="Arial" w:cs="Arial"/>
          <w:sz w:val="26"/>
          <w:szCs w:val="26"/>
          <w:lang w:eastAsia="ru-RU"/>
        </w:rPr>
        <w:t>, за исключением выездной проверки, основанием для проведения которой является пункт 6 части 1 статьи 57 Федерального закона от 31.07.2020 № 248-ФЗ «О государственном контроле (надзоре) и муниципальном контроле в Российской Федерации» и которая</w:t>
      </w:r>
      <w:proofErr w:type="gramEnd"/>
      <w:r w:rsidRPr="00600CE2">
        <w:rPr>
          <w:rFonts w:ascii="Arial" w:hAnsi="Arial" w:cs="Arial"/>
          <w:sz w:val="26"/>
          <w:szCs w:val="26"/>
          <w:lang w:eastAsia="ru-RU"/>
        </w:rPr>
        <w:t xml:space="preserve"> для </w:t>
      </w:r>
      <w:r w:rsidR="00600CE2" w:rsidRPr="00600CE2">
        <w:rPr>
          <w:rFonts w:ascii="Arial" w:hAnsi="Arial" w:cs="Arial"/>
          <w:sz w:val="26"/>
          <w:szCs w:val="26"/>
          <w:lang w:eastAsia="ru-RU"/>
        </w:rPr>
        <w:t>микро предприятия</w:t>
      </w:r>
      <w:r w:rsidRPr="00600CE2">
        <w:rPr>
          <w:rFonts w:ascii="Arial" w:hAnsi="Arial" w:cs="Arial"/>
          <w:sz w:val="26"/>
          <w:szCs w:val="26"/>
          <w:lang w:eastAsia="ru-RU"/>
        </w:rPr>
        <w:t xml:space="preserve"> не может продолжаться более 40 часов.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 Кон</w:t>
      </w:r>
      <w:r w:rsidRPr="00600CE2">
        <w:rPr>
          <w:rFonts w:ascii="Arial" w:hAnsi="Arial" w:cs="Arial"/>
          <w:sz w:val="26"/>
          <w:szCs w:val="26"/>
          <w:shd w:val="clear" w:color="auto" w:fill="FFFFFF"/>
          <w:lang w:eastAsia="ru-RU"/>
        </w:rPr>
        <w:t xml:space="preserve">трольными </w:t>
      </w:r>
      <w:proofErr w:type="gramStart"/>
      <w:r w:rsidRPr="00600CE2">
        <w:rPr>
          <w:rFonts w:ascii="Arial" w:hAnsi="Arial" w:cs="Arial"/>
          <w:sz w:val="26"/>
          <w:szCs w:val="26"/>
          <w:shd w:val="clear" w:color="auto" w:fill="FFFFFF"/>
          <w:lang w:eastAsia="ru-RU"/>
        </w:rPr>
        <w:t>мероприятиями</w:t>
      </w:r>
      <w:proofErr w:type="gramEnd"/>
      <w:r w:rsidRPr="00600CE2">
        <w:rPr>
          <w:rFonts w:ascii="Arial" w:hAnsi="Arial" w:cs="Arial"/>
          <w:sz w:val="26"/>
          <w:szCs w:val="26"/>
          <w:shd w:val="clear" w:color="auto" w:fill="FFFFFF"/>
          <w:lang w:eastAsia="ru-RU"/>
        </w:rPr>
        <w:t xml:space="preserve"> осуществляемыми без взаимодействия с контролируемым лицом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наблюдение за соблюдением обязательных требований (мониторинг безопасности);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xml:space="preserve">2) выездное обследование.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18.1. Контрольные мероприятия без взаимодействия проводятся должностными лицами Администрации на основании заданий уполномоченных должностных лиц Администрации, включая задания, содержащиеся в планах работы Администрации.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18.2. </w:t>
      </w:r>
      <w:proofErr w:type="gramStart"/>
      <w:r w:rsidRPr="00600CE2">
        <w:rPr>
          <w:rFonts w:ascii="Arial" w:hAnsi="Arial" w:cs="Arial"/>
          <w:sz w:val="26"/>
          <w:szCs w:val="26"/>
          <w:lang w:eastAsia="ru-RU"/>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от 31.07.2020 № 248-ФЗ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w:t>
      </w:r>
      <w:proofErr w:type="gramEnd"/>
      <w:r w:rsidRPr="00600CE2">
        <w:rPr>
          <w:rFonts w:ascii="Arial" w:hAnsi="Arial" w:cs="Arial"/>
          <w:sz w:val="26"/>
          <w:szCs w:val="26"/>
          <w:lang w:eastAsia="ru-RU"/>
        </w:rPr>
        <w:t xml:space="preserve">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18.2.1.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Администрации, включая задания, содержащиеся в планах работы Администрации в течение установленного в нем срока.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18.2.2.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18.2.3. По результатам мониторинга безопасности Администрацией могут быть приняты решения, предусмотренные частью 3 статьи 74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18.3. Выездное обследование проводится в порядке, установленном статьей 75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18.3.1.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осмотр;</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инструментальное обследование (с применением видеозаписи);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испытание.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xml:space="preserve"> 19. Перечень индикаторов риска нарушения обязательных требований установлен в приложении № 2 к </w:t>
      </w:r>
      <w:r w:rsidRPr="00600CE2">
        <w:rPr>
          <w:rFonts w:ascii="Arial" w:hAnsi="Arial" w:cs="Arial"/>
          <w:sz w:val="26"/>
          <w:szCs w:val="26"/>
          <w:lang w:eastAsia="ru-RU"/>
        </w:rPr>
        <w:t xml:space="preserve">настоящему Положению.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20. При проведении инспекционного визита, выездной проверки, наблюдения за соблюдением обязательных требований, выездного обследования должностными лицами Администрации и лицами, привлекаемыми к совершению контрольных действий, для фиксации доказательств нарушений обязательных требований могут использоваться фотосъемка, аудио- и видеозапись.</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20.1. Фотосъемка, аудио- и видеозапись осуществляется посредством применения специальных технических средств, имеющих функции фотосъемки, аудио- и видеозаписи.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20.2. При принятии решения о применении в рамках осуществления контрольного мероприятия фотосъемки, аудио- и видеозаписи </w:t>
      </w:r>
      <w:proofErr w:type="gramStart"/>
      <w:r w:rsidRPr="00600CE2">
        <w:rPr>
          <w:rFonts w:ascii="Arial" w:hAnsi="Arial" w:cs="Arial"/>
          <w:sz w:val="26"/>
          <w:szCs w:val="26"/>
          <w:lang w:eastAsia="ru-RU"/>
        </w:rPr>
        <w:t>контролируемое</w:t>
      </w:r>
      <w:proofErr w:type="gramEnd"/>
      <w:r w:rsidRPr="00600CE2">
        <w:rPr>
          <w:rFonts w:ascii="Arial" w:hAnsi="Arial" w:cs="Arial"/>
          <w:sz w:val="26"/>
          <w:szCs w:val="26"/>
          <w:lang w:eastAsia="ru-RU"/>
        </w:rPr>
        <w:t xml:space="preserve"> лицо уведомляется об этом в устной форме.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20.3. Фотографии, аудио- и видеозапись, используемые для фиксации доказательств, должны позволять однозначно идентифицировать объект фиксации, отражающий нарушение обязательных требований.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20.4. Фотографии, аудио- и </w:t>
      </w:r>
      <w:proofErr w:type="gramStart"/>
      <w:r w:rsidRPr="00600CE2">
        <w:rPr>
          <w:rFonts w:ascii="Arial" w:hAnsi="Arial" w:cs="Arial"/>
          <w:sz w:val="26"/>
          <w:szCs w:val="26"/>
          <w:lang w:eastAsia="ru-RU"/>
        </w:rPr>
        <w:t>видеозаписи, используемые для фиксации доказательств нарушения обязательных требований прикладываются</w:t>
      </w:r>
      <w:proofErr w:type="gramEnd"/>
      <w:r w:rsidRPr="00600CE2">
        <w:rPr>
          <w:rFonts w:ascii="Arial" w:hAnsi="Arial" w:cs="Arial"/>
          <w:sz w:val="26"/>
          <w:szCs w:val="26"/>
          <w:lang w:eastAsia="ru-RU"/>
        </w:rPr>
        <w:t xml:space="preserve"> к акту контрольного мероприятия с указанием названия, типа и марки оборудования, с помощью которого производилась фиксация.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21.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600CE2">
        <w:rPr>
          <w:rFonts w:ascii="Arial" w:hAnsi="Arial" w:cs="Arial"/>
          <w:sz w:val="26"/>
          <w:szCs w:val="26"/>
          <w:lang w:eastAsia="ru-RU"/>
        </w:rPr>
        <w:t>связи</w:t>
      </w:r>
      <w:proofErr w:type="gramEnd"/>
      <w:r w:rsidRPr="00600CE2">
        <w:rPr>
          <w:rFonts w:ascii="Arial" w:hAnsi="Arial" w:cs="Arial"/>
          <w:sz w:val="26"/>
          <w:szCs w:val="26"/>
          <w:lang w:eastAsia="ru-RU"/>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в случаях:</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временной нетрудоспособности (временной нетрудоспособности близких родственников);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нахождения в отпуске, служебной командировке в ином населенном пункте, а также за пределами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применения к гражданину мер административного или уголовного наказания, которое делает его явку невозможной;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наступление обстоятельств непреодолимой силы, препятствующих присутствию контролируемого лица при проведении контрольного мероприятия (чрезвычайное и непредотвратимое при данных условиях обстоятельство);</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при наличии иных обстоятельств, требующих безотлагательного присутствия контролируемого лица в ином месте во время проведения контрольного мероприятия.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22.</w:t>
      </w:r>
      <w:r w:rsidRPr="00600CE2">
        <w:rPr>
          <w:rFonts w:ascii="Arial" w:hAnsi="Arial" w:cs="Arial"/>
          <w:b/>
          <w:bCs/>
          <w:sz w:val="26"/>
          <w:szCs w:val="26"/>
          <w:lang w:eastAsia="ru-RU"/>
        </w:rPr>
        <w:t> </w:t>
      </w:r>
      <w:proofErr w:type="gramStart"/>
      <w:r w:rsidRPr="00600CE2">
        <w:rPr>
          <w:rFonts w:ascii="Arial" w:hAnsi="Arial" w:cs="Arial"/>
          <w:sz w:val="26"/>
          <w:szCs w:val="26"/>
          <w:lang w:eastAsia="ru-RU"/>
        </w:rPr>
        <w:t>В случ</w:t>
      </w:r>
      <w:r w:rsidRPr="00600CE2">
        <w:rPr>
          <w:rFonts w:ascii="Arial" w:hAnsi="Arial" w:cs="Arial"/>
          <w:sz w:val="26"/>
          <w:szCs w:val="26"/>
          <w:shd w:val="clear" w:color="auto" w:fill="FFFFFF"/>
          <w:lang w:eastAsia="ru-RU"/>
        </w:rPr>
        <w:t xml:space="preserve">ае необходимости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roofErr w:type="gramEnd"/>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shd w:val="clear" w:color="auto" w:fill="FFFFFF"/>
          <w:lang w:val="en-US" w:eastAsia="ru-RU"/>
        </w:rPr>
        <w:t>V</w:t>
      </w:r>
      <w:r w:rsidRPr="00600CE2">
        <w:rPr>
          <w:rFonts w:ascii="Arial" w:hAnsi="Arial" w:cs="Arial"/>
          <w:b/>
          <w:bCs/>
          <w:sz w:val="26"/>
          <w:szCs w:val="26"/>
          <w:shd w:val="clear" w:color="auto" w:fill="FFFFFF"/>
          <w:lang w:eastAsia="ru-RU"/>
        </w:rPr>
        <w:t>. Результаты контрольного мероприятия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23. Результаты контрольного мероприятия оформляются в порядке, предусмотренном главой 16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val="en-US" w:eastAsia="ru-RU"/>
        </w:rPr>
        <w:t>VI</w:t>
      </w:r>
      <w:r w:rsidRPr="00600CE2">
        <w:rPr>
          <w:rFonts w:ascii="Arial" w:hAnsi="Arial" w:cs="Arial"/>
          <w:b/>
          <w:bCs/>
          <w:sz w:val="26"/>
          <w:szCs w:val="26"/>
          <w:lang w:eastAsia="ru-RU"/>
        </w:rPr>
        <w:t>. Обжалование решений контрольных органов, действий (бездействия) их должностных лиц</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24.</w:t>
      </w:r>
      <w:r w:rsidRPr="00600CE2">
        <w:rPr>
          <w:rFonts w:ascii="Arial" w:hAnsi="Arial" w:cs="Arial"/>
          <w:b/>
          <w:bCs/>
          <w:sz w:val="26"/>
          <w:szCs w:val="26"/>
          <w:lang w:eastAsia="ru-RU"/>
        </w:rPr>
        <w:t> </w:t>
      </w:r>
      <w:r w:rsidRPr="00600CE2">
        <w:rPr>
          <w:rFonts w:ascii="Arial" w:hAnsi="Arial" w:cs="Arial"/>
          <w:sz w:val="26"/>
          <w:szCs w:val="26"/>
          <w:lang w:eastAsia="ru-RU"/>
        </w:rPr>
        <w:t>Досудебное обжалование решений Администрации, действий (бездействия) ее должностных лиц осуществляется в соответствии с главой 9 Федерального</w:t>
      </w:r>
      <w:r w:rsidRPr="00600CE2">
        <w:rPr>
          <w:rFonts w:ascii="Arial" w:hAnsi="Arial" w:cs="Arial"/>
          <w:sz w:val="26"/>
          <w:szCs w:val="26"/>
          <w:shd w:val="clear" w:color="auto" w:fill="FFFFFF"/>
          <w:lang w:eastAsia="ru-RU"/>
        </w:rPr>
        <w:t xml:space="preserve"> закона от 31.07.2020 № 248-ФЗ «О государственном контроле (надзоре) и муниципальном контроле в Российской Федерации», а также с учетом особенностей, установленных настоящим Положением.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24.1. В досудебном порядке со стороны контролируемых лиц, права и законные интересы которых, по их мнению, были нарушены, обжалованию подлежат: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 решения о проведении контрольных мероприятий и обязательных профилактических визитов;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акты контрольных мероприятий и обязательных профилактических визитов, предписания об устранении выявленных нарушений;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действия (бездействия) должностных лиц Администрации в рамках контрольных мероприятий и обязательных профилактических визитов;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решения об отнесении объектов контроля к соответствующей категории риска;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решения об отказе в проведении обязательных профилактических визитов по заявлениям контролируемых лиц;</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6) иные решения, принимаемые Администрацией по итогам профилактических и (или) контрольных мероприятий, предусмотренные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25. Жалоба на решение Администрации, действия (бездействие) его должностных лиц рассматривается Главой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26.</w:t>
      </w:r>
      <w:r w:rsidRPr="00600CE2">
        <w:rPr>
          <w:rFonts w:ascii="Arial" w:hAnsi="Arial" w:cs="Arial"/>
          <w:b/>
          <w:bCs/>
          <w:sz w:val="26"/>
          <w:szCs w:val="26"/>
          <w:lang w:eastAsia="ru-RU"/>
        </w:rPr>
        <w:t> </w:t>
      </w:r>
      <w:r w:rsidRPr="00600CE2">
        <w:rPr>
          <w:rFonts w:ascii="Arial" w:hAnsi="Arial" w:cs="Arial"/>
          <w:sz w:val="26"/>
          <w:szCs w:val="26"/>
          <w:lang w:eastAsia="ru-RU"/>
        </w:rPr>
        <w:t xml:space="preserve">Судебное обжалование решений Администрации, действий (бездействия) ее должностных </w:t>
      </w:r>
      <w:proofErr w:type="gramStart"/>
      <w:r w:rsidRPr="00600CE2">
        <w:rPr>
          <w:rFonts w:ascii="Arial" w:hAnsi="Arial" w:cs="Arial"/>
          <w:sz w:val="26"/>
          <w:szCs w:val="26"/>
          <w:lang w:eastAsia="ru-RU"/>
        </w:rPr>
        <w:t>лиц</w:t>
      </w:r>
      <w:proofErr w:type="gramEnd"/>
      <w:r w:rsidRPr="00600CE2">
        <w:rPr>
          <w:rFonts w:ascii="Arial" w:hAnsi="Arial" w:cs="Arial"/>
          <w:sz w:val="26"/>
          <w:szCs w:val="26"/>
          <w:lang w:eastAsia="ru-RU"/>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27. </w:t>
      </w:r>
      <w:r w:rsidRPr="00600CE2">
        <w:rPr>
          <w:rFonts w:ascii="Arial" w:hAnsi="Arial" w:cs="Arial"/>
          <w:sz w:val="26"/>
          <w:szCs w:val="26"/>
          <w:shd w:val="clear" w:color="auto" w:fill="FFFFFF"/>
          <w:lang w:eastAsia="ru-RU"/>
        </w:rPr>
        <w:t xml:space="preserve">Жалоба подлежит рассмотрению в течение </w:t>
      </w:r>
      <w:r w:rsidRPr="00600CE2">
        <w:rPr>
          <w:rFonts w:ascii="Arial" w:hAnsi="Arial" w:cs="Arial"/>
          <w:sz w:val="26"/>
          <w:szCs w:val="26"/>
          <w:lang w:eastAsia="ru-RU"/>
        </w:rPr>
        <w:t>шести рабочих дней со дня ее регистрации в подсистеме досудебного обжалования.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27.1. Жалоба контролируемого лица на решение об отнесении объектов контроля к соответствующей категории риска рассматривается в срок не более трех рабочих дней.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w:t>
      </w:r>
      <w:r w:rsidRPr="00600CE2">
        <w:rPr>
          <w:rFonts w:ascii="Arial" w:hAnsi="Arial" w:cs="Arial"/>
          <w:b/>
          <w:bCs/>
          <w:sz w:val="26"/>
          <w:szCs w:val="26"/>
          <w:lang w:eastAsia="ru-RU"/>
        </w:rPr>
        <w:t> </w:t>
      </w:r>
      <w:r w:rsidRPr="00600CE2">
        <w:rPr>
          <w:rFonts w:ascii="Arial" w:hAnsi="Arial" w:cs="Arial"/>
          <w:sz w:val="26"/>
          <w:szCs w:val="26"/>
          <w:lang w:eastAsia="ru-RU"/>
        </w:rPr>
        <w:t>Жалоба, содержащая сведения и документы, составляющие государственную или иную охраняемую законом тайну, подается контролируемым лицом на имя Главы муниципального образования</w:t>
      </w:r>
      <w:proofErr w:type="gramStart"/>
      <w:r w:rsidRPr="00600CE2">
        <w:rPr>
          <w:rFonts w:ascii="Arial" w:hAnsi="Arial" w:cs="Arial"/>
          <w:b/>
          <w:bCs/>
          <w:sz w:val="26"/>
          <w:szCs w:val="26"/>
          <w:vertAlign w:val="superscript"/>
          <w:lang w:eastAsia="ru-RU"/>
        </w:rPr>
        <w:t>9</w:t>
      </w:r>
      <w:proofErr w:type="gramEnd"/>
      <w:r w:rsidRPr="00600CE2">
        <w:rPr>
          <w:rFonts w:ascii="Arial" w:hAnsi="Arial" w:cs="Arial"/>
          <w:sz w:val="26"/>
          <w:szCs w:val="26"/>
          <w:lang w:eastAsia="ru-RU"/>
        </w:rPr>
        <w:t xml:space="preserve"> в Администрацию лично на бумажном носителе с учетом требований законодательства Российской Федерации о государственной и иной охраняемой законом тайне.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28.1. Поступившая в Администрацию в ходе личного приема жалоба, содержащая сведения и документы, составляющие государственную или </w:t>
      </w:r>
      <w:r w:rsidRPr="00600CE2">
        <w:rPr>
          <w:rFonts w:ascii="Arial" w:hAnsi="Arial" w:cs="Arial"/>
          <w:sz w:val="26"/>
          <w:szCs w:val="26"/>
          <w:lang w:eastAsia="ru-RU"/>
        </w:rPr>
        <w:lastRenderedPageBreak/>
        <w:t>иную охраняемую законом тайну, подлежит регистрации в журнале учета входящих секретных документов, журнале учета входящих документов ДСП.</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28.2. Контролируемому лицу выдается под личную подпись расписка о приеме жалобы.</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28.3. Жалоба рассматривается в срок, установленный пунктами 27, 27.1 настоящего Положения.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28.4. </w:t>
      </w:r>
      <w:proofErr w:type="gramStart"/>
      <w:r w:rsidRPr="00600CE2">
        <w:rPr>
          <w:rFonts w:ascii="Arial" w:hAnsi="Arial" w:cs="Arial"/>
          <w:sz w:val="26"/>
          <w:szCs w:val="26"/>
          <w:lang w:eastAsia="ru-RU"/>
        </w:rPr>
        <w:t>Контролируемое</w:t>
      </w:r>
      <w:proofErr w:type="gramEnd"/>
      <w:r w:rsidRPr="00600CE2">
        <w:rPr>
          <w:rFonts w:ascii="Arial" w:hAnsi="Arial" w:cs="Arial"/>
          <w:sz w:val="26"/>
          <w:szCs w:val="26"/>
          <w:lang w:eastAsia="ru-RU"/>
        </w:rPr>
        <w:t xml:space="preserve"> лицо информируется о готовности результата рассмотрения жалобы посредством сообщения на электронный адрес или номер телефона, указанные при подаче жалобы. День информирования о готовности результата рассмотрения жалобы контролируемого лица считается днем окончания рассмотрения жалобы.</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28.5. Получение результата рассмотрения жалобы контролируемого лица осуществляется лично через Администрацию после </w:t>
      </w:r>
      <w:r w:rsidRPr="00600CE2">
        <w:rPr>
          <w:rFonts w:ascii="Arial" w:hAnsi="Arial" w:cs="Arial"/>
          <w:sz w:val="26"/>
          <w:szCs w:val="26"/>
          <w:shd w:val="clear" w:color="auto" w:fill="FFFFFF"/>
          <w:lang w:eastAsia="ru-RU"/>
        </w:rPr>
        <w:t>получения сообщения о готовности результата рассмотрения жалобы.</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shd w:val="clear" w:color="auto" w:fill="FFFFFF"/>
          <w:lang w:val="en-US" w:eastAsia="ru-RU"/>
        </w:rPr>
        <w:t>VII</w:t>
      </w:r>
      <w:r w:rsidRPr="00600CE2">
        <w:rPr>
          <w:rFonts w:ascii="Arial" w:hAnsi="Arial" w:cs="Arial"/>
          <w:b/>
          <w:bCs/>
          <w:sz w:val="26"/>
          <w:szCs w:val="26"/>
          <w:shd w:val="clear" w:color="auto" w:fill="FFFFFF"/>
          <w:lang w:eastAsia="ru-RU"/>
        </w:rPr>
        <w:t>. Ключевые показатели муниципального контроля и их целевые значения, индикативные показатели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29. Ключевым показателем муниципального контроля является снижение риска повреждения автомобильных дорог местного значения. Целевое значение ключевого показателя принимается </w:t>
      </w:r>
      <w:proofErr w:type="gramStart"/>
      <w:r w:rsidRPr="00600CE2">
        <w:rPr>
          <w:rFonts w:ascii="Arial" w:hAnsi="Arial" w:cs="Arial"/>
          <w:sz w:val="26"/>
          <w:szCs w:val="26"/>
          <w:lang w:eastAsia="ru-RU"/>
        </w:rPr>
        <w:t>равным</w:t>
      </w:r>
      <w:proofErr w:type="gramEnd"/>
      <w:r w:rsidRPr="00600CE2">
        <w:rPr>
          <w:rFonts w:ascii="Arial" w:hAnsi="Arial" w:cs="Arial"/>
          <w:sz w:val="26"/>
          <w:szCs w:val="26"/>
          <w:lang w:eastAsia="ru-RU"/>
        </w:rPr>
        <w:t xml:space="preserve"> не менее 0,18.</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Формула расчета ((</w:t>
      </w:r>
      <w:proofErr w:type="spellStart"/>
      <w:proofErr w:type="gramStart"/>
      <w:r w:rsidRPr="00600CE2">
        <w:rPr>
          <w:rFonts w:ascii="Arial" w:hAnsi="Arial" w:cs="Arial"/>
          <w:sz w:val="26"/>
          <w:szCs w:val="26"/>
          <w:lang w:eastAsia="ru-RU"/>
        </w:rPr>
        <w:t>B</w:t>
      </w:r>
      <w:proofErr w:type="gramEnd"/>
      <w:r w:rsidRPr="00600CE2">
        <w:rPr>
          <w:rFonts w:ascii="Arial" w:hAnsi="Arial" w:cs="Arial"/>
          <w:sz w:val="26"/>
          <w:szCs w:val="26"/>
          <w:lang w:eastAsia="ru-RU"/>
        </w:rPr>
        <w:t>от</w:t>
      </w:r>
      <w:proofErr w:type="spellEnd"/>
      <w:r w:rsidRPr="00600CE2">
        <w:rPr>
          <w:rFonts w:ascii="Arial" w:hAnsi="Arial" w:cs="Arial"/>
          <w:sz w:val="26"/>
          <w:szCs w:val="26"/>
          <w:lang w:eastAsia="ru-RU"/>
        </w:rPr>
        <w:t xml:space="preserve"> / </w:t>
      </w:r>
      <w:proofErr w:type="spellStart"/>
      <w:r w:rsidRPr="00600CE2">
        <w:rPr>
          <w:rFonts w:ascii="Arial" w:hAnsi="Arial" w:cs="Arial"/>
          <w:sz w:val="26"/>
          <w:szCs w:val="26"/>
          <w:lang w:eastAsia="ru-RU"/>
        </w:rPr>
        <w:t>Cот</w:t>
      </w:r>
      <w:proofErr w:type="spellEnd"/>
      <w:r w:rsidRPr="00600CE2">
        <w:rPr>
          <w:rFonts w:ascii="Arial" w:hAnsi="Arial" w:cs="Arial"/>
          <w:sz w:val="26"/>
          <w:szCs w:val="26"/>
          <w:lang w:eastAsia="ru-RU"/>
        </w:rPr>
        <w:t>) * 100%) - ((</w:t>
      </w:r>
      <w:proofErr w:type="spellStart"/>
      <w:r w:rsidRPr="00600CE2">
        <w:rPr>
          <w:rFonts w:ascii="Arial" w:hAnsi="Arial" w:cs="Arial"/>
          <w:sz w:val="26"/>
          <w:szCs w:val="26"/>
          <w:lang w:eastAsia="ru-RU"/>
        </w:rPr>
        <w:t>Bп</w:t>
      </w:r>
      <w:proofErr w:type="spellEnd"/>
      <w:r w:rsidRPr="00600CE2">
        <w:rPr>
          <w:rFonts w:ascii="Arial" w:hAnsi="Arial" w:cs="Arial"/>
          <w:sz w:val="26"/>
          <w:szCs w:val="26"/>
          <w:lang w:eastAsia="ru-RU"/>
        </w:rPr>
        <w:t xml:space="preserve"> / </w:t>
      </w:r>
      <w:proofErr w:type="spellStart"/>
      <w:r w:rsidRPr="00600CE2">
        <w:rPr>
          <w:rFonts w:ascii="Arial" w:hAnsi="Arial" w:cs="Arial"/>
          <w:sz w:val="26"/>
          <w:szCs w:val="26"/>
          <w:lang w:eastAsia="ru-RU"/>
        </w:rPr>
        <w:t>Сп</w:t>
      </w:r>
      <w:proofErr w:type="spellEnd"/>
      <w:r w:rsidRPr="00600CE2">
        <w:rPr>
          <w:rFonts w:ascii="Arial" w:hAnsi="Arial" w:cs="Arial"/>
          <w:sz w:val="26"/>
          <w:szCs w:val="26"/>
          <w:lang w:eastAsia="ru-RU"/>
        </w:rPr>
        <w:t xml:space="preserve">) * 100%) &gt;= 0,18, где: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Вот -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в отчетном году, </w:t>
      </w:r>
      <w:proofErr w:type="gramStart"/>
      <w:r w:rsidRPr="00600CE2">
        <w:rPr>
          <w:rFonts w:ascii="Arial" w:hAnsi="Arial" w:cs="Arial"/>
          <w:sz w:val="26"/>
          <w:szCs w:val="26"/>
          <w:lang w:eastAsia="ru-RU"/>
        </w:rPr>
        <w:t>км</w:t>
      </w:r>
      <w:proofErr w:type="gramEnd"/>
      <w:r w:rsidRPr="00600CE2">
        <w:rPr>
          <w:rFonts w:ascii="Arial" w:hAnsi="Arial" w:cs="Arial"/>
          <w:sz w:val="26"/>
          <w:szCs w:val="26"/>
          <w:lang w:eastAsia="ru-RU"/>
        </w:rPr>
        <w:t xml:space="preserve">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Сот - общая протяженность автомобильных дорог общего пользования местного значения в отчетном году, </w:t>
      </w:r>
      <w:proofErr w:type="gramStart"/>
      <w:r w:rsidRPr="00600CE2">
        <w:rPr>
          <w:rFonts w:ascii="Arial" w:hAnsi="Arial" w:cs="Arial"/>
          <w:sz w:val="26"/>
          <w:szCs w:val="26"/>
          <w:lang w:eastAsia="ru-RU"/>
        </w:rPr>
        <w:t>км</w:t>
      </w:r>
      <w:proofErr w:type="gramEnd"/>
      <w:r w:rsidRPr="00600CE2">
        <w:rPr>
          <w:rFonts w:ascii="Arial" w:hAnsi="Arial" w:cs="Arial"/>
          <w:sz w:val="26"/>
          <w:szCs w:val="26"/>
          <w:lang w:eastAsia="ru-RU"/>
        </w:rPr>
        <w:t xml:space="preserve"> (за отчетный период); </w:t>
      </w:r>
    </w:p>
    <w:p w:rsidR="00151E0B" w:rsidRPr="00600CE2" w:rsidRDefault="00151E0B" w:rsidP="00600CE2">
      <w:pPr>
        <w:pStyle w:val="a7"/>
        <w:ind w:firstLine="709"/>
        <w:jc w:val="both"/>
        <w:rPr>
          <w:rFonts w:ascii="Arial" w:hAnsi="Arial" w:cs="Arial"/>
          <w:sz w:val="26"/>
          <w:szCs w:val="26"/>
          <w:lang w:eastAsia="ru-RU"/>
        </w:rPr>
      </w:pPr>
      <w:proofErr w:type="spellStart"/>
      <w:r w:rsidRPr="00600CE2">
        <w:rPr>
          <w:rFonts w:ascii="Arial" w:hAnsi="Arial" w:cs="Arial"/>
          <w:sz w:val="26"/>
          <w:szCs w:val="26"/>
          <w:lang w:eastAsia="ru-RU"/>
        </w:rPr>
        <w:t>Вп</w:t>
      </w:r>
      <w:proofErr w:type="spellEnd"/>
      <w:r w:rsidRPr="00600CE2">
        <w:rPr>
          <w:rFonts w:ascii="Arial" w:hAnsi="Arial" w:cs="Arial"/>
          <w:sz w:val="26"/>
          <w:szCs w:val="26"/>
          <w:lang w:eastAsia="ru-RU"/>
        </w:rPr>
        <w:t xml:space="preserve"> -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в периоде, предшествующему отчетному, </w:t>
      </w:r>
      <w:proofErr w:type="gramStart"/>
      <w:r w:rsidRPr="00600CE2">
        <w:rPr>
          <w:rFonts w:ascii="Arial" w:hAnsi="Arial" w:cs="Arial"/>
          <w:sz w:val="26"/>
          <w:szCs w:val="26"/>
          <w:lang w:eastAsia="ru-RU"/>
        </w:rPr>
        <w:t>км</w:t>
      </w:r>
      <w:proofErr w:type="gramEnd"/>
      <w:r w:rsidRPr="00600CE2">
        <w:rPr>
          <w:rFonts w:ascii="Arial" w:hAnsi="Arial" w:cs="Arial"/>
          <w:sz w:val="26"/>
          <w:szCs w:val="26"/>
          <w:lang w:eastAsia="ru-RU"/>
        </w:rPr>
        <w:t xml:space="preserve">; </w:t>
      </w:r>
    </w:p>
    <w:p w:rsidR="00151E0B" w:rsidRPr="00600CE2" w:rsidRDefault="00151E0B" w:rsidP="00600CE2">
      <w:pPr>
        <w:pStyle w:val="a7"/>
        <w:ind w:firstLine="709"/>
        <w:jc w:val="both"/>
        <w:rPr>
          <w:rFonts w:ascii="Arial" w:hAnsi="Arial" w:cs="Arial"/>
          <w:sz w:val="26"/>
          <w:szCs w:val="26"/>
          <w:lang w:eastAsia="ru-RU"/>
        </w:rPr>
      </w:pPr>
      <w:proofErr w:type="spellStart"/>
      <w:r w:rsidRPr="00600CE2">
        <w:rPr>
          <w:rFonts w:ascii="Arial" w:hAnsi="Arial" w:cs="Arial"/>
          <w:sz w:val="26"/>
          <w:szCs w:val="26"/>
          <w:lang w:eastAsia="ru-RU"/>
        </w:rPr>
        <w:t>Сп</w:t>
      </w:r>
      <w:proofErr w:type="spellEnd"/>
      <w:r w:rsidRPr="00600CE2">
        <w:rPr>
          <w:rFonts w:ascii="Arial" w:hAnsi="Arial" w:cs="Arial"/>
          <w:sz w:val="26"/>
          <w:szCs w:val="26"/>
          <w:lang w:eastAsia="ru-RU"/>
        </w:rPr>
        <w:t xml:space="preserve"> - общая протяженность автомобильных дорог общего пользования местного значения в периоде, предшествующему отчетному, </w:t>
      </w:r>
      <w:proofErr w:type="gramStart"/>
      <w:r w:rsidRPr="00600CE2">
        <w:rPr>
          <w:rFonts w:ascii="Arial" w:hAnsi="Arial" w:cs="Arial"/>
          <w:sz w:val="26"/>
          <w:szCs w:val="26"/>
          <w:lang w:eastAsia="ru-RU"/>
        </w:rPr>
        <w:t>км</w:t>
      </w:r>
      <w:proofErr w:type="gramEnd"/>
      <w:r w:rsidRPr="00600CE2">
        <w:rPr>
          <w:rFonts w:ascii="Arial" w:hAnsi="Arial" w:cs="Arial"/>
          <w:sz w:val="26"/>
          <w:szCs w:val="26"/>
          <w:lang w:eastAsia="ru-RU"/>
        </w:rPr>
        <w:t xml:space="preserve">.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Эффективность присутствует при соблюдении формулы.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30. Индикативными показателями муниципального контроля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количество обращений от граждан и организаций о нарушении обязательных требований за отчетный период;</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 количество проведенных внеплановых контрольных мероприятий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3) количество выданных предостережений о недопустимости нарушения обязательных требований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4) количество поданных возражений в отношении выданных предостережений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5) количество принятых органами прокуратуры решений о согласовании проведения внепланового контрольного мероприятия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6) количество выявленных нарушений обязательных требований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 xml:space="preserve">7) количество поступивших возражений в отношении акта контрольного мероприятия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8) количество выданных предписаний об устранении нарушений обязательных требований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Приложение № 1</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к положению о муниципальном контроле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на автомобильном транспорте, городском наземном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электрическом </w:t>
      </w:r>
      <w:proofErr w:type="gramStart"/>
      <w:r w:rsidRPr="00600CE2">
        <w:rPr>
          <w:rFonts w:ascii="Arial" w:hAnsi="Arial" w:cs="Arial"/>
          <w:sz w:val="26"/>
          <w:szCs w:val="26"/>
          <w:lang w:eastAsia="ru-RU"/>
        </w:rPr>
        <w:t>транспорте</w:t>
      </w:r>
      <w:proofErr w:type="gramEnd"/>
      <w:r w:rsidRPr="00600CE2">
        <w:rPr>
          <w:rFonts w:ascii="Arial" w:hAnsi="Arial" w:cs="Arial"/>
          <w:sz w:val="26"/>
          <w:szCs w:val="26"/>
          <w:lang w:eastAsia="ru-RU"/>
        </w:rPr>
        <w:t xml:space="preserve"> и в дорожном хозяйстве</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Критерии отнесения объектов контроля</w:t>
      </w: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к категориям риска</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p>
    <w:tbl>
      <w:tblPr>
        <w:tblW w:w="9660" w:type="dxa"/>
        <w:tblCellSpacing w:w="0" w:type="dxa"/>
        <w:tblCellMar>
          <w:top w:w="30" w:type="dxa"/>
          <w:left w:w="30" w:type="dxa"/>
          <w:bottom w:w="30" w:type="dxa"/>
          <w:right w:w="30" w:type="dxa"/>
        </w:tblCellMar>
        <w:tblLook w:val="04A0" w:firstRow="1" w:lastRow="0" w:firstColumn="1" w:lastColumn="0" w:noHBand="0" w:noVBand="1"/>
      </w:tblPr>
      <w:tblGrid>
        <w:gridCol w:w="370"/>
        <w:gridCol w:w="7074"/>
        <w:gridCol w:w="2216"/>
      </w:tblGrid>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eastAsia="ru-RU"/>
              </w:rPr>
              <w:t xml:space="preserve">Критерии отнесения объектов контроля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eastAsia="ru-RU"/>
              </w:rPr>
              <w:t xml:space="preserve">к категориям риска </w:t>
            </w:r>
          </w:p>
        </w:tc>
        <w:tc>
          <w:tcPr>
            <w:tcW w:w="21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eastAsia="ru-RU"/>
              </w:rPr>
              <w:t xml:space="preserve">Классификация категорий риска </w:t>
            </w:r>
          </w:p>
        </w:tc>
      </w:tr>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 </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искусственные дорожные сооружения.</w:t>
            </w:r>
          </w:p>
        </w:tc>
        <w:tc>
          <w:tcPr>
            <w:tcW w:w="21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Средняя категория риска </w:t>
            </w:r>
          </w:p>
        </w:tc>
      </w:tr>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 </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tc>
        <w:tc>
          <w:tcPr>
            <w:tcW w:w="21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Умеренная категория риска </w:t>
            </w:r>
          </w:p>
        </w:tc>
      </w:tr>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3 </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объекты контроля, не отнесенные к иным категориям риска.</w:t>
            </w:r>
          </w:p>
        </w:tc>
        <w:tc>
          <w:tcPr>
            <w:tcW w:w="21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Низкая категория риска </w:t>
            </w:r>
          </w:p>
        </w:tc>
      </w:tr>
    </w:tbl>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lastRenderedPageBreak/>
        <w:t>Приложение № 2</w:t>
      </w: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t>к положению о муниципальном контроле</w:t>
      </w: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t>на автомобильном транспорте, городском наземном</w:t>
      </w: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shd w:val="clear" w:color="auto" w:fill="FFFFFF"/>
          <w:lang w:eastAsia="ru-RU"/>
        </w:rPr>
        <w:t xml:space="preserve">электрическом </w:t>
      </w:r>
      <w:proofErr w:type="gramStart"/>
      <w:r w:rsidRPr="00600CE2">
        <w:rPr>
          <w:rFonts w:ascii="Arial" w:hAnsi="Arial" w:cs="Arial"/>
          <w:sz w:val="26"/>
          <w:szCs w:val="26"/>
          <w:shd w:val="clear" w:color="auto" w:fill="FFFFFF"/>
          <w:lang w:eastAsia="ru-RU"/>
        </w:rPr>
        <w:t>транспорте</w:t>
      </w:r>
      <w:proofErr w:type="gramEnd"/>
      <w:r w:rsidRPr="00600CE2">
        <w:rPr>
          <w:rFonts w:ascii="Arial" w:hAnsi="Arial" w:cs="Arial"/>
          <w:sz w:val="26"/>
          <w:szCs w:val="26"/>
          <w:shd w:val="clear" w:color="auto" w:fill="FFFFFF"/>
          <w:lang w:eastAsia="ru-RU"/>
        </w:rPr>
        <w:t xml:space="preserve"> и в дорожном хозя</w:t>
      </w:r>
      <w:r w:rsidRPr="00600CE2">
        <w:rPr>
          <w:rFonts w:ascii="Arial" w:hAnsi="Arial" w:cs="Arial"/>
          <w:sz w:val="26"/>
          <w:szCs w:val="26"/>
          <w:lang w:eastAsia="ru-RU"/>
        </w:rPr>
        <w:t>йстве</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Перечень индикаторов риска</w:t>
      </w: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нарушения обязательных требований</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Рост числа дорожно-транспортных происшествий в осенне-зимний период более чем на 50% на одном и том же участке автомобильной дорог</w:t>
      </w:r>
      <w:r w:rsidRPr="00600CE2">
        <w:rPr>
          <w:rFonts w:ascii="Arial" w:hAnsi="Arial" w:cs="Arial"/>
          <w:sz w:val="26"/>
          <w:szCs w:val="26"/>
          <w:shd w:val="clear" w:color="auto" w:fill="FFFFFF"/>
          <w:lang w:eastAsia="ru-RU"/>
        </w:rPr>
        <w:t xml:space="preserve">и общего пользования местного значения (далее – автомобильные дороги) </w:t>
      </w:r>
      <w:r w:rsidRPr="00600CE2">
        <w:rPr>
          <w:rFonts w:ascii="Arial" w:hAnsi="Arial" w:cs="Arial"/>
          <w:sz w:val="26"/>
          <w:szCs w:val="26"/>
          <w:lang w:eastAsia="ru-RU"/>
        </w:rPr>
        <w:t>по сравнению с аналогичным периодом прошлого года согласно данным, получен</w:t>
      </w:r>
      <w:r w:rsidRPr="00600CE2">
        <w:rPr>
          <w:rFonts w:ascii="Arial" w:hAnsi="Arial" w:cs="Arial"/>
          <w:sz w:val="26"/>
          <w:szCs w:val="26"/>
          <w:shd w:val="clear" w:color="auto" w:fill="FFFFFF"/>
          <w:lang w:eastAsia="ru-RU"/>
        </w:rPr>
        <w:t>ным</w:t>
      </w:r>
      <w:proofErr w:type="gramStart"/>
      <w:r w:rsidRPr="00600CE2">
        <w:rPr>
          <w:rFonts w:ascii="Arial" w:hAnsi="Arial" w:cs="Arial"/>
          <w:sz w:val="26"/>
          <w:szCs w:val="26"/>
          <w:shd w:val="clear" w:color="auto" w:fill="FFFFFF"/>
          <w:lang w:eastAsia="ru-RU"/>
        </w:rPr>
        <w:t>.</w:t>
      </w:r>
      <w:proofErr w:type="gramEnd"/>
      <w:r w:rsidRPr="00600CE2">
        <w:rPr>
          <w:rFonts w:ascii="Arial" w:hAnsi="Arial" w:cs="Arial"/>
          <w:sz w:val="26"/>
          <w:szCs w:val="26"/>
          <w:shd w:val="clear" w:color="auto" w:fill="FFFFFF"/>
          <w:lang w:eastAsia="ru-RU"/>
        </w:rPr>
        <w:t xml:space="preserve"> </w:t>
      </w:r>
      <w:proofErr w:type="gramStart"/>
      <w:r w:rsidRPr="00600CE2">
        <w:rPr>
          <w:rFonts w:ascii="Arial" w:hAnsi="Arial" w:cs="Arial"/>
          <w:sz w:val="26"/>
          <w:szCs w:val="26"/>
          <w:shd w:val="clear" w:color="auto" w:fill="FFFFFF"/>
          <w:lang w:eastAsia="ru-RU"/>
        </w:rPr>
        <w:t>и</w:t>
      </w:r>
      <w:proofErr w:type="gramEnd"/>
      <w:r w:rsidRPr="00600CE2">
        <w:rPr>
          <w:rFonts w:ascii="Arial" w:hAnsi="Arial" w:cs="Arial"/>
          <w:sz w:val="26"/>
          <w:szCs w:val="26"/>
          <w:lang w:eastAsia="ru-RU"/>
        </w:rPr>
        <w:t>з средств массовой информации, иных открытых источников.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Рост числа дорожно-транспортных происшествий в весенне-летний период</w:t>
      </w:r>
      <w:r w:rsidRPr="00600CE2">
        <w:rPr>
          <w:rFonts w:ascii="Arial" w:hAnsi="Arial" w:cs="Arial"/>
          <w:i/>
          <w:iCs/>
          <w:sz w:val="26"/>
          <w:szCs w:val="26"/>
          <w:lang w:eastAsia="ru-RU"/>
        </w:rPr>
        <w:t xml:space="preserve"> </w:t>
      </w:r>
      <w:r w:rsidRPr="00600CE2">
        <w:rPr>
          <w:rFonts w:ascii="Arial" w:hAnsi="Arial" w:cs="Arial"/>
          <w:sz w:val="26"/>
          <w:szCs w:val="26"/>
          <w:lang w:eastAsia="ru-RU"/>
        </w:rPr>
        <w:t>более чем на 50% на одном и том же участке автомобильной дороги по сравнению с аналогичным периодом прошлого года согласно данным, полученным, из средств массовой информации, иных открытых источников.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3. Получение из средств массовой информации, иных открытых источников в течение одного месяца в отношении одного участка дороги два и более раза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w:t>
      </w:r>
      <w:proofErr w:type="gramStart"/>
      <w:r w:rsidRPr="00600CE2">
        <w:rPr>
          <w:rFonts w:ascii="Arial" w:hAnsi="Arial" w:cs="Arial"/>
          <w:sz w:val="26"/>
          <w:szCs w:val="26"/>
          <w:lang w:eastAsia="ru-RU"/>
        </w:rPr>
        <w:t>Получение из средств массовой информации, иных открытых источников в течение календарного года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w:t>
      </w:r>
      <w:proofErr w:type="gramEnd"/>
      <w:r w:rsidRPr="00600CE2">
        <w:rPr>
          <w:rFonts w:ascii="Arial" w:hAnsi="Arial" w:cs="Arial"/>
          <w:sz w:val="26"/>
          <w:szCs w:val="26"/>
          <w:lang w:eastAsia="ru-RU"/>
        </w:rPr>
        <w:t xml:space="preserve"> сервиса, а также при размещении элементов обустройства автомобильных дорог.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5. Выявление по результатам контрольного мероприятия без взаимодействия с контролируемым лицом признаков возведения, осуществления деятельности в полосах отвода и (или) придорожных полосах автомобильных дорог в границах Вагайского муниципального района с нарушением сохранности автомобильных дорог.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6. Выявление по результатам контрольного мероприятия без взаимодействия с контролируемым лицом признаков осуществления работ по капитальному ремонту, ремонту и содержанию автомобильных дорог в границах Вагайского муниципального района в нарушение условий обеспечения их сохранности. </w:t>
      </w:r>
    </w:p>
    <w:p w:rsidR="00600CE2" w:rsidRDefault="00600CE2" w:rsidP="00600CE2">
      <w:pPr>
        <w:pStyle w:val="a7"/>
        <w:ind w:firstLine="709"/>
        <w:jc w:val="both"/>
        <w:rPr>
          <w:rFonts w:ascii="Arial" w:hAnsi="Arial" w:cs="Arial"/>
          <w:sz w:val="26"/>
          <w:szCs w:val="26"/>
          <w:shd w:val="clear" w:color="auto" w:fill="FFFFFF"/>
          <w:lang w:eastAsia="ru-RU"/>
        </w:rPr>
      </w:pPr>
    </w:p>
    <w:p w:rsidR="00600CE2" w:rsidRDefault="00600CE2" w:rsidP="00600CE2">
      <w:pPr>
        <w:pStyle w:val="a7"/>
        <w:ind w:firstLine="709"/>
        <w:jc w:val="both"/>
        <w:rPr>
          <w:rFonts w:ascii="Arial" w:hAnsi="Arial" w:cs="Arial"/>
          <w:sz w:val="26"/>
          <w:szCs w:val="26"/>
          <w:shd w:val="clear" w:color="auto" w:fill="FFFFFF"/>
          <w:lang w:eastAsia="ru-RU"/>
        </w:rPr>
      </w:pPr>
    </w:p>
    <w:p w:rsidR="00600CE2" w:rsidRDefault="00600CE2" w:rsidP="00600CE2">
      <w:pPr>
        <w:pStyle w:val="a7"/>
        <w:ind w:firstLine="709"/>
        <w:jc w:val="both"/>
        <w:rPr>
          <w:rFonts w:ascii="Arial" w:hAnsi="Arial" w:cs="Arial"/>
          <w:sz w:val="26"/>
          <w:szCs w:val="26"/>
          <w:shd w:val="clear" w:color="auto" w:fill="FFFFFF"/>
          <w:lang w:eastAsia="ru-RU"/>
        </w:rPr>
      </w:pPr>
    </w:p>
    <w:p w:rsidR="00600CE2" w:rsidRDefault="00600CE2" w:rsidP="00600CE2">
      <w:pPr>
        <w:pStyle w:val="a7"/>
        <w:ind w:firstLine="709"/>
        <w:jc w:val="both"/>
        <w:rPr>
          <w:rFonts w:ascii="Arial" w:hAnsi="Arial" w:cs="Arial"/>
          <w:sz w:val="26"/>
          <w:szCs w:val="26"/>
          <w:shd w:val="clear" w:color="auto" w:fill="FFFFFF"/>
          <w:lang w:eastAsia="ru-RU"/>
        </w:rPr>
      </w:pP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lastRenderedPageBreak/>
        <w:t>Приложение</w:t>
      </w:r>
      <w:r>
        <w:rPr>
          <w:rFonts w:ascii="Arial" w:eastAsia="Calibri" w:hAnsi="Arial" w:cs="Arial"/>
          <w:spacing w:val="-5"/>
          <w:sz w:val="26"/>
          <w:szCs w:val="26"/>
          <w:lang w:eastAsia="zh-CN"/>
        </w:rPr>
        <w:t xml:space="preserve"> № 2</w:t>
      </w:r>
      <w:r w:rsidRPr="00600CE2">
        <w:rPr>
          <w:rFonts w:ascii="Arial" w:eastAsia="Calibri" w:hAnsi="Arial" w:cs="Arial"/>
          <w:spacing w:val="-5"/>
          <w:sz w:val="26"/>
          <w:szCs w:val="26"/>
          <w:lang w:eastAsia="zh-CN"/>
        </w:rPr>
        <w:t xml:space="preserve"> к решению Думы</w:t>
      </w: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t xml:space="preserve">Вагайского муниципального </w:t>
      </w:r>
      <w:r>
        <w:rPr>
          <w:rFonts w:ascii="Arial" w:eastAsia="Calibri" w:hAnsi="Arial" w:cs="Arial"/>
          <w:spacing w:val="-5"/>
          <w:sz w:val="26"/>
          <w:szCs w:val="26"/>
          <w:lang w:eastAsia="zh-CN"/>
        </w:rPr>
        <w:t>района</w:t>
      </w: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t xml:space="preserve">от </w:t>
      </w:r>
      <w:r>
        <w:rPr>
          <w:rFonts w:ascii="Arial" w:eastAsia="Calibri" w:hAnsi="Arial" w:cs="Arial"/>
          <w:spacing w:val="-5"/>
          <w:sz w:val="26"/>
          <w:szCs w:val="26"/>
          <w:lang w:eastAsia="zh-CN"/>
        </w:rPr>
        <w:t>27.08.2025 № 138</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ПОЛОЖЕНИЕ</w:t>
      </w: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 xml:space="preserve">о </w:t>
      </w:r>
      <w:r w:rsidRPr="00600CE2">
        <w:rPr>
          <w:rFonts w:ascii="Arial" w:hAnsi="Arial" w:cs="Arial"/>
          <w:b/>
          <w:bCs/>
          <w:sz w:val="26"/>
          <w:szCs w:val="26"/>
          <w:shd w:val="clear" w:color="auto" w:fill="FFFFFF"/>
          <w:lang w:eastAsia="ru-RU"/>
        </w:rPr>
        <w:t>муниципальном земельном контроле</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val="en-US" w:eastAsia="ru-RU"/>
        </w:rPr>
        <w:t>I</w:t>
      </w:r>
      <w:r w:rsidRPr="00600CE2">
        <w:rPr>
          <w:rFonts w:ascii="Arial" w:hAnsi="Arial" w:cs="Arial"/>
          <w:b/>
          <w:bCs/>
          <w:sz w:val="26"/>
          <w:szCs w:val="26"/>
          <w:lang w:eastAsia="ru-RU"/>
        </w:rPr>
        <w:t>. Общие положения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Настоящее Положение (далее – Положение) в соответствии с Федеральным законом от 31.07.2020 № 248-ФЗ «О государственном контроле (надзоре) и муниципальном контроле в Российской Федерации», Земельным кодексом Российской Федерации устанавливает порядок организации и осуществления муниципального земельного контроля</w:t>
      </w:r>
      <w:r w:rsidRPr="00600CE2">
        <w:rPr>
          <w:rFonts w:ascii="Arial" w:hAnsi="Arial" w:cs="Arial"/>
          <w:i/>
          <w:iCs/>
          <w:color w:val="C9211E"/>
          <w:sz w:val="26"/>
          <w:szCs w:val="26"/>
          <w:shd w:val="clear" w:color="auto" w:fill="FFFFFF"/>
          <w:vertAlign w:val="superscript"/>
          <w:lang w:eastAsia="ru-RU"/>
        </w:rPr>
        <w:t xml:space="preserve"> </w:t>
      </w:r>
      <w:r w:rsidRPr="00600CE2">
        <w:rPr>
          <w:rFonts w:ascii="Arial" w:hAnsi="Arial" w:cs="Arial"/>
          <w:sz w:val="26"/>
          <w:szCs w:val="26"/>
          <w:shd w:val="clear" w:color="auto" w:fill="FFFFFF"/>
          <w:lang w:eastAsia="ru-RU"/>
        </w:rPr>
        <w:t>(далее – муниципальный контроль).</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xml:space="preserve">2. Предметом муниципального контроля является соблюдение юридическими лицами, индивидуальными предпринимателями, гражданами обязательных требований </w:t>
      </w:r>
      <w:r w:rsidRPr="00600CE2">
        <w:rPr>
          <w:rFonts w:ascii="Arial" w:hAnsi="Arial" w:cs="Arial"/>
          <w:sz w:val="26"/>
          <w:szCs w:val="26"/>
          <w:lang w:eastAsia="ru-RU"/>
        </w:rPr>
        <w:t>к использованию и охране земель</w:t>
      </w:r>
      <w:r w:rsidRPr="00600CE2">
        <w:rPr>
          <w:rFonts w:ascii="Arial" w:hAnsi="Arial" w:cs="Arial"/>
          <w:sz w:val="26"/>
          <w:szCs w:val="26"/>
          <w:shd w:val="clear" w:color="auto" w:fill="FFFFFF"/>
          <w:lang w:eastAsia="ru-RU"/>
        </w:rPr>
        <w:t xml:space="preserve"> в отношении объектов земельных отношений, за нарушение которых законодательством предусмотрена административная ответственность.</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3.</w:t>
      </w:r>
      <w:r w:rsidRPr="00600CE2">
        <w:rPr>
          <w:rFonts w:ascii="Arial" w:hAnsi="Arial" w:cs="Arial"/>
          <w:b/>
          <w:bCs/>
          <w:sz w:val="26"/>
          <w:szCs w:val="26"/>
          <w:shd w:val="clear" w:color="auto" w:fill="FFFFFF"/>
          <w:lang w:eastAsia="ru-RU"/>
        </w:rPr>
        <w:t> </w:t>
      </w:r>
      <w:r w:rsidRPr="00600CE2">
        <w:rPr>
          <w:rFonts w:ascii="Arial" w:hAnsi="Arial" w:cs="Arial"/>
          <w:sz w:val="26"/>
          <w:szCs w:val="26"/>
          <w:shd w:val="clear" w:color="auto" w:fill="FFFFFF"/>
          <w:lang w:eastAsia="ru-RU"/>
        </w:rPr>
        <w:t xml:space="preserve">Уполномоченным органом, осуществляющим муниципальный контроль, является </w:t>
      </w:r>
      <w:r w:rsidRPr="00600CE2">
        <w:rPr>
          <w:rFonts w:ascii="Arial" w:hAnsi="Arial" w:cs="Arial"/>
          <w:sz w:val="26"/>
          <w:szCs w:val="26"/>
          <w:lang w:eastAsia="ru-RU"/>
        </w:rPr>
        <w:t>Администрация Вагайского муниципального района (далее – Администрация)</w:t>
      </w:r>
      <w:r w:rsidRPr="00600CE2">
        <w:rPr>
          <w:rFonts w:ascii="Arial" w:hAnsi="Arial" w:cs="Arial"/>
          <w:sz w:val="26"/>
          <w:szCs w:val="26"/>
          <w:shd w:val="clear" w:color="auto" w:fill="FFFFFF"/>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4. </w:t>
      </w:r>
      <w:proofErr w:type="gramStart"/>
      <w:r w:rsidRPr="00600CE2">
        <w:rPr>
          <w:rFonts w:ascii="Arial" w:hAnsi="Arial" w:cs="Arial"/>
          <w:sz w:val="26"/>
          <w:szCs w:val="26"/>
          <w:shd w:val="clear" w:color="auto" w:fill="FFFFFF"/>
          <w:lang w:eastAsia="ru-RU"/>
        </w:rPr>
        <w:t>Должностными лицами, уполномоченными на осуществление муниципального контроля являются</w:t>
      </w:r>
      <w:proofErr w:type="gramEnd"/>
      <w:r w:rsidRPr="00600CE2">
        <w:rPr>
          <w:rFonts w:ascii="Arial" w:hAnsi="Arial" w:cs="Arial"/>
          <w:sz w:val="26"/>
          <w:szCs w:val="26"/>
          <w:shd w:val="clear" w:color="auto" w:fill="FFFFFF"/>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Глава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Заместитель главы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Специалист 1 категории отдела по управлению муниципальным имуществом и земельным отношениям.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5. </w:t>
      </w:r>
      <w:proofErr w:type="gramStart"/>
      <w:r w:rsidRPr="00600CE2">
        <w:rPr>
          <w:rFonts w:ascii="Arial" w:hAnsi="Arial" w:cs="Arial"/>
          <w:sz w:val="26"/>
          <w:szCs w:val="26"/>
          <w:shd w:val="clear" w:color="auto" w:fill="FFFFFF"/>
          <w:lang w:eastAsia="ru-RU"/>
        </w:rPr>
        <w:t>Должностными лицами, уполномоченными на принятие решений о проведении контрольных мероприятий являются</w:t>
      </w:r>
      <w:proofErr w:type="gramEnd"/>
      <w:r w:rsidRPr="00600CE2">
        <w:rPr>
          <w:rFonts w:ascii="Arial" w:hAnsi="Arial" w:cs="Arial"/>
          <w:sz w:val="26"/>
          <w:szCs w:val="26"/>
          <w:shd w:val="clear" w:color="auto" w:fill="FFFFFF"/>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Глава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Заместитель главы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6. Объектами муниципального контроля (далее – объект контроля) являются объекты земельных отношений: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земля как природный объект и природный ресурс;</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земельные участки;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3) части земельных участков.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7. </w:t>
      </w:r>
      <w:proofErr w:type="gramStart"/>
      <w:r w:rsidRPr="00600CE2">
        <w:rPr>
          <w:rFonts w:ascii="Arial" w:hAnsi="Arial" w:cs="Arial"/>
          <w:sz w:val="26"/>
          <w:szCs w:val="26"/>
          <w:shd w:val="clear" w:color="auto" w:fill="FFFFFF"/>
          <w:lang w:eastAsia="ru-RU"/>
        </w:rPr>
        <w:t>Учет объектов контроля Управлением муниципального имущества, строительства, ЖКХ и земельных отношений Вагайского муниципального района</w:t>
      </w:r>
      <w:r w:rsidRPr="00600CE2">
        <w:rPr>
          <w:rFonts w:ascii="Arial" w:hAnsi="Arial" w:cs="Arial"/>
          <w:sz w:val="26"/>
          <w:szCs w:val="26"/>
          <w:lang w:eastAsia="ru-RU"/>
        </w:rPr>
        <w:t>,</w:t>
      </w:r>
      <w:r w:rsidRPr="00600CE2">
        <w:rPr>
          <w:rFonts w:ascii="Arial" w:hAnsi="Arial" w:cs="Arial"/>
          <w:b/>
          <w:bCs/>
          <w:sz w:val="26"/>
          <w:szCs w:val="26"/>
          <w:vertAlign w:val="superscript"/>
          <w:lang w:eastAsia="ru-RU"/>
        </w:rPr>
        <w:t xml:space="preserve"> </w:t>
      </w:r>
      <w:r w:rsidRPr="00600CE2">
        <w:rPr>
          <w:rFonts w:ascii="Arial" w:hAnsi="Arial" w:cs="Arial"/>
          <w:sz w:val="26"/>
          <w:szCs w:val="26"/>
          <w:shd w:val="clear" w:color="auto" w:fill="FFFFFF"/>
          <w:lang w:eastAsia="ru-RU"/>
        </w:rPr>
        <w:t>в соответствии с Федеральным законом от 31.07.2020 № 248-ФЗ «О государственном контроле (надзоре) и муниципальном контроле в Российской Федерации» на постоянной основе с использованием информации, представляемой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roofErr w:type="gramEnd"/>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shd w:val="clear" w:color="auto" w:fill="FFFFFF"/>
          <w:lang w:val="en-US" w:eastAsia="ru-RU"/>
        </w:rPr>
        <w:lastRenderedPageBreak/>
        <w:t>II</w:t>
      </w:r>
      <w:r w:rsidRPr="00600CE2">
        <w:rPr>
          <w:rFonts w:ascii="Arial" w:hAnsi="Arial" w:cs="Arial"/>
          <w:b/>
          <w:bCs/>
          <w:sz w:val="26"/>
          <w:szCs w:val="26"/>
          <w:shd w:val="clear" w:color="auto" w:fill="FFFFFF"/>
          <w:lang w:eastAsia="ru-RU"/>
        </w:rPr>
        <w:t>. Управление рисками причинения вреда (ущерба) охраняемым законом ценностям при осуществлении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8.</w:t>
      </w:r>
      <w:r w:rsidRPr="00600CE2">
        <w:rPr>
          <w:rFonts w:ascii="Arial" w:hAnsi="Arial" w:cs="Arial"/>
          <w:sz w:val="26"/>
          <w:szCs w:val="26"/>
          <w:lang w:eastAsia="ru-RU"/>
        </w:rPr>
        <w:t xml:space="preserve"> </w:t>
      </w:r>
      <w:proofErr w:type="gramStart"/>
      <w:r w:rsidRPr="00600CE2">
        <w:rPr>
          <w:rFonts w:ascii="Arial" w:hAnsi="Arial" w:cs="Arial"/>
          <w:sz w:val="26"/>
          <w:szCs w:val="26"/>
          <w:lang w:eastAsia="ru-RU"/>
        </w:rPr>
        <w:t>Муниципальный контроль осуществляется на основе системы оценки и управления рисками причинения вреда (ущерба) охраняемым законом ценностям (далее – риск причинения вреда (ущерба).</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8.1. Администрация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средний риск;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умеренный риск;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низкий риск.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8.2. Администрация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Решение об отнесении объектов контроля к категориям риска принимается путем подписания соответствующих сведений через личный кабинет уполномоченных должностных лиц в Едином реестре видов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8.3. Критерии отнесения объектов контроля к категориям риска в рамках осуществления муниципального контроля установлены в приложении № 1 к настоящему Положению.</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shd w:val="clear" w:color="auto" w:fill="FFFFFF"/>
          <w:lang w:val="en-US" w:eastAsia="ru-RU"/>
        </w:rPr>
        <w:t>III</w:t>
      </w:r>
      <w:r w:rsidRPr="00600CE2">
        <w:rPr>
          <w:rFonts w:ascii="Arial" w:hAnsi="Arial" w:cs="Arial"/>
          <w:b/>
          <w:bCs/>
          <w:sz w:val="26"/>
          <w:szCs w:val="26"/>
          <w:shd w:val="clear" w:color="auto" w:fill="FFFFFF"/>
          <w:lang w:eastAsia="ru-RU"/>
        </w:rPr>
        <w:t>. Профилактика рисков причинения вреда (ущерба) охраняемым законом ценностям</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9. При осуществлении муниципального контроля</w:t>
      </w:r>
      <w:r w:rsidRPr="00600CE2">
        <w:rPr>
          <w:rFonts w:ascii="Arial" w:hAnsi="Arial" w:cs="Arial"/>
          <w:i/>
          <w:iCs/>
          <w:color w:val="C9211E"/>
          <w:sz w:val="26"/>
          <w:szCs w:val="26"/>
          <w:shd w:val="clear" w:color="auto" w:fill="FFFFFF"/>
          <w:vertAlign w:val="superscript"/>
          <w:lang w:eastAsia="ru-RU"/>
        </w:rPr>
        <w:t xml:space="preserve"> </w:t>
      </w:r>
      <w:r w:rsidRPr="00600CE2">
        <w:rPr>
          <w:rFonts w:ascii="Arial" w:hAnsi="Arial" w:cs="Arial"/>
          <w:sz w:val="26"/>
          <w:szCs w:val="26"/>
          <w:shd w:val="clear" w:color="auto" w:fill="FFFFFF"/>
          <w:lang w:eastAsia="ru-RU"/>
        </w:rPr>
        <w:t>Администрацией проводятся следующие виды профилактических мероприятий: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информирование;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консультирование</w:t>
      </w:r>
      <w:r w:rsidRPr="00600CE2">
        <w:rPr>
          <w:rFonts w:ascii="Arial" w:hAnsi="Arial" w:cs="Arial"/>
          <w:sz w:val="26"/>
          <w:szCs w:val="26"/>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объявление предостережения;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профилактический визит.</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10. Администрацией осуществляется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xml:space="preserve">10.1. Информирование осуществляется посредством размещения соответствующих сведений на официальном сайте муниципального образования в сети «Интернет» в разделе «Муниципальный контроль», через личные кабинеты контролируемых лиц в государственных информационных системах (при их наличии).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11. Консультирование осуществляется по правилам, установленным статьей 50 Федерального закона от 31.07.2020 № 248-ФЗ «О государственном контроле (надзоре) и муниципальном контроле в Российской Федерации», с учетом правил, установленных настоящим Положением.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lastRenderedPageBreak/>
        <w:t>11.1. Должностное лицо Администрации проводит консультирование контролируемых лиц и их представителей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11.2. Должностное лицо Администрации осуществляет консультирование по следующим вопросам: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1) перечень и содержание обязательных требований, оценка соблюдения которых осуществляется в рамках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2) содержание правового статуса (права, обязанности, ответственность) участников отношений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3) характеристика мер профилактики рисков причинения вреда (ущерба) охраняемым законом ценностям;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4) разъяснение положений муниципальных нормативных правовых актов, регламентирующих порядок осуществления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5) разъяснение порядка обжалования решений Администрации, действий (бездействия) ее должностных лиц в сфере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shd w:val="clear" w:color="auto" w:fill="FFFFFF"/>
          <w:lang w:eastAsia="ru-RU"/>
        </w:rPr>
        <w:t>6) иные вопросы, касающиеся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11.3. </w:t>
      </w:r>
      <w:r w:rsidRPr="00600CE2">
        <w:rPr>
          <w:rFonts w:ascii="Arial" w:hAnsi="Arial" w:cs="Arial"/>
          <w:sz w:val="26"/>
          <w:szCs w:val="26"/>
          <w:shd w:val="clear" w:color="auto" w:fill="FFFFFF"/>
          <w:lang w:eastAsia="ru-RU"/>
        </w:rPr>
        <w:t>По итогам устного консультирования информация в письменной форме контролируемым лицам и их представителям не предоставляется.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11.4. Письменное консультирование осуществляется по вопросам, предусмотренным подпунктами 1, 5 пункта 11.2 настоящего Положения, в случае поступления запроса контролируемого лица в письменной форме. Ответ на такой письменный запрос направляется контролируемому лицу в порядке, определенном Федеральным законом от 02.05.2006 № 59-ФЗ «О порядке рассмотрения обращений граждан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11.5. </w:t>
      </w:r>
      <w:r w:rsidRPr="00600CE2">
        <w:rPr>
          <w:rFonts w:ascii="Arial" w:hAnsi="Arial" w:cs="Arial"/>
          <w:sz w:val="26"/>
          <w:szCs w:val="26"/>
          <w:shd w:val="clear" w:color="auto" w:fill="FFFFFF"/>
          <w:lang w:eastAsia="ru-RU"/>
        </w:rPr>
        <w:t xml:space="preserve">При поступлении в Администрацию </w:t>
      </w:r>
      <w:r w:rsidRPr="00600CE2">
        <w:rPr>
          <w:rFonts w:ascii="Arial" w:hAnsi="Arial" w:cs="Arial"/>
          <w:sz w:val="26"/>
          <w:szCs w:val="26"/>
          <w:lang w:eastAsia="ru-RU"/>
        </w:rPr>
        <w:t xml:space="preserve">более двух </w:t>
      </w:r>
      <w:r w:rsidRPr="00600CE2">
        <w:rPr>
          <w:rFonts w:ascii="Arial" w:hAnsi="Arial" w:cs="Arial"/>
          <w:sz w:val="26"/>
          <w:szCs w:val="26"/>
          <w:shd w:val="clear" w:color="auto" w:fill="FFFFFF"/>
          <w:lang w:eastAsia="ru-RU"/>
        </w:rPr>
        <w:t>однотипных обращений консультирование контролируемых лиц и их представителей может осуществляться посредством размещения на официальном сайте муниципального образования в сети «Интернет» в разделе «Муниципальный контроль» письменного разъяснения, подписанного Главой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12. Объявление предостережения осуществляется по правилам, установленным статьей 49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12.1. </w:t>
      </w:r>
      <w:proofErr w:type="gramStart"/>
      <w:r w:rsidRPr="00600CE2">
        <w:rPr>
          <w:rFonts w:ascii="Arial" w:hAnsi="Arial" w:cs="Arial"/>
          <w:sz w:val="26"/>
          <w:szCs w:val="26"/>
          <w:lang w:eastAsia="ru-RU"/>
        </w:rPr>
        <w:t>После получения предостережения о недопустимости нарушения обязательных требований (далее – Предостережение) контролируемое лицо вправе подать в Администрацию возражение в отношении указанного Предостережения (далее – Возражение) в форме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адрес электронной почты, указанный в Предостережении (при наличии) или</w:t>
      </w:r>
      <w:proofErr w:type="gramEnd"/>
      <w:r w:rsidRPr="00600CE2">
        <w:rPr>
          <w:rFonts w:ascii="Arial" w:hAnsi="Arial" w:cs="Arial"/>
          <w:sz w:val="26"/>
          <w:szCs w:val="26"/>
          <w:lang w:eastAsia="ru-RU"/>
        </w:rPr>
        <w:t xml:space="preserve"> на адрес электронной почты Администрации, указанный на официальном сайте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12.2. Поступившие в Администрацию Возражения подлежат регистрации в </w:t>
      </w:r>
      <w:r w:rsidRPr="00600CE2">
        <w:rPr>
          <w:rFonts w:ascii="Arial" w:hAnsi="Arial" w:cs="Arial"/>
          <w:sz w:val="26"/>
          <w:szCs w:val="26"/>
          <w:shd w:val="clear" w:color="auto" w:fill="FFFFFF"/>
          <w:lang w:eastAsia="ru-RU"/>
        </w:rPr>
        <w:t>Журнале входящей регистрации.</w:t>
      </w:r>
      <w:r w:rsidRPr="00600CE2">
        <w:rPr>
          <w:rFonts w:ascii="Arial" w:hAnsi="Arial" w:cs="Arial"/>
          <w:sz w:val="26"/>
          <w:szCs w:val="26"/>
          <w:lang w:eastAsia="ru-RU"/>
        </w:rPr>
        <w:t xml:space="preserve"> При поступлении Возражения в рабочие </w:t>
      </w:r>
      <w:r w:rsidRPr="00600CE2">
        <w:rPr>
          <w:rFonts w:ascii="Arial" w:hAnsi="Arial" w:cs="Arial"/>
          <w:sz w:val="26"/>
          <w:szCs w:val="26"/>
          <w:lang w:eastAsia="ru-RU"/>
        </w:rPr>
        <w:lastRenderedPageBreak/>
        <w:t xml:space="preserve">дни в пределах графика работы Администрации регистрация Возражения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12.3. Возражения подлежат рассмотрению в течение пяти рабочих дней со дня их регистрации.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12.4. Результат рассмотрения Возражения направляется контролируемому лицу в порядке, установленном частями 4, 5 статьи 21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 Профилактический визит осуществляется по правилам, установленным статьями 52 – 52.2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13.1. 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31.07.2020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 Контролируемое лицо, предусмотренное частью 1 статьи 52.2 Федерального закона от 31.07.2020 № 248-ФЗ «О государственном контроле (надзоре) и муниципальном контроле в Российской Федерации», вправе обратиться в Администрацию с заявлением о проведении в отношении него профилактического визита (далее – заявление).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13.2.1. Заявление подается посредством федеральной государственной информационной системы «Единый портал государственных и муниципальных услуг (функций)».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13.2.2.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от 31.07.2020 № 248-ФЗ «О государственном контроле (надзоре) и муниципальном контроле в Российской Федерации», о чем уведомляет контролируемое лицо.</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13.2.3. 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13.2.4. 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shd w:val="clear" w:color="auto" w:fill="FFFFFF"/>
          <w:lang w:eastAsia="ru-RU"/>
        </w:rPr>
        <w:t>IV. Осуществление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14.</w:t>
      </w:r>
      <w:r w:rsidRPr="00600CE2">
        <w:rPr>
          <w:rFonts w:ascii="Arial" w:hAnsi="Arial" w:cs="Arial"/>
          <w:b/>
          <w:bCs/>
          <w:sz w:val="26"/>
          <w:szCs w:val="26"/>
          <w:lang w:eastAsia="ru-RU"/>
        </w:rPr>
        <w:t> </w:t>
      </w:r>
      <w:r w:rsidRPr="00600CE2">
        <w:rPr>
          <w:rFonts w:ascii="Arial" w:hAnsi="Arial" w:cs="Arial"/>
          <w:sz w:val="26"/>
          <w:szCs w:val="26"/>
          <w:shd w:val="clear" w:color="auto" w:fill="FFFFFF"/>
          <w:lang w:eastAsia="ru-RU"/>
        </w:rPr>
        <w:t>Муниципальный контроль осуществляется без проведения плановых контрольных мероприятий.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15. По результатам проведения контрольных мероприятий публичная оценка уровня соблюдения обязательных требований не присваивается.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16.  Внеплановые контрольные мероприятия проводятся в соответствии со статьей 66</w:t>
      </w:r>
      <w:r w:rsidRPr="00600CE2">
        <w:rPr>
          <w:rFonts w:ascii="Arial" w:hAnsi="Arial" w:cs="Arial"/>
          <w:color w:val="FF0000"/>
          <w:sz w:val="26"/>
          <w:szCs w:val="26"/>
          <w:lang w:eastAsia="ru-RU"/>
        </w:rPr>
        <w:t xml:space="preserve"> </w:t>
      </w:r>
      <w:r w:rsidRPr="00600CE2">
        <w:rPr>
          <w:rFonts w:ascii="Arial" w:hAnsi="Arial" w:cs="Arial"/>
          <w:sz w:val="26"/>
          <w:szCs w:val="26"/>
          <w:lang w:eastAsia="ru-RU"/>
        </w:rPr>
        <w:t>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16.1.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статьей 57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16.2.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Администрации, подписанного уполномоченным должностным лицом, указанным в пункте 5 настоящего Положения. В решении о проведении контрольного мероприятия указываются сведения, установленные частью 1 статьи 64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w:t>
      </w:r>
      <w:r w:rsidRPr="00600CE2">
        <w:rPr>
          <w:rFonts w:ascii="Arial" w:hAnsi="Arial" w:cs="Arial"/>
          <w:sz w:val="26"/>
          <w:szCs w:val="26"/>
          <w:lang w:eastAsia="ru-RU"/>
        </w:rPr>
        <w:t>17.</w:t>
      </w:r>
      <w:r w:rsidRPr="00600CE2">
        <w:rPr>
          <w:rFonts w:ascii="Arial" w:hAnsi="Arial" w:cs="Arial"/>
          <w:b/>
          <w:bCs/>
          <w:sz w:val="26"/>
          <w:szCs w:val="26"/>
          <w:lang w:eastAsia="ru-RU"/>
        </w:rPr>
        <w:t> </w:t>
      </w:r>
      <w:r w:rsidRPr="00600CE2">
        <w:rPr>
          <w:rFonts w:ascii="Arial" w:hAnsi="Arial" w:cs="Arial"/>
          <w:sz w:val="26"/>
          <w:szCs w:val="26"/>
          <w:shd w:val="clear" w:color="auto" w:fill="FFFFFF"/>
          <w:lang w:eastAsia="ru-RU"/>
        </w:rPr>
        <w:t xml:space="preserve">Контрольными </w:t>
      </w:r>
      <w:proofErr w:type="gramStart"/>
      <w:r w:rsidRPr="00600CE2">
        <w:rPr>
          <w:rFonts w:ascii="Arial" w:hAnsi="Arial" w:cs="Arial"/>
          <w:sz w:val="26"/>
          <w:szCs w:val="26"/>
          <w:shd w:val="clear" w:color="auto" w:fill="FFFFFF"/>
          <w:lang w:eastAsia="ru-RU"/>
        </w:rPr>
        <w:t>мероприятиями</w:t>
      </w:r>
      <w:proofErr w:type="gramEnd"/>
      <w:r w:rsidRPr="00600CE2">
        <w:rPr>
          <w:rFonts w:ascii="Arial" w:hAnsi="Arial" w:cs="Arial"/>
          <w:sz w:val="26"/>
          <w:szCs w:val="26"/>
          <w:shd w:val="clear" w:color="auto" w:fill="FFFFFF"/>
          <w:lang w:eastAsia="ru-RU"/>
        </w:rPr>
        <w:t xml:space="preserve"> осуществляемыми при взаимодействии с контролируемым лицом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инспекционный визит;</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2) документарная проверка;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3) выездная проверка.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17.1. В ходе инспекционного визита могут совершаться следующие контрольные действия: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осмотр;</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опрос;</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получение письменных объяснений;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инструментальное обследование;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17.2. В ходе документарной проверки могут совершаться следующие контрольные действия: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получение письменных объяснений;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истребование документов</w:t>
      </w:r>
      <w:proofErr w:type="gramStart"/>
      <w:r w:rsidRPr="00600CE2">
        <w:rPr>
          <w:rFonts w:ascii="Arial" w:hAnsi="Arial" w:cs="Arial"/>
          <w:sz w:val="26"/>
          <w:szCs w:val="26"/>
          <w:lang w:eastAsia="ru-RU"/>
        </w:rPr>
        <w:t>.;</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экспертиза.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17.3. В ходе выездной проверки могут совершаться следующие контрольные действия: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осмотр;</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опрос;</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получение письменных объяснений;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истребование документов,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инструментальное обследование.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17.3.1. Срок проведения выездной проверки не может превышать десяти рабочих дней.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17.3.2. </w:t>
      </w:r>
      <w:proofErr w:type="gramStart"/>
      <w:r w:rsidRPr="00600CE2">
        <w:rPr>
          <w:rFonts w:ascii="Arial" w:hAnsi="Arial" w:cs="Arial"/>
          <w:sz w:val="26"/>
          <w:szCs w:val="26"/>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00CE2">
        <w:rPr>
          <w:rFonts w:ascii="Arial" w:hAnsi="Arial" w:cs="Arial"/>
          <w:sz w:val="26"/>
          <w:szCs w:val="26"/>
          <w:lang w:eastAsia="ru-RU"/>
        </w:rPr>
        <w:t>микропредприятия</w:t>
      </w:r>
      <w:proofErr w:type="spellEnd"/>
      <w:r w:rsidRPr="00600CE2">
        <w:rPr>
          <w:rFonts w:ascii="Arial" w:hAnsi="Arial" w:cs="Arial"/>
          <w:sz w:val="26"/>
          <w:szCs w:val="26"/>
          <w:lang w:eastAsia="ru-RU"/>
        </w:rPr>
        <w:t>, за исключением выездной проверки, основанием для проведения которой является пункт 6 части 1 статьи 57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600CE2">
        <w:rPr>
          <w:rFonts w:ascii="Arial" w:hAnsi="Arial" w:cs="Arial"/>
          <w:sz w:val="26"/>
          <w:szCs w:val="26"/>
          <w:lang w:eastAsia="ru-RU"/>
        </w:rPr>
        <w:t xml:space="preserve"> </w:t>
      </w:r>
      <w:proofErr w:type="spellStart"/>
      <w:r w:rsidRPr="00600CE2">
        <w:rPr>
          <w:rFonts w:ascii="Arial" w:hAnsi="Arial" w:cs="Arial"/>
          <w:sz w:val="26"/>
          <w:szCs w:val="26"/>
          <w:lang w:eastAsia="ru-RU"/>
        </w:rPr>
        <w:t>микропредприятия</w:t>
      </w:r>
      <w:proofErr w:type="spellEnd"/>
      <w:r w:rsidRPr="00600CE2">
        <w:rPr>
          <w:rFonts w:ascii="Arial" w:hAnsi="Arial" w:cs="Arial"/>
          <w:sz w:val="26"/>
          <w:szCs w:val="26"/>
          <w:lang w:eastAsia="ru-RU"/>
        </w:rPr>
        <w:t xml:space="preserve"> не может продолжаться более 40 часов.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18. </w:t>
      </w:r>
      <w:r w:rsidRPr="00600CE2">
        <w:rPr>
          <w:rFonts w:ascii="Arial" w:hAnsi="Arial" w:cs="Arial"/>
          <w:sz w:val="26"/>
          <w:szCs w:val="26"/>
          <w:shd w:val="clear" w:color="auto" w:fill="FFFFFF"/>
          <w:lang w:eastAsia="ru-RU"/>
        </w:rPr>
        <w:t xml:space="preserve">Контрольными </w:t>
      </w:r>
      <w:proofErr w:type="gramStart"/>
      <w:r w:rsidRPr="00600CE2">
        <w:rPr>
          <w:rFonts w:ascii="Arial" w:hAnsi="Arial" w:cs="Arial"/>
          <w:sz w:val="26"/>
          <w:szCs w:val="26"/>
          <w:shd w:val="clear" w:color="auto" w:fill="FFFFFF"/>
          <w:lang w:eastAsia="ru-RU"/>
        </w:rPr>
        <w:t>мероприятиями</w:t>
      </w:r>
      <w:proofErr w:type="gramEnd"/>
      <w:r w:rsidRPr="00600CE2">
        <w:rPr>
          <w:rFonts w:ascii="Arial" w:hAnsi="Arial" w:cs="Arial"/>
          <w:sz w:val="26"/>
          <w:szCs w:val="26"/>
          <w:shd w:val="clear" w:color="auto" w:fill="FFFFFF"/>
          <w:lang w:eastAsia="ru-RU"/>
        </w:rPr>
        <w:t xml:space="preserve"> осуществляемыми без взаимодействия с контролируемым лицом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 наблюдение за соблюдением обязательных требований (мониторинг безопасности);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xml:space="preserve">2) выездное обследование.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18.1. Контрольные мероприятия без взаимодействия проводятся должностными лицами Администрации на основании заданий уполномоченных должностных лиц Администрации, включая задания, содержащиеся в планах работы Администрации.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18.2. </w:t>
      </w:r>
      <w:proofErr w:type="gramStart"/>
      <w:r w:rsidRPr="00600CE2">
        <w:rPr>
          <w:rFonts w:ascii="Arial" w:hAnsi="Arial" w:cs="Arial"/>
          <w:sz w:val="26"/>
          <w:szCs w:val="26"/>
          <w:lang w:eastAsia="ru-RU"/>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от 31.07.2020 № 248-ФЗ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w:t>
      </w:r>
      <w:proofErr w:type="gramEnd"/>
      <w:r w:rsidRPr="00600CE2">
        <w:rPr>
          <w:rFonts w:ascii="Arial" w:hAnsi="Arial" w:cs="Arial"/>
          <w:sz w:val="26"/>
          <w:szCs w:val="26"/>
          <w:lang w:eastAsia="ru-RU"/>
        </w:rPr>
        <w:t xml:space="preserve">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18.2.1.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Администрации, включая задания, содержащиеся в планах работы Администрации в течение установленного в нем срока.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18.2.2.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18.2.3. По результатам мониторинга безопасности Администрацией могут быть приняты решения, предусмотренные частью 3 статьи 74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18.3. Выездное обследование проводится в порядке, установленном статьей 75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18.3.1.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осмотр;</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инструментальное обследование (с применением видеозаписи);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испытание.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19. Перечень индикаторов риска нарушения обязательных требований установлен в приложении № 2 к настоящему Положению.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20. При проведении инспекционного визита, выездной проверки, наблюдения за соблюдением обязательных требований, выездного обследования должностными лицами Администрации и лицами, привлекаемыми к совершению контрольных действий, для фиксации доказательств нарушений обязательных требований могут использоваться фотосъемка, аудио- и видеозапись.</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20.1. Фотосъемка, аудио- и видеозапись осуществляется посредством применения специальных технических средств, имеющих функции фотосъемки, аудио- и видеозаписи.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20.2. При принятии решения о применении в рамках осуществления контрольного мероприятия фотосъемки, аудио- и видеозаписи </w:t>
      </w:r>
      <w:proofErr w:type="gramStart"/>
      <w:r w:rsidRPr="00600CE2">
        <w:rPr>
          <w:rFonts w:ascii="Arial" w:hAnsi="Arial" w:cs="Arial"/>
          <w:sz w:val="26"/>
          <w:szCs w:val="26"/>
          <w:lang w:eastAsia="ru-RU"/>
        </w:rPr>
        <w:t>контролируемое</w:t>
      </w:r>
      <w:proofErr w:type="gramEnd"/>
      <w:r w:rsidRPr="00600CE2">
        <w:rPr>
          <w:rFonts w:ascii="Arial" w:hAnsi="Arial" w:cs="Arial"/>
          <w:sz w:val="26"/>
          <w:szCs w:val="26"/>
          <w:lang w:eastAsia="ru-RU"/>
        </w:rPr>
        <w:t xml:space="preserve"> лицо уведомляется об этом в устной форме.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20.3. Фотографии, аудио- и видеозапись, используемые для фиксации доказательств, должны позволять однозначно идентифицировать объект фиксации, отражающий нарушение обязательных требований.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20.4. Фотографии, аудио- и </w:t>
      </w:r>
      <w:proofErr w:type="gramStart"/>
      <w:r w:rsidRPr="00600CE2">
        <w:rPr>
          <w:rFonts w:ascii="Arial" w:hAnsi="Arial" w:cs="Arial"/>
          <w:sz w:val="26"/>
          <w:szCs w:val="26"/>
          <w:lang w:eastAsia="ru-RU"/>
        </w:rPr>
        <w:t>видеозаписи, используемые для фиксации доказательств нарушения обязательных требований прикладываются</w:t>
      </w:r>
      <w:proofErr w:type="gramEnd"/>
      <w:r w:rsidRPr="00600CE2">
        <w:rPr>
          <w:rFonts w:ascii="Arial" w:hAnsi="Arial" w:cs="Arial"/>
          <w:sz w:val="26"/>
          <w:szCs w:val="26"/>
          <w:lang w:eastAsia="ru-RU"/>
        </w:rPr>
        <w:t xml:space="preserve"> к акту контрольного мероприятия с указанием названия, типа и марки оборудования, с помощью которого производилась фиксация.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21.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600CE2">
        <w:rPr>
          <w:rFonts w:ascii="Arial" w:hAnsi="Arial" w:cs="Arial"/>
          <w:sz w:val="26"/>
          <w:szCs w:val="26"/>
          <w:lang w:eastAsia="ru-RU"/>
        </w:rPr>
        <w:t>связи</w:t>
      </w:r>
      <w:proofErr w:type="gramEnd"/>
      <w:r w:rsidRPr="00600CE2">
        <w:rPr>
          <w:rFonts w:ascii="Arial" w:hAnsi="Arial" w:cs="Arial"/>
          <w:sz w:val="26"/>
          <w:szCs w:val="26"/>
          <w:lang w:eastAsia="ru-RU"/>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в случаях:</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временной нетрудоспособности (временной нетрудоспособности близких родственников);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нахождения в отпуске, служебной командировке в ином населенном пункте, а также за пределами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применения к гражданину мер административного или уголовного наказания, которое делает его явку невозможной;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наступление обстоятельств непреодолимой силы, препятствующих присутствию контролируемого лица при проведении контрольного мероприятия (чрезвычайное и непредотвратимое при данных условиях обстоятельство);</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при наличии иных обстоятельств, требующих безотлагательного присутствия контролируемого лица в ином месте во время проведения контрольного мероприятия.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22.</w:t>
      </w:r>
      <w:r w:rsidRPr="00600CE2">
        <w:rPr>
          <w:rFonts w:ascii="Arial" w:hAnsi="Arial" w:cs="Arial"/>
          <w:b/>
          <w:bCs/>
          <w:sz w:val="26"/>
          <w:szCs w:val="26"/>
          <w:lang w:eastAsia="ru-RU"/>
        </w:rPr>
        <w:t> </w:t>
      </w:r>
      <w:proofErr w:type="gramStart"/>
      <w:r w:rsidRPr="00600CE2">
        <w:rPr>
          <w:rFonts w:ascii="Arial" w:hAnsi="Arial" w:cs="Arial"/>
          <w:sz w:val="26"/>
          <w:szCs w:val="26"/>
          <w:lang w:eastAsia="ru-RU"/>
        </w:rPr>
        <w:t>В случ</w:t>
      </w:r>
      <w:r w:rsidRPr="00600CE2">
        <w:rPr>
          <w:rFonts w:ascii="Arial" w:hAnsi="Arial" w:cs="Arial"/>
          <w:sz w:val="26"/>
          <w:szCs w:val="26"/>
          <w:shd w:val="clear" w:color="auto" w:fill="FFFFFF"/>
          <w:lang w:eastAsia="ru-RU"/>
        </w:rPr>
        <w:t xml:space="preserve">ае необходимости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roofErr w:type="gramEnd"/>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shd w:val="clear" w:color="auto" w:fill="FFFFFF"/>
          <w:lang w:val="en-US" w:eastAsia="ru-RU"/>
        </w:rPr>
        <w:t>V</w:t>
      </w:r>
      <w:r w:rsidRPr="00600CE2">
        <w:rPr>
          <w:rFonts w:ascii="Arial" w:hAnsi="Arial" w:cs="Arial"/>
          <w:b/>
          <w:bCs/>
          <w:sz w:val="26"/>
          <w:szCs w:val="26"/>
          <w:shd w:val="clear" w:color="auto" w:fill="FFFFFF"/>
          <w:lang w:eastAsia="ru-RU"/>
        </w:rPr>
        <w:t>. Результаты контрольного мероприятия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23. Результаты контрольного мероприятия оформляются в порядке, предусмотренном главой 16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val="en-US" w:eastAsia="ru-RU"/>
        </w:rPr>
        <w:t>VI</w:t>
      </w:r>
      <w:r w:rsidRPr="00600CE2">
        <w:rPr>
          <w:rFonts w:ascii="Arial" w:hAnsi="Arial" w:cs="Arial"/>
          <w:b/>
          <w:bCs/>
          <w:sz w:val="26"/>
          <w:szCs w:val="26"/>
          <w:lang w:eastAsia="ru-RU"/>
        </w:rPr>
        <w:t>. Обжалование решений контрольных органов, действий (бездействия) их должностных лиц</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24.</w:t>
      </w:r>
      <w:r w:rsidRPr="00600CE2">
        <w:rPr>
          <w:rFonts w:ascii="Arial" w:hAnsi="Arial" w:cs="Arial"/>
          <w:b/>
          <w:bCs/>
          <w:sz w:val="26"/>
          <w:szCs w:val="26"/>
          <w:lang w:eastAsia="ru-RU"/>
        </w:rPr>
        <w:t> </w:t>
      </w:r>
      <w:r w:rsidRPr="00600CE2">
        <w:rPr>
          <w:rFonts w:ascii="Arial" w:hAnsi="Arial" w:cs="Arial"/>
          <w:sz w:val="26"/>
          <w:szCs w:val="26"/>
          <w:lang w:eastAsia="ru-RU"/>
        </w:rPr>
        <w:t>Досудебное обжалование решений Администрации, действий (бездействия) ее должностных лиц осуществляется в соответствии с главой 9 Федерального</w:t>
      </w:r>
      <w:r w:rsidRPr="00600CE2">
        <w:rPr>
          <w:rFonts w:ascii="Arial" w:hAnsi="Arial" w:cs="Arial"/>
          <w:sz w:val="26"/>
          <w:szCs w:val="26"/>
          <w:shd w:val="clear" w:color="auto" w:fill="FFFFFF"/>
          <w:lang w:eastAsia="ru-RU"/>
        </w:rPr>
        <w:t xml:space="preserve"> закона от 31.07.2020 № 248-ФЗ «О государственном контроле (надзоре) и муниципальном контроле в Российской Федерации», а также с учетом особенностей, установленных настоящим Положением.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24.1. В досудебном порядке со стороны контролируемых лиц, права и законные интересы которых, по их мнению, были нарушены, обжалованию подлежат: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 решения о проведении контрольных мероприятий и обязательных профилактических визитов;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акты контрольных мероприятий и обязательных профилактических визитов, предписания об устранении выявленных нарушений;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действия (бездействия) должностных лиц Администрации в рамках контрольных мероприятий и обязательных профилактических визитов;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решения об отнесении объектов контроля к соответствующей категории риска;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решения об отказе в проведении обязательных профилактических визитов по заявлениям контролируемых лиц;</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6) иные решения, принимаемые Администрацией по итогам профилактических и (или) контрольных мероприятий, предусмотренные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25. Жалоба на решение Администрации, действия (бездействие) ее должностных лиц, рассматривается Главой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26.</w:t>
      </w:r>
      <w:r w:rsidRPr="00600CE2">
        <w:rPr>
          <w:rFonts w:ascii="Arial" w:hAnsi="Arial" w:cs="Arial"/>
          <w:b/>
          <w:bCs/>
          <w:sz w:val="26"/>
          <w:szCs w:val="26"/>
          <w:lang w:eastAsia="ru-RU"/>
        </w:rPr>
        <w:t> </w:t>
      </w:r>
      <w:r w:rsidRPr="00600CE2">
        <w:rPr>
          <w:rFonts w:ascii="Arial" w:hAnsi="Arial" w:cs="Arial"/>
          <w:sz w:val="26"/>
          <w:szCs w:val="26"/>
          <w:lang w:eastAsia="ru-RU"/>
        </w:rPr>
        <w:t xml:space="preserve">Судебное обжалование решений Администрации, действий (бездействия) ее должностных </w:t>
      </w:r>
      <w:proofErr w:type="gramStart"/>
      <w:r w:rsidRPr="00600CE2">
        <w:rPr>
          <w:rFonts w:ascii="Arial" w:hAnsi="Arial" w:cs="Arial"/>
          <w:sz w:val="26"/>
          <w:szCs w:val="26"/>
          <w:lang w:eastAsia="ru-RU"/>
        </w:rPr>
        <w:t>лиц</w:t>
      </w:r>
      <w:proofErr w:type="gramEnd"/>
      <w:r w:rsidRPr="00600CE2">
        <w:rPr>
          <w:rFonts w:ascii="Arial" w:hAnsi="Arial" w:cs="Arial"/>
          <w:sz w:val="26"/>
          <w:szCs w:val="26"/>
          <w:lang w:eastAsia="ru-RU"/>
        </w:rPr>
        <w:t xml:space="preserve"> возможно только после их досудебного обжалования, за исключением случаев обжалования в суд решений, действий </w:t>
      </w:r>
      <w:r w:rsidRPr="00600CE2">
        <w:rPr>
          <w:rFonts w:ascii="Arial" w:hAnsi="Arial" w:cs="Arial"/>
          <w:sz w:val="26"/>
          <w:szCs w:val="26"/>
          <w:lang w:eastAsia="ru-RU"/>
        </w:rPr>
        <w:lastRenderedPageBreak/>
        <w:t>(бездействия) гражданами, не осуществляющими предпринимательской деятельности.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27. </w:t>
      </w:r>
      <w:r w:rsidRPr="00600CE2">
        <w:rPr>
          <w:rFonts w:ascii="Arial" w:hAnsi="Arial" w:cs="Arial"/>
          <w:sz w:val="26"/>
          <w:szCs w:val="26"/>
          <w:shd w:val="clear" w:color="auto" w:fill="FFFFFF"/>
          <w:lang w:eastAsia="ru-RU"/>
        </w:rPr>
        <w:t>Жалоба подлежит рассмотрению в течение</w:t>
      </w:r>
      <w:r w:rsidRPr="00600CE2">
        <w:rPr>
          <w:rFonts w:ascii="Arial" w:hAnsi="Arial" w:cs="Arial"/>
          <w:b/>
          <w:bCs/>
          <w:sz w:val="26"/>
          <w:szCs w:val="26"/>
          <w:lang w:eastAsia="ru-RU"/>
        </w:rPr>
        <w:t xml:space="preserve"> </w:t>
      </w:r>
      <w:r w:rsidRPr="00600CE2">
        <w:rPr>
          <w:rFonts w:ascii="Arial" w:hAnsi="Arial" w:cs="Arial"/>
          <w:sz w:val="26"/>
          <w:szCs w:val="26"/>
          <w:lang w:eastAsia="ru-RU"/>
        </w:rPr>
        <w:t>шести</w:t>
      </w:r>
      <w:r w:rsidRPr="00600CE2">
        <w:rPr>
          <w:rFonts w:ascii="Arial" w:hAnsi="Arial" w:cs="Arial"/>
          <w:sz w:val="26"/>
          <w:szCs w:val="26"/>
          <w:shd w:val="clear" w:color="auto" w:fill="FFFFFF"/>
          <w:lang w:eastAsia="ru-RU"/>
        </w:rPr>
        <w:t xml:space="preserve"> рабочих дней со дня ее регистрации </w:t>
      </w:r>
      <w:r w:rsidRPr="00600CE2">
        <w:rPr>
          <w:rFonts w:ascii="Arial" w:hAnsi="Arial" w:cs="Arial"/>
          <w:sz w:val="26"/>
          <w:szCs w:val="26"/>
          <w:lang w:eastAsia="ru-RU"/>
        </w:rPr>
        <w:t>в подсистеме досудебного обжалования.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27.1. Жалоба контролируемого лица на решение об отнесении объектов контроля к соответствующей категории риска рассматривается в срок не более трех рабочих дней.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w:t>
      </w:r>
      <w:r w:rsidRPr="00600CE2">
        <w:rPr>
          <w:rFonts w:ascii="Arial" w:hAnsi="Arial" w:cs="Arial"/>
          <w:b/>
          <w:bCs/>
          <w:sz w:val="26"/>
          <w:szCs w:val="26"/>
          <w:lang w:eastAsia="ru-RU"/>
        </w:rPr>
        <w:t> </w:t>
      </w:r>
      <w:r w:rsidRPr="00600CE2">
        <w:rPr>
          <w:rFonts w:ascii="Arial" w:hAnsi="Arial" w:cs="Arial"/>
          <w:sz w:val="26"/>
          <w:szCs w:val="26"/>
          <w:lang w:eastAsia="ru-RU"/>
        </w:rPr>
        <w:t>Жалоба, содержащая сведения и документы, составляющие государственную или иную охраняемую законом тайну, подается контролируемым лицом на имя Главы района в Администрацию лично на бумажном носителе с учетом требований законодательства Российской Федерации о государственной и иной охраняемой законом тайне.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28.1. Поступившая в Администрацию в ходе личного приема жалоба, содержащая сведения и документы, составляющие государственную или иную охраняемую законом тайну, подлежит регистрации в журнале </w:t>
      </w:r>
      <w:r w:rsidR="00600CE2" w:rsidRPr="00600CE2">
        <w:rPr>
          <w:rFonts w:ascii="Arial" w:hAnsi="Arial" w:cs="Arial"/>
          <w:sz w:val="26"/>
          <w:szCs w:val="26"/>
          <w:lang w:eastAsia="ru-RU"/>
        </w:rPr>
        <w:t>регистраций</w:t>
      </w:r>
      <w:r w:rsidRPr="00600CE2">
        <w:rPr>
          <w:rFonts w:ascii="Arial" w:hAnsi="Arial" w:cs="Arial"/>
          <w:sz w:val="26"/>
          <w:szCs w:val="26"/>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28.2. Контролируемому лицу выдается под личную подпись расписка о приеме жалобы.</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28.3. Жалоба рассматривается в срок, установленный пунктами 27, 27.1 настоящего Положения.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28.4. </w:t>
      </w:r>
      <w:proofErr w:type="gramStart"/>
      <w:r w:rsidRPr="00600CE2">
        <w:rPr>
          <w:rFonts w:ascii="Arial" w:hAnsi="Arial" w:cs="Arial"/>
          <w:sz w:val="26"/>
          <w:szCs w:val="26"/>
          <w:lang w:eastAsia="ru-RU"/>
        </w:rPr>
        <w:t>Контролируемое</w:t>
      </w:r>
      <w:proofErr w:type="gramEnd"/>
      <w:r w:rsidRPr="00600CE2">
        <w:rPr>
          <w:rFonts w:ascii="Arial" w:hAnsi="Arial" w:cs="Arial"/>
          <w:sz w:val="26"/>
          <w:szCs w:val="26"/>
          <w:lang w:eastAsia="ru-RU"/>
        </w:rPr>
        <w:t xml:space="preserve"> лицо информируется о готовности результата рассмотрения жалобы посредством сообщения на электронный адрес или номер телефона, указанные при подаче жалобы. День информирования о готовности результата рассмотрения жалобы контролируемого лица считается днем окончания рассмотрения жалобы.</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28.5. Получение результата рассмотрения жалобы контролируемого лица осуществляется лично через Администрацию после </w:t>
      </w:r>
      <w:r w:rsidRPr="00600CE2">
        <w:rPr>
          <w:rFonts w:ascii="Arial" w:hAnsi="Arial" w:cs="Arial"/>
          <w:sz w:val="26"/>
          <w:szCs w:val="26"/>
          <w:shd w:val="clear" w:color="auto" w:fill="FFFFFF"/>
          <w:lang w:eastAsia="ru-RU"/>
        </w:rPr>
        <w:t>получения сообщения о готовности результата рассмотрения жалобы.</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shd w:val="clear" w:color="auto" w:fill="FFFFFF"/>
          <w:lang w:val="en-US" w:eastAsia="ru-RU"/>
        </w:rPr>
        <w:t>VII</w:t>
      </w:r>
      <w:r w:rsidRPr="00600CE2">
        <w:rPr>
          <w:rFonts w:ascii="Arial" w:hAnsi="Arial" w:cs="Arial"/>
          <w:b/>
          <w:bCs/>
          <w:sz w:val="26"/>
          <w:szCs w:val="26"/>
          <w:shd w:val="clear" w:color="auto" w:fill="FFFFFF"/>
          <w:lang w:eastAsia="ru-RU"/>
        </w:rPr>
        <w:t>. Ключевые показатели муниципального контроля и их целевые значения, индикативные показатели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29. Ключевым показателем муниципального контроля является отсутствие объектов контроля, применительно к которым вступившим в законную силу решением суда подтверждено причинение среднего или тяжкого вреда здоровью человека, нарушение прав и законных интересов третьих лиц (граждан, организаций) в результате незаконного (нецелевого) использования земельных участков.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Целевое значение ключевого показателя - 0.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Формула расчета ключевого показателя: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val="en-US" w:eastAsia="ru-RU"/>
        </w:rPr>
        <w:t>N</w:t>
      </w:r>
      <w:proofErr w:type="spellStart"/>
      <w:r w:rsidRPr="00600CE2">
        <w:rPr>
          <w:rFonts w:ascii="Arial" w:hAnsi="Arial" w:cs="Arial"/>
          <w:sz w:val="26"/>
          <w:szCs w:val="26"/>
          <w:lang w:eastAsia="ru-RU"/>
        </w:rPr>
        <w:t>вр</w:t>
      </w:r>
      <w:proofErr w:type="spellEnd"/>
      <w:r w:rsidRPr="00600CE2">
        <w:rPr>
          <w:rFonts w:ascii="Arial" w:hAnsi="Arial" w:cs="Arial"/>
          <w:sz w:val="26"/>
          <w:szCs w:val="26"/>
          <w:lang w:eastAsia="ru-RU"/>
        </w:rPr>
        <w:t xml:space="preserve"> / </w:t>
      </w:r>
      <w:r w:rsidRPr="00600CE2">
        <w:rPr>
          <w:rFonts w:ascii="Arial" w:hAnsi="Arial" w:cs="Arial"/>
          <w:sz w:val="26"/>
          <w:szCs w:val="26"/>
          <w:lang w:val="en-US" w:eastAsia="ru-RU"/>
        </w:rPr>
        <w:t>N</w:t>
      </w:r>
      <w:r w:rsidRPr="00600CE2">
        <w:rPr>
          <w:rFonts w:ascii="Arial" w:hAnsi="Arial" w:cs="Arial"/>
          <w:sz w:val="26"/>
          <w:szCs w:val="26"/>
          <w:lang w:eastAsia="ru-RU"/>
        </w:rPr>
        <w:t xml:space="preserve">общ * 100%, где: </w:t>
      </w:r>
    </w:p>
    <w:p w:rsidR="00151E0B" w:rsidRPr="00600CE2" w:rsidRDefault="00151E0B" w:rsidP="00600CE2">
      <w:pPr>
        <w:pStyle w:val="a7"/>
        <w:ind w:firstLine="709"/>
        <w:jc w:val="both"/>
        <w:rPr>
          <w:rFonts w:ascii="Arial" w:hAnsi="Arial" w:cs="Arial"/>
          <w:sz w:val="26"/>
          <w:szCs w:val="26"/>
          <w:lang w:eastAsia="ru-RU"/>
        </w:rPr>
      </w:pPr>
      <w:proofErr w:type="spellStart"/>
      <w:proofErr w:type="gramStart"/>
      <w:r w:rsidRPr="00600CE2">
        <w:rPr>
          <w:rFonts w:ascii="Arial" w:hAnsi="Arial" w:cs="Arial"/>
          <w:sz w:val="26"/>
          <w:szCs w:val="26"/>
          <w:lang w:eastAsia="ru-RU"/>
        </w:rPr>
        <w:t>N</w:t>
      </w:r>
      <w:proofErr w:type="gramEnd"/>
      <w:r w:rsidRPr="00600CE2">
        <w:rPr>
          <w:rFonts w:ascii="Arial" w:hAnsi="Arial" w:cs="Arial"/>
          <w:sz w:val="26"/>
          <w:szCs w:val="26"/>
          <w:lang w:eastAsia="ru-RU"/>
        </w:rPr>
        <w:t>вр</w:t>
      </w:r>
      <w:proofErr w:type="spellEnd"/>
      <w:r w:rsidRPr="00600CE2">
        <w:rPr>
          <w:rFonts w:ascii="Arial" w:hAnsi="Arial" w:cs="Arial"/>
          <w:sz w:val="26"/>
          <w:szCs w:val="26"/>
          <w:lang w:eastAsia="ru-RU"/>
        </w:rPr>
        <w:t xml:space="preserve"> - количество объектов контроля, применительно к которым вступившим в законную силу решением суда подтверждено причинение среднего или тяжкого вреда здоровью человека, нарушение прав и законных интересов третьих лиц (граждан, организаций) в результате незаконного (нецелевого) использования земельных участков за отчетный период на основании информации, имеющейся в Администрации; </w:t>
      </w:r>
    </w:p>
    <w:p w:rsidR="00151E0B" w:rsidRPr="00600CE2" w:rsidRDefault="00151E0B" w:rsidP="00600CE2">
      <w:pPr>
        <w:pStyle w:val="a7"/>
        <w:ind w:firstLine="709"/>
        <w:jc w:val="both"/>
        <w:rPr>
          <w:rFonts w:ascii="Arial" w:hAnsi="Arial" w:cs="Arial"/>
          <w:sz w:val="26"/>
          <w:szCs w:val="26"/>
          <w:lang w:eastAsia="ru-RU"/>
        </w:rPr>
      </w:pPr>
      <w:proofErr w:type="spellStart"/>
      <w:proofErr w:type="gramStart"/>
      <w:r w:rsidRPr="00600CE2">
        <w:rPr>
          <w:rFonts w:ascii="Arial" w:hAnsi="Arial" w:cs="Arial"/>
          <w:sz w:val="26"/>
          <w:szCs w:val="26"/>
          <w:lang w:eastAsia="ru-RU"/>
        </w:rPr>
        <w:lastRenderedPageBreak/>
        <w:t>N</w:t>
      </w:r>
      <w:proofErr w:type="gramEnd"/>
      <w:r w:rsidRPr="00600CE2">
        <w:rPr>
          <w:rFonts w:ascii="Arial" w:hAnsi="Arial" w:cs="Arial"/>
          <w:sz w:val="26"/>
          <w:szCs w:val="26"/>
          <w:lang w:eastAsia="ru-RU"/>
        </w:rPr>
        <w:t>общ</w:t>
      </w:r>
      <w:proofErr w:type="spellEnd"/>
      <w:r w:rsidRPr="00600CE2">
        <w:rPr>
          <w:rFonts w:ascii="Arial" w:hAnsi="Arial" w:cs="Arial"/>
          <w:sz w:val="26"/>
          <w:szCs w:val="26"/>
          <w:lang w:eastAsia="ru-RU"/>
        </w:rPr>
        <w:t xml:space="preserve"> - общее количество учтенных объектов контроля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30. Индикативными показателями муниципального контроля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количество обращений от граждан и организаций о нарушении обязательных требований за отчетный период;</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 количество проведенных внеплановых контрольных мероприятий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3) количество выданных предостережений о недопустимости нарушения обязательных требований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4) количество поданных возражений в отношении выданных предостережений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5) количество принятых органами прокуратуры решений о согласовании проведения внепланового контрольного мероприятия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6) количество выявленных нарушений обязательных требований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7) количество поступивших возражений в отношении акта контрольного мероприятия за отчетный период;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8) количество выданных предписаний об устранении нарушений обязательных требований за отчетный период. </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600CE2" w:rsidRDefault="00600CE2" w:rsidP="00600CE2">
      <w:pPr>
        <w:pStyle w:val="a7"/>
        <w:ind w:firstLine="709"/>
        <w:jc w:val="right"/>
        <w:rPr>
          <w:rFonts w:ascii="Arial" w:hAnsi="Arial" w:cs="Arial"/>
          <w:sz w:val="26"/>
          <w:szCs w:val="26"/>
          <w:lang w:eastAsia="ru-RU"/>
        </w:rPr>
      </w:pP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lastRenderedPageBreak/>
        <w:t>Приложение № 1</w:t>
      </w: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t xml:space="preserve">к положению о </w:t>
      </w:r>
      <w:proofErr w:type="gramStart"/>
      <w:r w:rsidRPr="00600CE2">
        <w:rPr>
          <w:rFonts w:ascii="Arial" w:hAnsi="Arial" w:cs="Arial"/>
          <w:sz w:val="26"/>
          <w:szCs w:val="26"/>
          <w:lang w:eastAsia="ru-RU"/>
        </w:rPr>
        <w:t>муниципальном</w:t>
      </w:r>
      <w:proofErr w:type="gramEnd"/>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t xml:space="preserve">земельном </w:t>
      </w:r>
      <w:proofErr w:type="gramStart"/>
      <w:r w:rsidRPr="00600CE2">
        <w:rPr>
          <w:rFonts w:ascii="Arial" w:hAnsi="Arial" w:cs="Arial"/>
          <w:sz w:val="26"/>
          <w:szCs w:val="26"/>
          <w:lang w:eastAsia="ru-RU"/>
        </w:rPr>
        <w:t>контроле</w:t>
      </w:r>
      <w:proofErr w:type="gramEnd"/>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center"/>
        <w:rPr>
          <w:rFonts w:ascii="Arial" w:hAnsi="Arial" w:cs="Arial"/>
          <w:b/>
          <w:sz w:val="26"/>
          <w:szCs w:val="26"/>
          <w:lang w:eastAsia="ru-RU"/>
        </w:rPr>
      </w:pPr>
      <w:r w:rsidRPr="00600CE2">
        <w:rPr>
          <w:rFonts w:ascii="Arial" w:hAnsi="Arial" w:cs="Arial"/>
          <w:b/>
          <w:sz w:val="26"/>
          <w:szCs w:val="26"/>
          <w:lang w:eastAsia="ru-RU"/>
        </w:rPr>
        <w:t>Критерии отнесения объектов контроля</w:t>
      </w:r>
    </w:p>
    <w:p w:rsidR="00151E0B" w:rsidRPr="00600CE2" w:rsidRDefault="00151E0B" w:rsidP="00600CE2">
      <w:pPr>
        <w:pStyle w:val="a7"/>
        <w:ind w:firstLine="709"/>
        <w:jc w:val="center"/>
        <w:rPr>
          <w:rFonts w:ascii="Arial" w:hAnsi="Arial" w:cs="Arial"/>
          <w:b/>
          <w:sz w:val="26"/>
          <w:szCs w:val="26"/>
          <w:lang w:eastAsia="ru-RU"/>
        </w:rPr>
      </w:pPr>
      <w:r w:rsidRPr="00600CE2">
        <w:rPr>
          <w:rFonts w:ascii="Arial" w:hAnsi="Arial" w:cs="Arial"/>
          <w:b/>
          <w:sz w:val="26"/>
          <w:szCs w:val="26"/>
          <w:lang w:eastAsia="ru-RU"/>
        </w:rPr>
        <w:t>к категориям риска</w:t>
      </w:r>
    </w:p>
    <w:p w:rsidR="00151E0B" w:rsidRPr="00600CE2" w:rsidRDefault="00151E0B" w:rsidP="00600CE2">
      <w:pPr>
        <w:pStyle w:val="a7"/>
        <w:ind w:firstLine="709"/>
        <w:jc w:val="both"/>
        <w:rPr>
          <w:rFonts w:ascii="Arial" w:hAnsi="Arial" w:cs="Arial"/>
          <w:sz w:val="26"/>
          <w:szCs w:val="26"/>
          <w:lang w:eastAsia="ru-RU"/>
        </w:rPr>
      </w:pPr>
    </w:p>
    <w:tbl>
      <w:tblPr>
        <w:tblW w:w="9615" w:type="dxa"/>
        <w:tblCellSpacing w:w="0" w:type="dxa"/>
        <w:tblCellMar>
          <w:top w:w="30" w:type="dxa"/>
          <w:left w:w="30" w:type="dxa"/>
          <w:bottom w:w="30" w:type="dxa"/>
          <w:right w:w="30" w:type="dxa"/>
        </w:tblCellMar>
        <w:tblLook w:val="04A0" w:firstRow="1" w:lastRow="0" w:firstColumn="1" w:lastColumn="0" w:noHBand="0" w:noVBand="1"/>
      </w:tblPr>
      <w:tblGrid>
        <w:gridCol w:w="369"/>
        <w:gridCol w:w="7075"/>
        <w:gridCol w:w="2171"/>
      </w:tblGrid>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Критерии отнесения объектов контроля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к категориям риска </w:t>
            </w:r>
          </w:p>
        </w:tc>
        <w:tc>
          <w:tcPr>
            <w:tcW w:w="214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Классификация категорий риска </w:t>
            </w:r>
          </w:p>
        </w:tc>
      </w:tr>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 </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 земельные участки, расположенные в границах или примыкающие к границе береговой полосы водных объектов общего пользования. </w:t>
            </w:r>
          </w:p>
        </w:tc>
        <w:tc>
          <w:tcPr>
            <w:tcW w:w="214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Средняя категория риска </w:t>
            </w:r>
          </w:p>
        </w:tc>
      </w:tr>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 </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 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 </w:t>
            </w:r>
          </w:p>
          <w:p w:rsidR="00151E0B" w:rsidRPr="00600CE2" w:rsidRDefault="00151E0B" w:rsidP="00600CE2">
            <w:pPr>
              <w:pStyle w:val="a7"/>
              <w:ind w:firstLine="709"/>
              <w:jc w:val="both"/>
              <w:rPr>
                <w:rFonts w:ascii="Arial" w:hAnsi="Arial" w:cs="Arial"/>
                <w:sz w:val="26"/>
                <w:szCs w:val="26"/>
                <w:lang w:eastAsia="ru-RU"/>
              </w:rPr>
            </w:pPr>
            <w:proofErr w:type="gramStart"/>
            <w:r w:rsidRPr="00600CE2">
              <w:rPr>
                <w:rFonts w:ascii="Arial" w:hAnsi="Arial" w:cs="Arial"/>
                <w:sz w:val="26"/>
                <w:szCs w:val="26"/>
                <w:lang w:eastAsia="ru-RU"/>
              </w:rPr>
              <w:t xml:space="preserve">–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 </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 </w:t>
            </w:r>
          </w:p>
        </w:tc>
        <w:tc>
          <w:tcPr>
            <w:tcW w:w="214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Умеренная категория риска </w:t>
            </w:r>
          </w:p>
        </w:tc>
      </w:tr>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3 </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 земельные участки, не отнесенные к категориям среднего или умеренного риска. </w:t>
            </w:r>
          </w:p>
        </w:tc>
        <w:tc>
          <w:tcPr>
            <w:tcW w:w="214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Низкая категория риска </w:t>
            </w:r>
          </w:p>
        </w:tc>
      </w:tr>
    </w:tbl>
    <w:p w:rsidR="00151E0B" w:rsidRPr="00600CE2" w:rsidRDefault="00151E0B"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lastRenderedPageBreak/>
        <w:t xml:space="preserve">Приложение </w:t>
      </w:r>
      <w:r w:rsidRPr="00600CE2">
        <w:rPr>
          <w:rFonts w:ascii="Arial" w:hAnsi="Arial" w:cs="Arial"/>
          <w:b/>
          <w:bCs/>
          <w:sz w:val="26"/>
          <w:szCs w:val="26"/>
          <w:lang w:eastAsia="ru-RU"/>
        </w:rPr>
        <w:t>№ 2</w:t>
      </w: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t xml:space="preserve">к положению о </w:t>
      </w:r>
      <w:proofErr w:type="gramStart"/>
      <w:r w:rsidRPr="00600CE2">
        <w:rPr>
          <w:rFonts w:ascii="Arial" w:hAnsi="Arial" w:cs="Arial"/>
          <w:sz w:val="26"/>
          <w:szCs w:val="26"/>
          <w:lang w:eastAsia="ru-RU"/>
        </w:rPr>
        <w:t>муниципальном</w:t>
      </w:r>
      <w:proofErr w:type="gramEnd"/>
      <w:r w:rsidRPr="00600CE2">
        <w:rPr>
          <w:rFonts w:ascii="Arial" w:hAnsi="Arial" w:cs="Arial"/>
          <w:sz w:val="26"/>
          <w:szCs w:val="26"/>
          <w:lang w:eastAsia="ru-RU"/>
        </w:rPr>
        <w:t xml:space="preserve"> </w:t>
      </w: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t xml:space="preserve">земельном </w:t>
      </w:r>
      <w:proofErr w:type="gramStart"/>
      <w:r w:rsidRPr="00600CE2">
        <w:rPr>
          <w:rFonts w:ascii="Arial" w:hAnsi="Arial" w:cs="Arial"/>
          <w:sz w:val="26"/>
          <w:szCs w:val="26"/>
          <w:lang w:eastAsia="ru-RU"/>
        </w:rPr>
        <w:t>контроле</w:t>
      </w:r>
      <w:proofErr w:type="gramEnd"/>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Перечень индикаторов риска</w:t>
      </w: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нарушения обязательных требований</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 Наличие по состоянию на первое число квартала, следующего за </w:t>
      </w:r>
      <w:proofErr w:type="gramStart"/>
      <w:r w:rsidRPr="00600CE2">
        <w:rPr>
          <w:rFonts w:ascii="Arial" w:hAnsi="Arial" w:cs="Arial"/>
          <w:sz w:val="26"/>
          <w:szCs w:val="26"/>
          <w:lang w:eastAsia="ru-RU"/>
        </w:rPr>
        <w:t>отчетным</w:t>
      </w:r>
      <w:proofErr w:type="gramEnd"/>
      <w:r w:rsidRPr="00600CE2">
        <w:rPr>
          <w:rFonts w:ascii="Arial" w:hAnsi="Arial" w:cs="Arial"/>
          <w:sz w:val="26"/>
          <w:szCs w:val="26"/>
          <w:lang w:eastAsia="ru-RU"/>
        </w:rPr>
        <w:t>, факта нахождения в собственности у физического лица одного или нескольких земельных участков сельскохозяйственного назначения общей площадью не менее 4 гектаров при одновременном наличии следующих условий: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каждый из указанных участков находится в собственности более трех лет;</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 Наличие по состоянию на первое число квартала, следующего за </w:t>
      </w:r>
      <w:proofErr w:type="gramStart"/>
      <w:r w:rsidRPr="00600CE2">
        <w:rPr>
          <w:rFonts w:ascii="Arial" w:hAnsi="Arial" w:cs="Arial"/>
          <w:sz w:val="26"/>
          <w:szCs w:val="26"/>
          <w:lang w:eastAsia="ru-RU"/>
        </w:rPr>
        <w:t>отчетным</w:t>
      </w:r>
      <w:proofErr w:type="gramEnd"/>
      <w:r w:rsidRPr="00600CE2">
        <w:rPr>
          <w:rFonts w:ascii="Arial" w:hAnsi="Arial" w:cs="Arial"/>
          <w:sz w:val="26"/>
          <w:szCs w:val="26"/>
          <w:lang w:eastAsia="ru-RU"/>
        </w:rPr>
        <w:t>, факта нахождения в собственности или аренде у физического лица одного или нескольких земельных участков, предназначенных для жилищного или иного строительства, общей площадью не более 2000 кв. м, на основании сведений Единого государственного реестра недвижимости, при одновременном наличии следующих условий: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каждый из указанных участков находится в собственности более трех лет;</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земельные участки не переданы во владение или пользование иным лицам;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согласно сведениям публичной кадастровой карты, ни на одном из земельных участков не расположены строения, объекты капитального строительства;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лицом не направлено заявление о выдаче разрешения на строительство,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лицо имеет постоянную регистрацию на территории иного субъекта Российской Федерации, не имеющего общую административную границу с Тюменской областью.</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Получение из средств массовой информации, иных открытых источников в течение одного месяца в отношении одного и того же земельного участка два и более раза информации о расположении на таком земельном участке специализированной техники, используемой для снятия и (или) перемещения плодородного слоя почвы.</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w:t>
      </w:r>
      <w:proofErr w:type="gramStart"/>
      <w:r w:rsidRPr="00600CE2">
        <w:rPr>
          <w:rFonts w:ascii="Arial" w:hAnsi="Arial" w:cs="Arial"/>
          <w:sz w:val="26"/>
          <w:szCs w:val="26"/>
          <w:lang w:eastAsia="ru-RU"/>
        </w:rPr>
        <w:t xml:space="preserve">Получение из средств массовой информации, иных открытых источников в течение одного месяца в отношении одного земельного участка два и более раза информации о признаках негативных процессов на таком </w:t>
      </w:r>
      <w:r w:rsidRPr="00600CE2">
        <w:rPr>
          <w:rFonts w:ascii="Arial" w:hAnsi="Arial" w:cs="Arial"/>
          <w:sz w:val="26"/>
          <w:szCs w:val="26"/>
          <w:lang w:eastAsia="ru-RU"/>
        </w:rPr>
        <w:lastRenderedPageBreak/>
        <w:t>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w:t>
      </w:r>
      <w:proofErr w:type="gramEnd"/>
      <w:r w:rsidRPr="00600CE2">
        <w:rPr>
          <w:rFonts w:ascii="Arial" w:hAnsi="Arial" w:cs="Arial"/>
          <w:sz w:val="26"/>
          <w:szCs w:val="26"/>
          <w:lang w:eastAsia="ru-RU"/>
        </w:rPr>
        <w:t xml:space="preserve"> микроорганизмами, загрязнение отходами производства и потребления).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w:t>
      </w:r>
      <w:proofErr w:type="gramStart"/>
      <w:r w:rsidRPr="00600CE2">
        <w:rPr>
          <w:rFonts w:ascii="Arial" w:hAnsi="Arial" w:cs="Arial"/>
          <w:sz w:val="26"/>
          <w:szCs w:val="26"/>
          <w:lang w:eastAsia="ru-RU"/>
        </w:rPr>
        <w:t>Получение из средств массовой информации, иных открытых источников в течение одного месяца в отношении одного и того же земельного участка два и более раза информации о признаках зарастания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такого земельного участка, свидетельствующее о его неиспользовании для ведения сельскохозяйственного производства или осуществления иной</w:t>
      </w:r>
      <w:proofErr w:type="gramEnd"/>
      <w:r w:rsidRPr="00600CE2">
        <w:rPr>
          <w:rFonts w:ascii="Arial" w:hAnsi="Arial" w:cs="Arial"/>
          <w:sz w:val="26"/>
          <w:szCs w:val="26"/>
          <w:lang w:eastAsia="ru-RU"/>
        </w:rPr>
        <w:t xml:space="preserve"> связанной с сельскохозяйственным производством деятельности.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6. </w:t>
      </w:r>
      <w:proofErr w:type="gramStart"/>
      <w:r w:rsidRPr="00600CE2">
        <w:rPr>
          <w:rFonts w:ascii="Arial" w:hAnsi="Arial" w:cs="Arial"/>
          <w:sz w:val="26"/>
          <w:szCs w:val="26"/>
          <w:lang w:eastAsia="ru-RU"/>
        </w:rPr>
        <w:t>Получение из средств массовой информации, иных открытых источников в течение одного месяца в отношении одного и того же земельного участка два и более раза информации о признаках захламления такого земельного участка, выразившегося в размещении отходов вне установленных мест сбора твердых коммунальных отходов с площадью захламления более 10 кв. метров в границах земельного участка (сплошного слоя отходов), независимо от состава и</w:t>
      </w:r>
      <w:proofErr w:type="gramEnd"/>
      <w:r w:rsidRPr="00600CE2">
        <w:rPr>
          <w:rFonts w:ascii="Arial" w:hAnsi="Arial" w:cs="Arial"/>
          <w:sz w:val="26"/>
          <w:szCs w:val="26"/>
          <w:lang w:eastAsia="ru-RU"/>
        </w:rPr>
        <w:t xml:space="preserve"> вида отходов.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7. </w:t>
      </w:r>
      <w:proofErr w:type="gramStart"/>
      <w:r w:rsidRPr="00600CE2">
        <w:rPr>
          <w:rFonts w:ascii="Arial" w:hAnsi="Arial" w:cs="Arial"/>
          <w:sz w:val="26"/>
          <w:szCs w:val="26"/>
          <w:lang w:eastAsia="ru-RU"/>
        </w:rPr>
        <w:t xml:space="preserve">Получение из средств массовой информации, иных открытых источников в течение одного месяца в отношении одних и тех же земельных участков общего пользования два и более раза информации об ограничении контролируемым лицом доступа неограниченному кругу лиц на такие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 </w:t>
      </w:r>
      <w:proofErr w:type="gramEnd"/>
    </w:p>
    <w:p w:rsidR="00151E0B" w:rsidRPr="00600CE2" w:rsidRDefault="00151E0B"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lastRenderedPageBreak/>
        <w:t>Приложение к решению Думы</w:t>
      </w: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Pr>
          <w:rFonts w:ascii="Arial" w:eastAsia="Calibri" w:hAnsi="Arial" w:cs="Arial"/>
          <w:spacing w:val="-5"/>
          <w:sz w:val="26"/>
          <w:szCs w:val="26"/>
          <w:lang w:eastAsia="zh-CN"/>
        </w:rPr>
        <w:t>Вагайского муниципального района</w:t>
      </w: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t>Тюменской области</w:t>
      </w:r>
    </w:p>
    <w:p w:rsidR="00600CE2" w:rsidRPr="00600CE2" w:rsidRDefault="00600CE2" w:rsidP="00600CE2">
      <w:pPr>
        <w:suppressAutoHyphens/>
        <w:spacing w:after="0" w:line="240" w:lineRule="auto"/>
        <w:jc w:val="right"/>
        <w:rPr>
          <w:rFonts w:ascii="Arial" w:eastAsia="Calibri" w:hAnsi="Arial" w:cs="Arial"/>
          <w:spacing w:val="-5"/>
          <w:sz w:val="26"/>
          <w:szCs w:val="26"/>
          <w:lang w:eastAsia="zh-CN"/>
        </w:rPr>
      </w:pPr>
      <w:r w:rsidRPr="00600CE2">
        <w:rPr>
          <w:rFonts w:ascii="Arial" w:eastAsia="Calibri" w:hAnsi="Arial" w:cs="Arial"/>
          <w:spacing w:val="-5"/>
          <w:sz w:val="26"/>
          <w:szCs w:val="26"/>
          <w:lang w:eastAsia="zh-CN"/>
        </w:rPr>
        <w:t xml:space="preserve">от </w:t>
      </w:r>
      <w:r>
        <w:rPr>
          <w:rFonts w:ascii="Arial" w:eastAsia="Calibri" w:hAnsi="Arial" w:cs="Arial"/>
          <w:spacing w:val="-5"/>
          <w:sz w:val="26"/>
          <w:szCs w:val="26"/>
          <w:lang w:eastAsia="zh-CN"/>
        </w:rPr>
        <w:t>27.08.2025 № 138</w:t>
      </w:r>
    </w:p>
    <w:p w:rsidR="00600CE2" w:rsidRDefault="00600CE2" w:rsidP="00600CE2">
      <w:pPr>
        <w:pStyle w:val="a7"/>
        <w:ind w:firstLine="709"/>
        <w:jc w:val="both"/>
        <w:rPr>
          <w:rFonts w:ascii="Arial" w:hAnsi="Arial" w:cs="Arial"/>
          <w:b/>
          <w:bCs/>
          <w:sz w:val="26"/>
          <w:szCs w:val="26"/>
          <w:lang w:eastAsia="ru-RU"/>
        </w:rPr>
      </w:pP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ПОЛОЖЕНИЕ</w:t>
      </w: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о муниципальном контроле в сфере благоустройства</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val="en-US" w:eastAsia="ru-RU"/>
        </w:rPr>
        <w:t>I</w:t>
      </w:r>
      <w:r w:rsidRPr="00600CE2">
        <w:rPr>
          <w:rFonts w:ascii="Arial" w:hAnsi="Arial" w:cs="Arial"/>
          <w:b/>
          <w:bCs/>
          <w:sz w:val="26"/>
          <w:szCs w:val="26"/>
          <w:lang w:eastAsia="ru-RU"/>
        </w:rPr>
        <w:t>. Общие положения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w:t>
      </w:r>
      <w:proofErr w:type="gramStart"/>
      <w:r w:rsidRPr="00600CE2">
        <w:rPr>
          <w:rFonts w:ascii="Arial" w:hAnsi="Arial" w:cs="Arial"/>
          <w:sz w:val="26"/>
          <w:szCs w:val="26"/>
          <w:lang w:eastAsia="ru-RU"/>
        </w:rPr>
        <w:t>Настоящее Положение (далее – Положение) 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24.11.1995 № 181-ФЗ «О социальной защите инвалидов в Российской Федерации», устанавливает порядок организации и осуществления муниципального контроля в сфере благоустройства</w:t>
      </w:r>
      <w:r w:rsidRPr="00600CE2">
        <w:rPr>
          <w:rFonts w:ascii="Arial" w:hAnsi="Arial" w:cs="Arial"/>
          <w:i/>
          <w:iCs/>
          <w:sz w:val="26"/>
          <w:szCs w:val="26"/>
          <w:vertAlign w:val="superscript"/>
          <w:lang w:eastAsia="ru-RU"/>
        </w:rPr>
        <w:t xml:space="preserve"> </w:t>
      </w:r>
      <w:r w:rsidRPr="00600CE2">
        <w:rPr>
          <w:rFonts w:ascii="Arial" w:hAnsi="Arial" w:cs="Arial"/>
          <w:sz w:val="26"/>
          <w:szCs w:val="26"/>
          <w:lang w:eastAsia="ru-RU"/>
        </w:rPr>
        <w:t>(далее – муниципальный</w:t>
      </w:r>
      <w:proofErr w:type="gramEnd"/>
      <w:r w:rsidRPr="00600CE2">
        <w:rPr>
          <w:rFonts w:ascii="Arial" w:hAnsi="Arial" w:cs="Arial"/>
          <w:sz w:val="26"/>
          <w:szCs w:val="26"/>
          <w:lang w:eastAsia="ru-RU"/>
        </w:rPr>
        <w:t xml:space="preserve"> контроль).</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Предметом муниципального контроля является соблюдение правил благоустройства территорий сельских поселений, входящих в состав муниципального района, требований к обеспечению доступности для инвалидов объектов социальной, инженерной и транспортной инфраструктур и предоставляемых услуг.</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Уполномоченным органом, осуществляющим муниципальный контроль, является Администрация Вагайского муниципального района (далее – Администрация).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w:t>
      </w:r>
      <w:proofErr w:type="gramStart"/>
      <w:r w:rsidRPr="00600CE2">
        <w:rPr>
          <w:rFonts w:ascii="Arial" w:hAnsi="Arial" w:cs="Arial"/>
          <w:sz w:val="26"/>
          <w:szCs w:val="26"/>
          <w:lang w:eastAsia="ru-RU"/>
        </w:rPr>
        <w:t>Должностными лицами, уполномоченными на осуществление муниципального контроля являются</w:t>
      </w:r>
      <w:proofErr w:type="gramEnd"/>
      <w:r w:rsidRPr="00600CE2">
        <w:rPr>
          <w:rFonts w:ascii="Arial" w:hAnsi="Arial" w:cs="Arial"/>
          <w:sz w:val="26"/>
          <w:szCs w:val="26"/>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Глава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Заместитель главы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Ведущий специалист отдела строительства и ЖКХ.</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w:t>
      </w:r>
      <w:proofErr w:type="gramStart"/>
      <w:r w:rsidRPr="00600CE2">
        <w:rPr>
          <w:rFonts w:ascii="Arial" w:hAnsi="Arial" w:cs="Arial"/>
          <w:sz w:val="26"/>
          <w:szCs w:val="26"/>
          <w:lang w:eastAsia="ru-RU"/>
        </w:rPr>
        <w:t>Должностными лицами, уполномоченными на принятие решений о проведении контрольных мероприятий являются</w:t>
      </w:r>
      <w:proofErr w:type="gramEnd"/>
      <w:r w:rsidRPr="00600CE2">
        <w:rPr>
          <w:rFonts w:ascii="Arial" w:hAnsi="Arial" w:cs="Arial"/>
          <w:sz w:val="26"/>
          <w:szCs w:val="26"/>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Глава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Заместитель главы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xml:space="preserve">6. Объектами </w:t>
      </w:r>
      <w:r w:rsidRPr="00600CE2">
        <w:rPr>
          <w:rFonts w:ascii="Arial" w:hAnsi="Arial" w:cs="Arial"/>
          <w:sz w:val="26"/>
          <w:szCs w:val="26"/>
          <w:lang w:eastAsia="ru-RU"/>
        </w:rPr>
        <w:t>муниципального контроля (далее – объект контроля)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результаты деятельности граждан и организаций, в том числе работы, к которым предъявляются обязательные требования;</w:t>
      </w:r>
    </w:p>
    <w:p w:rsidR="00151E0B" w:rsidRPr="00600CE2" w:rsidRDefault="00151E0B" w:rsidP="00600CE2">
      <w:pPr>
        <w:pStyle w:val="a7"/>
        <w:ind w:firstLine="709"/>
        <w:jc w:val="both"/>
        <w:rPr>
          <w:rFonts w:ascii="Arial" w:hAnsi="Arial" w:cs="Arial"/>
          <w:sz w:val="26"/>
          <w:szCs w:val="26"/>
          <w:lang w:eastAsia="ru-RU"/>
        </w:rPr>
      </w:pPr>
      <w:proofErr w:type="gramStart"/>
      <w:r w:rsidRPr="00600CE2">
        <w:rPr>
          <w:rFonts w:ascii="Arial" w:hAnsi="Arial" w:cs="Arial"/>
          <w:sz w:val="26"/>
          <w:szCs w:val="26"/>
          <w:lang w:eastAsia="ru-RU"/>
        </w:rPr>
        <w:t xml:space="preserve">3) здания, помещения, сооружения, линейные объекты, территории,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w:t>
      </w:r>
      <w:r w:rsidRPr="00600CE2">
        <w:rPr>
          <w:rFonts w:ascii="Arial" w:hAnsi="Arial" w:cs="Arial"/>
          <w:sz w:val="26"/>
          <w:szCs w:val="26"/>
          <w:lang w:eastAsia="ru-RU"/>
        </w:rPr>
        <w:lastRenderedPageBreak/>
        <w:t>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7. Учет объектов контроля осуществляется </w:t>
      </w:r>
      <w:r w:rsidRPr="00600CE2">
        <w:rPr>
          <w:rFonts w:ascii="Arial" w:hAnsi="Arial" w:cs="Arial"/>
          <w:sz w:val="26"/>
          <w:szCs w:val="26"/>
          <w:shd w:val="clear" w:color="auto" w:fill="FFFFFF"/>
          <w:lang w:eastAsia="ru-RU"/>
        </w:rPr>
        <w:t>Управлением муниципального имущества, строительства, ЖКХ и земельных отношений Вагайского муниципального района</w:t>
      </w:r>
      <w:r w:rsidRPr="00600CE2">
        <w:rPr>
          <w:rFonts w:ascii="Arial" w:hAnsi="Arial" w:cs="Arial"/>
          <w:sz w:val="26"/>
          <w:szCs w:val="26"/>
          <w:lang w:eastAsia="ru-RU"/>
        </w:rPr>
        <w:t xml:space="preserve"> в соответствии с Федеральным законом от 31.07.2020 № 248-ФЗ «О государственном контроле (надзоре) и муниципальном контроле в Российской Федерации» на постоянной основе </w:t>
      </w:r>
      <w:proofErr w:type="gramStart"/>
      <w:r w:rsidRPr="00600CE2">
        <w:rPr>
          <w:rFonts w:ascii="Arial" w:hAnsi="Arial" w:cs="Arial"/>
          <w:sz w:val="26"/>
          <w:szCs w:val="26"/>
          <w:lang w:eastAsia="ru-RU"/>
        </w:rPr>
        <w:t>с</w:t>
      </w:r>
      <w:proofErr w:type="gramEnd"/>
      <w:r w:rsidRPr="00600CE2">
        <w:rPr>
          <w:rFonts w:ascii="Arial" w:hAnsi="Arial" w:cs="Arial"/>
          <w:sz w:val="26"/>
          <w:szCs w:val="26"/>
          <w:lang w:eastAsia="ru-RU"/>
        </w:rPr>
        <w:t xml:space="preserve"> использованием информации, представляемой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val="en-US" w:eastAsia="ru-RU"/>
        </w:rPr>
        <w:t>II</w:t>
      </w:r>
      <w:r w:rsidRPr="00600CE2">
        <w:rPr>
          <w:rFonts w:ascii="Arial" w:hAnsi="Arial" w:cs="Arial"/>
          <w:b/>
          <w:bCs/>
          <w:sz w:val="26"/>
          <w:szCs w:val="26"/>
          <w:lang w:eastAsia="ru-RU"/>
        </w:rPr>
        <w:t>. Управление рисками причинения вреда (ущерба) охраняемым законом ценностям при осуществлении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8. </w:t>
      </w:r>
      <w:proofErr w:type="gramStart"/>
      <w:r w:rsidRPr="00600CE2">
        <w:rPr>
          <w:rFonts w:ascii="Arial" w:hAnsi="Arial" w:cs="Arial"/>
          <w:sz w:val="26"/>
          <w:szCs w:val="26"/>
          <w:lang w:eastAsia="ru-RU"/>
        </w:rPr>
        <w:t>Муниципальный контроль осуществляется на основе системы оценки и управления рисками причинения вреда (ущерба) охраняемым законом ценностям (далее – риск причинения вреда (ущерба).</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8.1. Администрация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средний риск;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умеренный риск;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низкий риск.</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8.2. Администрация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Решение об отнесении объектов контроля к категориям риска принимается путем подписания соответствующих сведений через личный кабинет уполномоченных должностных лиц в Едином реестре видов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8.3. Критерии отнесения объектов контроля к категориям риска в рамках осуществления муниципального контроля установлены в приложении № 1 к настоящему Положению.</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val="en-US" w:eastAsia="ru-RU"/>
        </w:rPr>
        <w:t>III</w:t>
      </w:r>
      <w:r w:rsidRPr="00600CE2">
        <w:rPr>
          <w:rFonts w:ascii="Arial" w:hAnsi="Arial" w:cs="Arial"/>
          <w:b/>
          <w:bCs/>
          <w:sz w:val="26"/>
          <w:szCs w:val="26"/>
          <w:lang w:eastAsia="ru-RU"/>
        </w:rPr>
        <w:t>. Профилактика рисков причинения вреда (ущерба) охраняемым законом ценностям</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9. При осуществлении муниципального контроля</w:t>
      </w:r>
      <w:r w:rsidRPr="00600CE2">
        <w:rPr>
          <w:rFonts w:ascii="Arial" w:hAnsi="Arial" w:cs="Arial"/>
          <w:i/>
          <w:iCs/>
          <w:color w:val="C9211E"/>
          <w:sz w:val="26"/>
          <w:szCs w:val="26"/>
          <w:vertAlign w:val="superscript"/>
          <w:lang w:eastAsia="ru-RU"/>
        </w:rPr>
        <w:t xml:space="preserve"> </w:t>
      </w:r>
      <w:r w:rsidRPr="00600CE2">
        <w:rPr>
          <w:rFonts w:ascii="Arial" w:hAnsi="Arial" w:cs="Arial"/>
          <w:sz w:val="26"/>
          <w:szCs w:val="26"/>
          <w:lang w:eastAsia="ru-RU"/>
        </w:rPr>
        <w:t>Администрацией проводятся следующие виды профилактических мероприятий: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информирование;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консультирование;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объявление предостережени</w:t>
      </w:r>
      <w:r w:rsidRPr="00600CE2">
        <w:rPr>
          <w:rFonts w:ascii="Arial" w:hAnsi="Arial" w:cs="Arial"/>
          <w:sz w:val="26"/>
          <w:szCs w:val="26"/>
          <w:shd w:val="clear" w:color="auto" w:fill="FFFFFF"/>
          <w:lang w:eastAsia="ru-RU"/>
        </w:rPr>
        <w:t>я</w:t>
      </w:r>
      <w:r w:rsidRPr="00600CE2">
        <w:rPr>
          <w:rFonts w:ascii="Arial" w:hAnsi="Arial" w:cs="Arial"/>
          <w:b/>
          <w:bCs/>
          <w:sz w:val="26"/>
          <w:szCs w:val="26"/>
          <w:shd w:val="clear" w:color="auto" w:fill="FFFFFF"/>
          <w:lang w:eastAsia="ru-RU"/>
        </w:rPr>
        <w:t>;</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профилактический визит.</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10. Администрацией осуществляется информирование контролируемых лиц и иных заинтересованных лиц по вопросам соблюдения обязательных </w:t>
      </w:r>
      <w:r w:rsidRPr="00600CE2">
        <w:rPr>
          <w:rFonts w:ascii="Arial" w:hAnsi="Arial" w:cs="Arial"/>
          <w:sz w:val="26"/>
          <w:szCs w:val="26"/>
          <w:lang w:eastAsia="ru-RU"/>
        </w:rPr>
        <w:lastRenderedPageBreak/>
        <w:t>требований в порядке, установленном статьей 46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10.1. </w:t>
      </w:r>
      <w:r w:rsidRPr="00600CE2">
        <w:rPr>
          <w:rFonts w:ascii="Arial" w:hAnsi="Arial" w:cs="Arial"/>
          <w:sz w:val="26"/>
          <w:szCs w:val="26"/>
          <w:shd w:val="clear" w:color="auto" w:fill="FFFFFF"/>
          <w:lang w:eastAsia="ru-RU"/>
        </w:rPr>
        <w:t xml:space="preserve">Информирование осуществляется посредством размещения соответствующих сведений на официальном сайте муниципального образования в сети «Интернет» в разделе «Муниципальный контроль», через личные кабинеты контролируемых лиц в государственных информационных системах (при их наличии).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11. Консультирование осуществляется по правилам, установленным статьей 50 Федерального закона от 31.07.2020 № 248-ФЗ «О государственном контроле (надзоре) и муниципальном контроле в Российской Федерации», с учетом правил, установленных настоящим Положением.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11.1. Должностное лицо Администрации проводит консультирование контролируемых лиц и их представителей </w:t>
      </w:r>
      <w:r w:rsidRPr="00600CE2">
        <w:rPr>
          <w:rFonts w:ascii="Arial" w:hAnsi="Arial" w:cs="Arial"/>
          <w:strike/>
          <w:sz w:val="26"/>
          <w:szCs w:val="26"/>
          <w:shd w:val="clear" w:color="auto" w:fill="FFFFFF"/>
          <w:lang w:eastAsia="ru-RU"/>
        </w:rPr>
        <w:t>(</w:t>
      </w:r>
      <w:r w:rsidRPr="00600CE2">
        <w:rPr>
          <w:rFonts w:ascii="Arial" w:hAnsi="Arial" w:cs="Arial"/>
          <w:sz w:val="26"/>
          <w:szCs w:val="26"/>
          <w:shd w:val="clear" w:color="auto" w:fill="FFFFFF"/>
          <w:lang w:eastAsia="ru-RU"/>
        </w:rPr>
        <w:t>п</w:t>
      </w:r>
      <w:r w:rsidRPr="00600CE2">
        <w:rPr>
          <w:rFonts w:ascii="Arial" w:hAnsi="Arial" w:cs="Arial"/>
          <w:sz w:val="26"/>
          <w:szCs w:val="26"/>
          <w:lang w:eastAsia="ru-RU"/>
        </w:rPr>
        <w:t>о телефону, посредством видео-конференц-связи, на личном приеме либо в ходе проведения профилактического мероприятия, контрольного мероприя</w:t>
      </w:r>
      <w:r w:rsidRPr="00600CE2">
        <w:rPr>
          <w:rFonts w:ascii="Arial" w:hAnsi="Arial" w:cs="Arial"/>
          <w:sz w:val="26"/>
          <w:szCs w:val="26"/>
          <w:shd w:val="clear" w:color="auto" w:fill="FFFFFF"/>
          <w:lang w:eastAsia="ru-RU"/>
        </w:rPr>
        <w:t>тия).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11.2. Должностное лицо Администрации осуществляет консультирование по следующим вопросам: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lang w:eastAsia="ru-RU"/>
        </w:rPr>
        <w:t>1) перечень и содержание обязательных требований, оценка соблюдения которых осуществляется в рамках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lang w:eastAsia="ru-RU"/>
        </w:rPr>
        <w:t>2) содержание правового статуса (права, обязанности, ответственность) участников отношений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lang w:eastAsia="ru-RU"/>
        </w:rPr>
        <w:t>3) характеристика мер профилактики рисков причинения вреда (ущерба) охраняемым законом ценностям;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lang w:eastAsia="ru-RU"/>
        </w:rPr>
        <w:t>4) разъяснение положений муниципальных нормативных правовых актов, регламентирующих порядок осуществления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lang w:eastAsia="ru-RU"/>
        </w:rPr>
        <w:t>5) разъяснение порядка обжалования решений Администрации, действий (бездействия) ее должностных лиц в сфере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bdr w:val="none" w:sz="0" w:space="0" w:color="auto" w:frame="1"/>
          <w:lang w:eastAsia="ru-RU"/>
        </w:rPr>
        <w:t>6) иные вопросы, касающиеся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11.3. По итогам устного консультирования информация в письменной форме контролируемым лицам и их представителям не предоставляется.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11.4. Письменное консультирование осуществляется по вопросам, предусмотренным подпунктами 1, 5 пункта 11.2 настоящего Положения, в случае поступления запроса контролируемого лица в письменной форме. Ответ на такой письменный запрос направляется контролируемому лицу в порядке, определенном Федеральным законом от 02.05.2006 № 59-ФЗ «О порядке рассмотрения обращений граждан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11.5. При поступлении в Администрацию более двух однотипных обращений консультирование контролируемых лиц и их представителей может осуществляться посредством размещения на официальном сайте муниципального образования в сети «Интернет» в разделе «Муниципальный контроль» письменного разъяснения, подписанного Главой района.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12. Объявление предостережения осуществляется по правилам, установленным статьей 49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12.1. </w:t>
      </w:r>
      <w:proofErr w:type="gramStart"/>
      <w:r w:rsidRPr="00600CE2">
        <w:rPr>
          <w:rFonts w:ascii="Arial" w:hAnsi="Arial" w:cs="Arial"/>
          <w:sz w:val="26"/>
          <w:szCs w:val="26"/>
          <w:lang w:eastAsia="ru-RU"/>
        </w:rPr>
        <w:t>После получения предостережения о недопустимости нарушения обязательных требований (далее – Предостережение) контролируемое лицо вправе подать в Администрацию возражение в отношении указанного Предостережения (далее – Возражение) в форме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адрес электронной почты, указанный в Предостережении (при наличии) или</w:t>
      </w:r>
      <w:proofErr w:type="gramEnd"/>
      <w:r w:rsidRPr="00600CE2">
        <w:rPr>
          <w:rFonts w:ascii="Arial" w:hAnsi="Arial" w:cs="Arial"/>
          <w:sz w:val="26"/>
          <w:szCs w:val="26"/>
          <w:lang w:eastAsia="ru-RU"/>
        </w:rPr>
        <w:t xml:space="preserve"> на адрес электронной почты Администрации, указанный на официальном сайте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12.2. Поступившие в Администрацию Возражения подлежат регистрации в Журнале входящей регистрации.</w:t>
      </w:r>
      <w:r w:rsidRPr="00600CE2">
        <w:rPr>
          <w:rFonts w:ascii="Arial" w:hAnsi="Arial" w:cs="Arial"/>
          <w:sz w:val="26"/>
          <w:szCs w:val="26"/>
          <w:lang w:eastAsia="ru-RU"/>
        </w:rPr>
        <w:t xml:space="preserve"> При поступлении Возражения в рабочие дни в пределах графика работы Администрации регистрация Возражения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12.3. Возражения подлежат рассмотрению в течение </w:t>
      </w:r>
      <w:r w:rsidRPr="00600CE2">
        <w:rPr>
          <w:rFonts w:ascii="Arial" w:hAnsi="Arial" w:cs="Arial"/>
          <w:sz w:val="26"/>
          <w:szCs w:val="26"/>
          <w:shd w:val="clear" w:color="auto" w:fill="FFFFFF"/>
          <w:lang w:eastAsia="ru-RU"/>
        </w:rPr>
        <w:t xml:space="preserve">пяти </w:t>
      </w:r>
      <w:r w:rsidRPr="00600CE2">
        <w:rPr>
          <w:rFonts w:ascii="Arial" w:hAnsi="Arial" w:cs="Arial"/>
          <w:sz w:val="26"/>
          <w:szCs w:val="26"/>
          <w:lang w:eastAsia="ru-RU"/>
        </w:rPr>
        <w:t>рабочих дней со дня их регистрации.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12.4. Результат рассмотрения Возражения направляется контролируемому лицу в порядке, установленном частями 4, 5 статьи 21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 Профилактический визит осуществляется по правилам, установленным статьями 52 – 52.2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13.1. 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31.07.2020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 Контролируемое лицо, предусмотренное частью 1 статьи 52.2 Федерального закона от 31.07.2020 № 248-ФЗ «О государственном контроле (надзоре) и муниципальном контроле в Российской Федерации», вправе обратиться в Администрацию с заявлением о проведении в отношении него профилактического визита (далее – заявление).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13.2.1. Заявление подается посредством федеральной государственной информационной системы «Единый портал государственных и муниципальных услуг (функций)».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13.2.2.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от 31.07.2020 № 248-ФЗ «О государственном контроле (надзоре) и муниципальном контроле в Российской Федерации», о чем уведомляет контролируемое лицо.</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13.2.3. Решение об отказе в проведении профилактического визита может быть обжаловано контролируемым лицом в порядке, установленном </w:t>
      </w:r>
      <w:r w:rsidRPr="00600CE2">
        <w:rPr>
          <w:rFonts w:ascii="Arial" w:hAnsi="Arial" w:cs="Arial"/>
          <w:sz w:val="26"/>
          <w:szCs w:val="26"/>
          <w:lang w:eastAsia="ru-RU"/>
        </w:rPr>
        <w:lastRenderedPageBreak/>
        <w:t>Федеральным законом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13.2.4. 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eastAsia="ru-RU"/>
        </w:rPr>
        <w:t>IV. Осуществление муниципального контроля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14. Муниципальный контроль осуществляется без проведения плановых контрольных мероприятий.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15. По результатам проведения контрольных мероприятий публичная оценка уровня соблюдения обязательных требований не присваивается.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16.  Внеплановые контрольные мероприятия проводятся в соответствии со статьей 66</w:t>
      </w:r>
      <w:r w:rsidRPr="00600CE2">
        <w:rPr>
          <w:rFonts w:ascii="Arial" w:hAnsi="Arial" w:cs="Arial"/>
          <w:color w:val="FF0000"/>
          <w:sz w:val="26"/>
          <w:szCs w:val="26"/>
          <w:lang w:eastAsia="ru-RU"/>
        </w:rPr>
        <w:t xml:space="preserve"> </w:t>
      </w:r>
      <w:r w:rsidRPr="00600CE2">
        <w:rPr>
          <w:rFonts w:ascii="Arial" w:hAnsi="Arial" w:cs="Arial"/>
          <w:sz w:val="26"/>
          <w:szCs w:val="26"/>
          <w:lang w:eastAsia="ru-RU"/>
        </w:rPr>
        <w:t>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16.1.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статьей 57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16.2.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Администрации, подписанного уполномоченным должностным лицом, указанным в пункте 5 настоящего Положения. В решении о проведении контрольного мероприятия указываются сведения, установленные частью 1 статьи 64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 Контрольными </w:t>
      </w:r>
      <w:proofErr w:type="gramStart"/>
      <w:r w:rsidRPr="00600CE2">
        <w:rPr>
          <w:rFonts w:ascii="Arial" w:hAnsi="Arial" w:cs="Arial"/>
          <w:sz w:val="26"/>
          <w:szCs w:val="26"/>
          <w:lang w:eastAsia="ru-RU"/>
        </w:rPr>
        <w:t>мероприятиями</w:t>
      </w:r>
      <w:proofErr w:type="gramEnd"/>
      <w:r w:rsidRPr="00600CE2">
        <w:rPr>
          <w:rFonts w:ascii="Arial" w:hAnsi="Arial" w:cs="Arial"/>
          <w:sz w:val="26"/>
          <w:szCs w:val="26"/>
          <w:lang w:eastAsia="ru-RU"/>
        </w:rPr>
        <w:t xml:space="preserve"> осуществляемыми при взаимодействии с контролируемым лицом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инспекционный визит;</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документарная проверка;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выездная проверка.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17.1. В ходе инспекционного визита могут совершаться следующие контрольные действия: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осмотр;</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опрос;</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получение письменных объяснений;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инструментальное обследование;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17.2. В ходе документарной проверки могут совершаться следующие контрольные действия: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1) получение письменных объяснений;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истребование документов</w:t>
      </w:r>
      <w:proofErr w:type="gramStart"/>
      <w:r w:rsidRPr="00600CE2">
        <w:rPr>
          <w:rFonts w:ascii="Arial" w:hAnsi="Arial" w:cs="Arial"/>
          <w:sz w:val="26"/>
          <w:szCs w:val="26"/>
          <w:lang w:eastAsia="ru-RU"/>
        </w:rPr>
        <w:t>.;</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экспертиза.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17.3. В ходе выездной проверки могут совершаться следующие контрольные действия: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осмотр;</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опрос;</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получение письменных объяснений;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истребование документов,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инструментальное обследование.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17.3.1. Срок проведения выездной проверки не может превышать десяти рабочих дней.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17.3.2. </w:t>
      </w:r>
      <w:proofErr w:type="gramStart"/>
      <w:r w:rsidRPr="00600CE2">
        <w:rPr>
          <w:rFonts w:ascii="Arial" w:hAnsi="Arial" w:cs="Arial"/>
          <w:sz w:val="26"/>
          <w:szCs w:val="26"/>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00CE2">
        <w:rPr>
          <w:rFonts w:ascii="Arial" w:hAnsi="Arial" w:cs="Arial"/>
          <w:sz w:val="26"/>
          <w:szCs w:val="26"/>
          <w:lang w:eastAsia="ru-RU"/>
        </w:rPr>
        <w:t>микропредприятия</w:t>
      </w:r>
      <w:proofErr w:type="spellEnd"/>
      <w:r w:rsidRPr="00600CE2">
        <w:rPr>
          <w:rFonts w:ascii="Arial" w:hAnsi="Arial" w:cs="Arial"/>
          <w:sz w:val="26"/>
          <w:szCs w:val="26"/>
          <w:lang w:eastAsia="ru-RU"/>
        </w:rPr>
        <w:t>, за исключением выездной проверки, основанием для проведения которой является пункт 6 части 1 статьи 57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600CE2">
        <w:rPr>
          <w:rFonts w:ascii="Arial" w:hAnsi="Arial" w:cs="Arial"/>
          <w:sz w:val="26"/>
          <w:szCs w:val="26"/>
          <w:lang w:eastAsia="ru-RU"/>
        </w:rPr>
        <w:t xml:space="preserve"> </w:t>
      </w:r>
      <w:proofErr w:type="spellStart"/>
      <w:r w:rsidRPr="00600CE2">
        <w:rPr>
          <w:rFonts w:ascii="Arial" w:hAnsi="Arial" w:cs="Arial"/>
          <w:sz w:val="26"/>
          <w:szCs w:val="26"/>
          <w:lang w:eastAsia="ru-RU"/>
        </w:rPr>
        <w:t>микропредприятия</w:t>
      </w:r>
      <w:proofErr w:type="spellEnd"/>
      <w:r w:rsidRPr="00600CE2">
        <w:rPr>
          <w:rFonts w:ascii="Arial" w:hAnsi="Arial" w:cs="Arial"/>
          <w:sz w:val="26"/>
          <w:szCs w:val="26"/>
          <w:lang w:eastAsia="ru-RU"/>
        </w:rPr>
        <w:t xml:space="preserve"> не может продолжаться более 40 часов.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18. Контрольными </w:t>
      </w:r>
      <w:proofErr w:type="gramStart"/>
      <w:r w:rsidRPr="00600CE2">
        <w:rPr>
          <w:rFonts w:ascii="Arial" w:hAnsi="Arial" w:cs="Arial"/>
          <w:sz w:val="26"/>
          <w:szCs w:val="26"/>
          <w:lang w:eastAsia="ru-RU"/>
        </w:rPr>
        <w:t>мероприятиями</w:t>
      </w:r>
      <w:proofErr w:type="gramEnd"/>
      <w:r w:rsidRPr="00600CE2">
        <w:rPr>
          <w:rFonts w:ascii="Arial" w:hAnsi="Arial" w:cs="Arial"/>
          <w:sz w:val="26"/>
          <w:szCs w:val="26"/>
          <w:lang w:eastAsia="ru-RU"/>
        </w:rPr>
        <w:t xml:space="preserve"> осуществляемыми без взаимодействия с контролируемым лицом являются: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наблюдение за соблюдением обязательных требований (мониторинг безопасности);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xml:space="preserve">2) выездное обследование.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18.1. Контрольные мероприятия без взаимодействия проводятся должностными лицами Администрации на основании заданий уполномоченных должностных лиц Администрации, включая задания, содержащиеся в планах работы Администрации.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18.2. </w:t>
      </w:r>
      <w:proofErr w:type="gramStart"/>
      <w:r w:rsidRPr="00600CE2">
        <w:rPr>
          <w:rFonts w:ascii="Arial" w:hAnsi="Arial" w:cs="Arial"/>
          <w:sz w:val="26"/>
          <w:szCs w:val="26"/>
          <w:lang w:eastAsia="ru-RU"/>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от 31.07.2020 № 248-ФЗ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w:t>
      </w:r>
      <w:proofErr w:type="gramEnd"/>
      <w:r w:rsidRPr="00600CE2">
        <w:rPr>
          <w:rFonts w:ascii="Arial" w:hAnsi="Arial" w:cs="Arial"/>
          <w:sz w:val="26"/>
          <w:szCs w:val="26"/>
          <w:lang w:eastAsia="ru-RU"/>
        </w:rPr>
        <w:t xml:space="preserve">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18.2.1.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Администрации, включая задания, содержащиеся в планах работы Администрации в течение установленного в нем срока.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18.2.2.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18.2.3. По результатам мониторинга безопасности Администрацией могут быть приняты решения, предусмотренные частью 3 статьи 74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18.3. Выездное обследование проводится в порядке, установленном статьей 75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18.3.1.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осмотр;</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инструментальное обследование (с применением видеозаписи);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испытание.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shd w:val="clear" w:color="auto" w:fill="FFFFFF"/>
          <w:lang w:eastAsia="ru-RU"/>
        </w:rPr>
        <w:t> 19. Перечень индикаторов риска нарушения обязательных требований установлен в приложении № 2 к настоящему Положению.</w:t>
      </w:r>
      <w:r w:rsidRPr="00600CE2">
        <w:rPr>
          <w:rFonts w:ascii="Arial" w:hAnsi="Arial" w:cs="Arial"/>
          <w:sz w:val="26"/>
          <w:szCs w:val="26"/>
          <w:lang w:eastAsia="ru-RU"/>
        </w:rPr>
        <w:t xml:space="preserve">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20. При проведении инспекционного визита, выездной проверки, наблюдения за соблюдением обязательных требований, выездного обследования должностными лицами Администрации и лицами, привлекаемыми к совершению контрольных действий, для фиксации доказательств нарушений обязательных требований могут использоваться фотосъемка, аудио- и видеозапись.</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20.1. Фотосъемка, аудио- и видеозапись осуществляется посредством применения специальных технических средств, имеющих функции фотосъемки, аудио- и видеозаписи.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20.2. При принятии решения о применении в рамках осуществления контрольного мероприятия фотосъемки, аудио- и видеозаписи </w:t>
      </w:r>
      <w:proofErr w:type="gramStart"/>
      <w:r w:rsidRPr="00600CE2">
        <w:rPr>
          <w:rFonts w:ascii="Arial" w:hAnsi="Arial" w:cs="Arial"/>
          <w:sz w:val="26"/>
          <w:szCs w:val="26"/>
          <w:lang w:eastAsia="ru-RU"/>
        </w:rPr>
        <w:t>контролируемое</w:t>
      </w:r>
      <w:proofErr w:type="gramEnd"/>
      <w:r w:rsidRPr="00600CE2">
        <w:rPr>
          <w:rFonts w:ascii="Arial" w:hAnsi="Arial" w:cs="Arial"/>
          <w:sz w:val="26"/>
          <w:szCs w:val="26"/>
          <w:lang w:eastAsia="ru-RU"/>
        </w:rPr>
        <w:t xml:space="preserve"> лицо уведомляется об этом в устной форме.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20.3. Фотографии, аудио- и видеозапись, используемые для фиксации доказательств, должны позволять однозначно идентифицировать объект фиксации, отражающий нарушение обязательных требований.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20.4. Фотографии, аудио- и </w:t>
      </w:r>
      <w:proofErr w:type="gramStart"/>
      <w:r w:rsidRPr="00600CE2">
        <w:rPr>
          <w:rFonts w:ascii="Arial" w:hAnsi="Arial" w:cs="Arial"/>
          <w:sz w:val="26"/>
          <w:szCs w:val="26"/>
          <w:lang w:eastAsia="ru-RU"/>
        </w:rPr>
        <w:t>видеозаписи, используемые для фиксации доказательств нарушения обязательных требований прикладываются</w:t>
      </w:r>
      <w:proofErr w:type="gramEnd"/>
      <w:r w:rsidRPr="00600CE2">
        <w:rPr>
          <w:rFonts w:ascii="Arial" w:hAnsi="Arial" w:cs="Arial"/>
          <w:sz w:val="26"/>
          <w:szCs w:val="26"/>
          <w:lang w:eastAsia="ru-RU"/>
        </w:rPr>
        <w:t xml:space="preserve"> к акту контрольного мероприятия с указанием названия, типа и марки оборудования, с помощью которого производилась фиксация.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21.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600CE2">
        <w:rPr>
          <w:rFonts w:ascii="Arial" w:hAnsi="Arial" w:cs="Arial"/>
          <w:sz w:val="26"/>
          <w:szCs w:val="26"/>
          <w:lang w:eastAsia="ru-RU"/>
        </w:rPr>
        <w:t>связи</w:t>
      </w:r>
      <w:proofErr w:type="gramEnd"/>
      <w:r w:rsidRPr="00600CE2">
        <w:rPr>
          <w:rFonts w:ascii="Arial" w:hAnsi="Arial" w:cs="Arial"/>
          <w:sz w:val="26"/>
          <w:szCs w:val="26"/>
          <w:lang w:eastAsia="ru-RU"/>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в случаях:</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временной нетрудоспособности (временной нетрудоспособности близких родственников);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нахождения в отпуске, служебной командировке в ином населенном пункте, а также за пределами Российской Федерации;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lastRenderedPageBreak/>
        <w:t>3) применения к гражданину мер административного или уголовного наказания, которое делает его явку невозможной;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наступление обстоятельств непреодолимой силы, препятствующих присутствию контролируемого лица при проведении контрольного мероприятия (чрезвычайное и непредотвратимое при данных условиях обстоятельство);</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при наличии иных обстоятельств, требующих безотлагательного присутствия контролируемого лица в ином месте во время проведения контрольного мероприятия.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22. </w:t>
      </w:r>
      <w:proofErr w:type="gramStart"/>
      <w:r w:rsidRPr="00600CE2">
        <w:rPr>
          <w:rFonts w:ascii="Arial" w:hAnsi="Arial" w:cs="Arial"/>
          <w:sz w:val="26"/>
          <w:szCs w:val="26"/>
          <w:lang w:eastAsia="ru-RU"/>
        </w:rPr>
        <w:t xml:space="preserve">В случае необходимости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roofErr w:type="gramEnd"/>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val="en-US" w:eastAsia="ru-RU"/>
        </w:rPr>
        <w:t>V</w:t>
      </w:r>
      <w:r w:rsidRPr="00600CE2">
        <w:rPr>
          <w:rFonts w:ascii="Arial" w:hAnsi="Arial" w:cs="Arial"/>
          <w:b/>
          <w:bCs/>
          <w:sz w:val="26"/>
          <w:szCs w:val="26"/>
          <w:lang w:eastAsia="ru-RU"/>
        </w:rPr>
        <w:t>. Результаты контрольного мероприятия</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23. Результаты контрольного мероприятия оформляются в порядке, предусмотренном главой 16 Федерального закона от 31.07.2020 № 248-ФЗ «О государственном контроле (надзоре) и муниципальном контроле в Российской Федерации».</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val="en-US" w:eastAsia="ru-RU"/>
        </w:rPr>
        <w:t>VI</w:t>
      </w:r>
      <w:r w:rsidRPr="00600CE2">
        <w:rPr>
          <w:rFonts w:ascii="Arial" w:hAnsi="Arial" w:cs="Arial"/>
          <w:b/>
          <w:bCs/>
          <w:sz w:val="26"/>
          <w:szCs w:val="26"/>
          <w:lang w:eastAsia="ru-RU"/>
        </w:rPr>
        <w:t>. Обжалование решений контрольных органов, действий (бездействия) их должностных лиц</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24. Досудебное обжалование решений Администрации, действий (бездействия) ее должностных лиц осуществляется в соответствии с главой 9 Федерального закона от 31.07.2020 № 248-ФЗ «О государственном контроле (надзоре) и муниципальном контроле в Российской Федерации», а также с учетом особенностей, установленных настоящим Положением.</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24.1. В досудебном порядке со стороны контролируемых лиц, права и законные интересы которых, по их мнению, были нарушены, обжалованию подлежат: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 решения о проведении контрольных мероприятий и обязательных профилактических визитов;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акты контрольных мероприятий и обязательных профилактических визитов, предписания об устранении выявленных нарушений;</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действия (бездействия) должностных лиц Администрации в рамках контрольных мероприятий и обязательных профилактических визитов;</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4) решения об отнесении объектов контроля к соответствующей категории риска;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5) решения об отказе в проведении обязательных профилактических визитов по заявлениям контролируемых лиц;</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6) иные решения, принимаемые Администрацией по итогам профилактических и (или) контрольных мероприятий, предусмотренные </w:t>
      </w:r>
      <w:r w:rsidRPr="00600CE2">
        <w:rPr>
          <w:rFonts w:ascii="Arial" w:hAnsi="Arial" w:cs="Arial"/>
          <w:sz w:val="26"/>
          <w:szCs w:val="26"/>
          <w:lang w:eastAsia="ru-RU"/>
        </w:rPr>
        <w:lastRenderedPageBreak/>
        <w:t>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25. Жалоба на решение Администрации, действия (бездействие) ее должностных лиц, рассматривается </w:t>
      </w:r>
      <w:r w:rsidRPr="00600CE2">
        <w:rPr>
          <w:rFonts w:ascii="Arial" w:hAnsi="Arial" w:cs="Arial"/>
          <w:sz w:val="26"/>
          <w:szCs w:val="26"/>
          <w:shd w:val="clear" w:color="auto" w:fill="FFFFFF"/>
          <w:lang w:eastAsia="ru-RU"/>
        </w:rPr>
        <w:t>Главой Вагайского муниципального района.</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26. Судебное обжалование решений Администрации, действий (бездействия) ее должностных </w:t>
      </w:r>
      <w:proofErr w:type="gramStart"/>
      <w:r w:rsidRPr="00600CE2">
        <w:rPr>
          <w:rFonts w:ascii="Arial" w:hAnsi="Arial" w:cs="Arial"/>
          <w:sz w:val="26"/>
          <w:szCs w:val="26"/>
          <w:lang w:eastAsia="ru-RU"/>
        </w:rPr>
        <w:t>лиц</w:t>
      </w:r>
      <w:proofErr w:type="gramEnd"/>
      <w:r w:rsidRPr="00600CE2">
        <w:rPr>
          <w:rFonts w:ascii="Arial" w:hAnsi="Arial" w:cs="Arial"/>
          <w:sz w:val="26"/>
          <w:szCs w:val="26"/>
          <w:lang w:eastAsia="ru-RU"/>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27. Жалоба подлежит рассмотрению в течение шести рабочих дней со дня ее регистрации в подсистеме досудебного обжалования.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27.1. Жалоба контролируемого лица на решение об отнесении объектов контроля к соответствующей категории риска рассматривается в срок не более трех рабочих дней.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 Жалоба, содержащая сведения и документы, составляющие государственную или иную охраняемую законом тайну, подается контролируемым лицом на имя Главы муниципального образования</w:t>
      </w:r>
      <w:proofErr w:type="gramStart"/>
      <w:r w:rsidRPr="00600CE2">
        <w:rPr>
          <w:rFonts w:ascii="Arial" w:hAnsi="Arial" w:cs="Arial"/>
          <w:sz w:val="26"/>
          <w:szCs w:val="26"/>
          <w:vertAlign w:val="superscript"/>
          <w:lang w:eastAsia="ru-RU"/>
        </w:rPr>
        <w:t>9</w:t>
      </w:r>
      <w:proofErr w:type="gramEnd"/>
      <w:r w:rsidRPr="00600CE2">
        <w:rPr>
          <w:rFonts w:ascii="Arial" w:hAnsi="Arial" w:cs="Arial"/>
          <w:sz w:val="26"/>
          <w:szCs w:val="26"/>
          <w:lang w:eastAsia="ru-RU"/>
        </w:rPr>
        <w:t xml:space="preserve"> в Администрацию лично на бумажном носителе с учетом требований законодательства Российской Федерации о государственной и иной охраняемой законом тайне.</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28.1. Поступившая в Администрацию в ходе личного приема жалоба, содержащая сведения и документы, составляющие государственную или иную охраняемую законом тайну, подлежит регистрации в журнале учета входящих секретных документов, журнале учета входящих документов ДСП.</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28.2. Контролируемому лицу выдается под личную подпись расписка о приеме жалобы.</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28.3. Жалоба рассматривается в срок, установленный пунктами 27, 27.1 настоящего Положения.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28.4. </w:t>
      </w:r>
      <w:proofErr w:type="gramStart"/>
      <w:r w:rsidRPr="00600CE2">
        <w:rPr>
          <w:rFonts w:ascii="Arial" w:hAnsi="Arial" w:cs="Arial"/>
          <w:sz w:val="26"/>
          <w:szCs w:val="26"/>
          <w:lang w:eastAsia="ru-RU"/>
        </w:rPr>
        <w:t>Контролируемое</w:t>
      </w:r>
      <w:proofErr w:type="gramEnd"/>
      <w:r w:rsidRPr="00600CE2">
        <w:rPr>
          <w:rFonts w:ascii="Arial" w:hAnsi="Arial" w:cs="Arial"/>
          <w:sz w:val="26"/>
          <w:szCs w:val="26"/>
          <w:lang w:eastAsia="ru-RU"/>
        </w:rPr>
        <w:t xml:space="preserve"> лицо информируется о готовности результата рассмотрения жалобы посредством сообщения на электронный адрес или номер телефона, указанные при подаче жалобы. День информирования о готовности результата рассмотрения жалобы контролируемого лица считается днем окончания рассмотрения жалобы.</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28.5. Получение результата рассмотрения жалобы контролируемого лица осуществляется лично через Администрацию после получения сообщения о готовности результата рассмотрения жалобы.</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600CE2" w:rsidRDefault="00600CE2"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lastRenderedPageBreak/>
        <w:t>Приложение № 1</w:t>
      </w:r>
    </w:p>
    <w:p w:rsidR="00151E0B" w:rsidRPr="00600CE2" w:rsidRDefault="00151E0B" w:rsidP="00600CE2">
      <w:pPr>
        <w:pStyle w:val="a7"/>
        <w:ind w:firstLine="709"/>
        <w:jc w:val="right"/>
        <w:rPr>
          <w:rFonts w:ascii="Arial" w:hAnsi="Arial" w:cs="Arial"/>
          <w:sz w:val="26"/>
          <w:szCs w:val="26"/>
          <w:lang w:eastAsia="ru-RU"/>
        </w:rPr>
      </w:pPr>
      <w:r w:rsidRPr="00600CE2">
        <w:rPr>
          <w:rFonts w:ascii="Arial" w:hAnsi="Arial" w:cs="Arial"/>
          <w:sz w:val="26"/>
          <w:szCs w:val="26"/>
          <w:lang w:eastAsia="ru-RU"/>
        </w:rPr>
        <w:t xml:space="preserve">к положению о </w:t>
      </w:r>
      <w:proofErr w:type="gramStart"/>
      <w:r w:rsidRPr="00600CE2">
        <w:rPr>
          <w:rFonts w:ascii="Arial" w:hAnsi="Arial" w:cs="Arial"/>
          <w:sz w:val="26"/>
          <w:szCs w:val="26"/>
          <w:lang w:eastAsia="ru-RU"/>
        </w:rPr>
        <w:t>муниципальном</w:t>
      </w:r>
      <w:proofErr w:type="gramEnd"/>
    </w:p>
    <w:p w:rsidR="00151E0B" w:rsidRPr="00600CE2" w:rsidRDefault="00151E0B" w:rsidP="00600CE2">
      <w:pPr>
        <w:pStyle w:val="a7"/>
        <w:ind w:firstLine="709"/>
        <w:jc w:val="right"/>
        <w:rPr>
          <w:rFonts w:ascii="Arial" w:hAnsi="Arial" w:cs="Arial"/>
          <w:sz w:val="26"/>
          <w:szCs w:val="26"/>
          <w:lang w:eastAsia="ru-RU"/>
        </w:rPr>
      </w:pPr>
      <w:proofErr w:type="gramStart"/>
      <w:r w:rsidRPr="00600CE2">
        <w:rPr>
          <w:rFonts w:ascii="Arial" w:hAnsi="Arial" w:cs="Arial"/>
          <w:sz w:val="26"/>
          <w:szCs w:val="26"/>
          <w:lang w:eastAsia="ru-RU"/>
        </w:rPr>
        <w:t>контроле</w:t>
      </w:r>
      <w:proofErr w:type="gramEnd"/>
      <w:r w:rsidRPr="00600CE2">
        <w:rPr>
          <w:rFonts w:ascii="Arial" w:hAnsi="Arial" w:cs="Arial"/>
          <w:sz w:val="26"/>
          <w:szCs w:val="26"/>
          <w:lang w:eastAsia="ru-RU"/>
        </w:rPr>
        <w:t xml:space="preserve"> в сфере благоустройства</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Критерии отнесения объектов контроля</w:t>
      </w:r>
    </w:p>
    <w:p w:rsidR="00151E0B" w:rsidRPr="00600CE2" w:rsidRDefault="00151E0B" w:rsidP="00600CE2">
      <w:pPr>
        <w:pStyle w:val="a7"/>
        <w:ind w:firstLine="709"/>
        <w:jc w:val="center"/>
        <w:rPr>
          <w:rFonts w:ascii="Arial" w:hAnsi="Arial" w:cs="Arial"/>
          <w:sz w:val="26"/>
          <w:szCs w:val="26"/>
          <w:lang w:eastAsia="ru-RU"/>
        </w:rPr>
      </w:pPr>
      <w:r w:rsidRPr="00600CE2">
        <w:rPr>
          <w:rFonts w:ascii="Arial" w:hAnsi="Arial" w:cs="Arial"/>
          <w:b/>
          <w:bCs/>
          <w:sz w:val="26"/>
          <w:szCs w:val="26"/>
          <w:lang w:eastAsia="ru-RU"/>
        </w:rPr>
        <w:t>к категориям риска</w:t>
      </w:r>
    </w:p>
    <w:p w:rsidR="00151E0B" w:rsidRPr="00600CE2" w:rsidRDefault="00151E0B" w:rsidP="00600CE2">
      <w:pPr>
        <w:pStyle w:val="a7"/>
        <w:ind w:firstLine="709"/>
        <w:jc w:val="both"/>
        <w:rPr>
          <w:rFonts w:ascii="Arial" w:hAnsi="Arial" w:cs="Arial"/>
          <w:sz w:val="26"/>
          <w:szCs w:val="26"/>
          <w:lang w:eastAsia="ru-RU"/>
        </w:rPr>
      </w:pPr>
    </w:p>
    <w:tbl>
      <w:tblPr>
        <w:tblW w:w="9615" w:type="dxa"/>
        <w:tblCellSpacing w:w="0" w:type="dxa"/>
        <w:tblCellMar>
          <w:top w:w="30" w:type="dxa"/>
          <w:left w:w="30" w:type="dxa"/>
          <w:bottom w:w="30" w:type="dxa"/>
          <w:right w:w="30" w:type="dxa"/>
        </w:tblCellMar>
        <w:tblLook w:val="04A0" w:firstRow="1" w:lastRow="0" w:firstColumn="1" w:lastColumn="0" w:noHBand="0" w:noVBand="1"/>
      </w:tblPr>
      <w:tblGrid>
        <w:gridCol w:w="369"/>
        <w:gridCol w:w="7075"/>
        <w:gridCol w:w="2171"/>
      </w:tblGrid>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eastAsia="ru-RU"/>
              </w:rPr>
              <w:t xml:space="preserve">Критерии отнесения объектов контроля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eastAsia="ru-RU"/>
              </w:rPr>
              <w:t xml:space="preserve">к категориям риска </w:t>
            </w:r>
          </w:p>
        </w:tc>
        <w:tc>
          <w:tcPr>
            <w:tcW w:w="214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b/>
                <w:bCs/>
                <w:sz w:val="26"/>
                <w:szCs w:val="26"/>
                <w:lang w:eastAsia="ru-RU"/>
              </w:rPr>
              <w:t xml:space="preserve">Классификация категорий риска </w:t>
            </w:r>
          </w:p>
        </w:tc>
      </w:tr>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1 </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осуществление земляных работ в соответствии с разрешением на осуществление таких работ, выданным в соответствии с действующими нормативными правовыми актами;</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903A1">
            <w:pPr>
              <w:pStyle w:val="a7"/>
              <w:ind w:firstLine="709"/>
              <w:jc w:val="both"/>
              <w:rPr>
                <w:rFonts w:ascii="Arial" w:hAnsi="Arial" w:cs="Arial"/>
                <w:sz w:val="26"/>
                <w:szCs w:val="26"/>
                <w:lang w:eastAsia="ru-RU"/>
              </w:rPr>
            </w:pPr>
            <w:r w:rsidRPr="00600CE2">
              <w:rPr>
                <w:rFonts w:ascii="Arial" w:hAnsi="Arial" w:cs="Arial"/>
                <w:sz w:val="26"/>
                <w:szCs w:val="26"/>
                <w:lang w:eastAsia="ru-RU"/>
              </w:rPr>
              <w:t>– уборка территории муниципального образования в зимний период, включая мероприятия по очистке от снега, наледи и сосулек кровель зданий, сооружений.</w:t>
            </w:r>
          </w:p>
        </w:tc>
        <w:tc>
          <w:tcPr>
            <w:tcW w:w="214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Средняя категория риска </w:t>
            </w:r>
          </w:p>
        </w:tc>
      </w:tr>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2 </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903A1">
            <w:pPr>
              <w:pStyle w:val="a7"/>
              <w:ind w:firstLine="709"/>
              <w:jc w:val="both"/>
              <w:rPr>
                <w:rFonts w:ascii="Arial" w:hAnsi="Arial" w:cs="Arial"/>
                <w:sz w:val="26"/>
                <w:szCs w:val="26"/>
                <w:lang w:eastAsia="ru-RU"/>
              </w:rPr>
            </w:pPr>
            <w:r w:rsidRPr="00600CE2">
              <w:rPr>
                <w:rFonts w:ascii="Arial" w:hAnsi="Arial" w:cs="Arial"/>
                <w:sz w:val="26"/>
                <w:szCs w:val="26"/>
                <w:lang w:eastAsia="ru-RU"/>
              </w:rPr>
              <w:t>– содержание фасадов зданий, строений, сооружений, а также иных элементов благоустройства и общественных мест.</w:t>
            </w:r>
          </w:p>
        </w:tc>
        <w:tc>
          <w:tcPr>
            <w:tcW w:w="214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Умеренная категория риска </w:t>
            </w:r>
          </w:p>
        </w:tc>
      </w:tr>
      <w:tr w:rsidR="00151E0B" w:rsidRPr="00600CE2" w:rsidTr="00151E0B">
        <w:trPr>
          <w:tblCellSpacing w:w="0" w:type="dxa"/>
        </w:trPr>
        <w:tc>
          <w:tcPr>
            <w:tcW w:w="27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3 </w:t>
            </w:r>
          </w:p>
        </w:tc>
        <w:tc>
          <w:tcPr>
            <w:tcW w:w="69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объекты контроля, не отнесенные к иным категориям риска.</w:t>
            </w:r>
          </w:p>
        </w:tc>
        <w:tc>
          <w:tcPr>
            <w:tcW w:w="214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Низкая категория риска </w:t>
            </w:r>
          </w:p>
        </w:tc>
      </w:tr>
    </w:tbl>
    <w:p w:rsidR="00151E0B" w:rsidRPr="00600CE2" w:rsidRDefault="00151E0B"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6903A1" w:rsidRDefault="006903A1" w:rsidP="00600CE2">
      <w:pPr>
        <w:pStyle w:val="a7"/>
        <w:ind w:firstLine="709"/>
        <w:jc w:val="both"/>
        <w:rPr>
          <w:rFonts w:ascii="Arial" w:hAnsi="Arial" w:cs="Arial"/>
          <w:sz w:val="26"/>
          <w:szCs w:val="26"/>
          <w:lang w:eastAsia="ru-RU"/>
        </w:rPr>
      </w:pPr>
    </w:p>
    <w:p w:rsidR="00151E0B" w:rsidRPr="00600CE2" w:rsidRDefault="00151E0B" w:rsidP="006903A1">
      <w:pPr>
        <w:pStyle w:val="a7"/>
        <w:ind w:firstLine="709"/>
        <w:jc w:val="right"/>
        <w:rPr>
          <w:rFonts w:ascii="Arial" w:hAnsi="Arial" w:cs="Arial"/>
          <w:sz w:val="26"/>
          <w:szCs w:val="26"/>
          <w:lang w:eastAsia="ru-RU"/>
        </w:rPr>
      </w:pPr>
      <w:r w:rsidRPr="00600CE2">
        <w:rPr>
          <w:rFonts w:ascii="Arial" w:hAnsi="Arial" w:cs="Arial"/>
          <w:sz w:val="26"/>
          <w:szCs w:val="26"/>
          <w:lang w:eastAsia="ru-RU"/>
        </w:rPr>
        <w:lastRenderedPageBreak/>
        <w:t xml:space="preserve">Приложение </w:t>
      </w:r>
      <w:r w:rsidRPr="00600CE2">
        <w:rPr>
          <w:rFonts w:ascii="Arial" w:hAnsi="Arial" w:cs="Arial"/>
          <w:sz w:val="26"/>
          <w:szCs w:val="26"/>
          <w:shd w:val="clear" w:color="auto" w:fill="FFFFFF"/>
          <w:lang w:eastAsia="ru-RU"/>
        </w:rPr>
        <w:t>№ 2</w:t>
      </w:r>
    </w:p>
    <w:p w:rsidR="00151E0B" w:rsidRPr="00600CE2" w:rsidRDefault="00151E0B" w:rsidP="006903A1">
      <w:pPr>
        <w:pStyle w:val="a7"/>
        <w:ind w:firstLine="709"/>
        <w:jc w:val="right"/>
        <w:rPr>
          <w:rFonts w:ascii="Arial" w:hAnsi="Arial" w:cs="Arial"/>
          <w:sz w:val="26"/>
          <w:szCs w:val="26"/>
          <w:lang w:eastAsia="ru-RU"/>
        </w:rPr>
      </w:pPr>
      <w:r w:rsidRPr="00600CE2">
        <w:rPr>
          <w:rFonts w:ascii="Arial" w:hAnsi="Arial" w:cs="Arial"/>
          <w:sz w:val="26"/>
          <w:szCs w:val="26"/>
          <w:lang w:eastAsia="ru-RU"/>
        </w:rPr>
        <w:t xml:space="preserve">к положению о </w:t>
      </w:r>
      <w:proofErr w:type="gramStart"/>
      <w:r w:rsidRPr="00600CE2">
        <w:rPr>
          <w:rFonts w:ascii="Arial" w:hAnsi="Arial" w:cs="Arial"/>
          <w:sz w:val="26"/>
          <w:szCs w:val="26"/>
          <w:lang w:eastAsia="ru-RU"/>
        </w:rPr>
        <w:t>муниципальном</w:t>
      </w:r>
      <w:proofErr w:type="gramEnd"/>
    </w:p>
    <w:p w:rsidR="00151E0B" w:rsidRPr="00600CE2" w:rsidRDefault="00151E0B" w:rsidP="006903A1">
      <w:pPr>
        <w:pStyle w:val="a7"/>
        <w:ind w:firstLine="709"/>
        <w:jc w:val="right"/>
        <w:rPr>
          <w:rFonts w:ascii="Arial" w:hAnsi="Arial" w:cs="Arial"/>
          <w:sz w:val="26"/>
          <w:szCs w:val="26"/>
          <w:lang w:eastAsia="ru-RU"/>
        </w:rPr>
      </w:pPr>
      <w:proofErr w:type="gramStart"/>
      <w:r w:rsidRPr="00600CE2">
        <w:rPr>
          <w:rFonts w:ascii="Arial" w:hAnsi="Arial" w:cs="Arial"/>
          <w:sz w:val="26"/>
          <w:szCs w:val="26"/>
          <w:lang w:eastAsia="ru-RU"/>
        </w:rPr>
        <w:t>контроле</w:t>
      </w:r>
      <w:proofErr w:type="gramEnd"/>
      <w:r w:rsidRPr="00600CE2">
        <w:rPr>
          <w:rFonts w:ascii="Arial" w:hAnsi="Arial" w:cs="Arial"/>
          <w:sz w:val="26"/>
          <w:szCs w:val="26"/>
          <w:lang w:eastAsia="ru-RU"/>
        </w:rPr>
        <w:t xml:space="preserve"> в сфере благоустройства</w:t>
      </w:r>
    </w:p>
    <w:p w:rsidR="00151E0B" w:rsidRPr="00600CE2" w:rsidRDefault="00151E0B" w:rsidP="00600CE2">
      <w:pPr>
        <w:pStyle w:val="a7"/>
        <w:ind w:firstLine="709"/>
        <w:jc w:val="both"/>
        <w:rPr>
          <w:rFonts w:ascii="Arial" w:hAnsi="Arial" w:cs="Arial"/>
          <w:sz w:val="26"/>
          <w:szCs w:val="26"/>
          <w:lang w:eastAsia="ru-RU"/>
        </w:rPr>
      </w:pPr>
    </w:p>
    <w:p w:rsidR="00151E0B" w:rsidRPr="006903A1" w:rsidRDefault="00151E0B" w:rsidP="006903A1">
      <w:pPr>
        <w:pStyle w:val="a7"/>
        <w:ind w:firstLine="709"/>
        <w:jc w:val="center"/>
        <w:rPr>
          <w:rFonts w:ascii="Arial" w:hAnsi="Arial" w:cs="Arial"/>
          <w:b/>
          <w:sz w:val="26"/>
          <w:szCs w:val="26"/>
          <w:lang w:eastAsia="ru-RU"/>
        </w:rPr>
      </w:pPr>
      <w:r w:rsidRPr="006903A1">
        <w:rPr>
          <w:rFonts w:ascii="Arial" w:hAnsi="Arial" w:cs="Arial"/>
          <w:b/>
          <w:sz w:val="26"/>
          <w:szCs w:val="26"/>
          <w:lang w:eastAsia="ru-RU"/>
        </w:rPr>
        <w:t>Перечень индикаторов риска</w:t>
      </w:r>
    </w:p>
    <w:p w:rsidR="00151E0B" w:rsidRPr="006903A1" w:rsidRDefault="00151E0B" w:rsidP="006903A1">
      <w:pPr>
        <w:pStyle w:val="a7"/>
        <w:ind w:firstLine="709"/>
        <w:jc w:val="center"/>
        <w:rPr>
          <w:rFonts w:ascii="Arial" w:hAnsi="Arial" w:cs="Arial"/>
          <w:b/>
          <w:sz w:val="26"/>
          <w:szCs w:val="26"/>
          <w:lang w:eastAsia="ru-RU"/>
        </w:rPr>
      </w:pPr>
      <w:r w:rsidRPr="006903A1">
        <w:rPr>
          <w:rFonts w:ascii="Arial" w:hAnsi="Arial" w:cs="Arial"/>
          <w:b/>
          <w:sz w:val="26"/>
          <w:szCs w:val="26"/>
          <w:lang w:eastAsia="ru-RU"/>
        </w:rPr>
        <w:t>нарушения обязательных тр</w:t>
      </w:r>
      <w:bookmarkStart w:id="0" w:name="_GoBack"/>
      <w:bookmarkEnd w:id="0"/>
      <w:r w:rsidRPr="006903A1">
        <w:rPr>
          <w:rFonts w:ascii="Arial" w:hAnsi="Arial" w:cs="Arial"/>
          <w:b/>
          <w:sz w:val="26"/>
          <w:szCs w:val="26"/>
          <w:lang w:eastAsia="ru-RU"/>
        </w:rPr>
        <w:t>ебований</w:t>
      </w:r>
    </w:p>
    <w:p w:rsidR="00151E0B" w:rsidRPr="00600CE2" w:rsidRDefault="00151E0B" w:rsidP="00600CE2">
      <w:pPr>
        <w:pStyle w:val="a7"/>
        <w:ind w:firstLine="709"/>
        <w:jc w:val="both"/>
        <w:rPr>
          <w:rFonts w:ascii="Arial" w:hAnsi="Arial" w:cs="Arial"/>
          <w:sz w:val="26"/>
          <w:szCs w:val="26"/>
          <w:lang w:eastAsia="ru-RU"/>
        </w:rPr>
      </w:pP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1. Увеличение числа лиц, получивших травмы в зимний период, более чем на 30 % при падении на придомовых территориях многоквартирных домов по сравнению с аналогичным периодом прошлого года согласно информации учреждений здравоохранения.</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2. </w:t>
      </w:r>
      <w:proofErr w:type="gramStart"/>
      <w:r w:rsidRPr="00600CE2">
        <w:rPr>
          <w:rFonts w:ascii="Arial" w:hAnsi="Arial" w:cs="Arial"/>
          <w:sz w:val="26"/>
          <w:szCs w:val="26"/>
          <w:lang w:eastAsia="ru-RU"/>
        </w:rPr>
        <w:t xml:space="preserve">Увеличение в отчетном периоде (на последний календарный день квартала) на 50 и более процентов по отношению к аналогичному периоду количества обращений, поступивших через федеральную государственную информационную систему «Единый портал государственных и муниципальных услуг (функций)», о складировании мусора в местах, не предусмотренных для этих целей, в том числе о непринятии своевременных мер по уборке территорий контейнерных площадок. </w:t>
      </w:r>
      <w:proofErr w:type="gramEnd"/>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3. Получение</w:t>
      </w:r>
      <w:r w:rsidRPr="00600CE2">
        <w:rPr>
          <w:rFonts w:ascii="Arial" w:hAnsi="Arial" w:cs="Arial"/>
          <w:sz w:val="26"/>
          <w:szCs w:val="26"/>
          <w:shd w:val="clear" w:color="auto" w:fill="FFFFFF"/>
          <w:lang w:eastAsia="ru-RU"/>
        </w:rPr>
        <w:t xml:space="preserve"> от Управления муниципального имущества, строительства, ЖКХ и земельных отношений Вагайского муниципального района</w:t>
      </w:r>
      <w:r w:rsidRPr="00600CE2">
        <w:rPr>
          <w:rFonts w:ascii="Arial" w:hAnsi="Arial" w:cs="Arial"/>
          <w:sz w:val="26"/>
          <w:szCs w:val="26"/>
          <w:lang w:eastAsia="ru-RU"/>
        </w:rPr>
        <w:t xml:space="preserve"> информации по мониторингу производства земляных работ, о не проведении контролируемым лицом работ по восстановлению нарушенного благоустройства территории более двух лет со дня получения уведомления об осуществлении земляных работ.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4. Выявление в отчетном периоде (квартале) более трех </w:t>
      </w:r>
      <w:proofErr w:type="gramStart"/>
      <w:r w:rsidRPr="00600CE2">
        <w:rPr>
          <w:rFonts w:ascii="Arial" w:hAnsi="Arial" w:cs="Arial"/>
          <w:sz w:val="26"/>
          <w:szCs w:val="26"/>
          <w:lang w:eastAsia="ru-RU"/>
        </w:rPr>
        <w:t>фактов о действии</w:t>
      </w:r>
      <w:proofErr w:type="gramEnd"/>
      <w:r w:rsidRPr="00600CE2">
        <w:rPr>
          <w:rFonts w:ascii="Arial" w:hAnsi="Arial" w:cs="Arial"/>
          <w:sz w:val="26"/>
          <w:szCs w:val="26"/>
          <w:lang w:eastAsia="ru-RU"/>
        </w:rPr>
        <w:t xml:space="preserve"> (бездействии) контролируемого лица по обеспечению соблюдения безопасности в местах проведения земляных работ, полученных в результате контрольных мероприятий без взаимодействия с контролируемым лицом.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 xml:space="preserve"> 5. Поступление в адрес Администрации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сведений, с высокой степенью вероятности свидетельствующих: </w:t>
      </w:r>
    </w:p>
    <w:p w:rsidR="00151E0B" w:rsidRPr="00600CE2" w:rsidRDefault="00151E0B" w:rsidP="00600CE2">
      <w:pPr>
        <w:pStyle w:val="a7"/>
        <w:ind w:firstLine="709"/>
        <w:jc w:val="both"/>
        <w:rPr>
          <w:rFonts w:ascii="Arial" w:hAnsi="Arial" w:cs="Arial"/>
          <w:sz w:val="26"/>
          <w:szCs w:val="26"/>
          <w:lang w:eastAsia="ru-RU"/>
        </w:rPr>
      </w:pPr>
      <w:proofErr w:type="gramStart"/>
      <w:r w:rsidRPr="00600CE2">
        <w:rPr>
          <w:rFonts w:ascii="Arial" w:hAnsi="Arial" w:cs="Arial"/>
          <w:sz w:val="26"/>
          <w:szCs w:val="26"/>
          <w:lang w:eastAsia="ru-RU"/>
        </w:rPr>
        <w:t>о сбросе, складировании и (или) временном хранении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w:t>
      </w:r>
      <w:proofErr w:type="gramEnd"/>
      <w:r w:rsidRPr="00600CE2">
        <w:rPr>
          <w:rFonts w:ascii="Arial" w:hAnsi="Arial" w:cs="Arial"/>
          <w:sz w:val="26"/>
          <w:szCs w:val="26"/>
          <w:lang w:eastAsia="ru-RU"/>
        </w:rPr>
        <w:t xml:space="preserve">; </w:t>
      </w:r>
    </w:p>
    <w:p w:rsidR="00151E0B" w:rsidRPr="00600CE2" w:rsidRDefault="00151E0B" w:rsidP="00600CE2">
      <w:pPr>
        <w:pStyle w:val="a7"/>
        <w:ind w:firstLine="709"/>
        <w:jc w:val="both"/>
        <w:rPr>
          <w:rFonts w:ascii="Arial" w:hAnsi="Arial" w:cs="Arial"/>
          <w:sz w:val="26"/>
          <w:szCs w:val="26"/>
          <w:lang w:eastAsia="ru-RU"/>
        </w:rPr>
      </w:pPr>
      <w:r w:rsidRPr="00600CE2">
        <w:rPr>
          <w:rFonts w:ascii="Arial" w:hAnsi="Arial" w:cs="Arial"/>
          <w:sz w:val="26"/>
          <w:szCs w:val="26"/>
          <w:lang w:eastAsia="ru-RU"/>
        </w:rPr>
        <w:t>об установке и переноске малых архитектурных форм и элементов внешнего благоустройства без разрешения и без проектов, согласованных с местными органами архитектуры и градостроительства и Госавтоинспекцией в части обеспечения безопасности и организации дорожного движения, в случае, когда наличие таких разрешений и проектов является обязательным.</w:t>
      </w:r>
    </w:p>
    <w:p w:rsidR="008540CA" w:rsidRPr="00600CE2" w:rsidRDefault="008540CA" w:rsidP="00600CE2">
      <w:pPr>
        <w:pStyle w:val="a7"/>
        <w:ind w:firstLine="709"/>
        <w:jc w:val="both"/>
        <w:rPr>
          <w:rFonts w:ascii="Arial" w:hAnsi="Arial" w:cs="Arial"/>
          <w:sz w:val="26"/>
          <w:szCs w:val="26"/>
        </w:rPr>
      </w:pPr>
    </w:p>
    <w:sectPr w:rsidR="008540CA" w:rsidRPr="00600CE2" w:rsidSect="00151E0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04"/>
    <w:rsid w:val="00151E0B"/>
    <w:rsid w:val="00600CE2"/>
    <w:rsid w:val="006903A1"/>
    <w:rsid w:val="006F4B04"/>
    <w:rsid w:val="00854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51E0B"/>
  </w:style>
  <w:style w:type="paragraph" w:styleId="a3">
    <w:name w:val="Normal (Web)"/>
    <w:basedOn w:val="a"/>
    <w:uiPriority w:val="99"/>
    <w:semiHidden/>
    <w:unhideWhenUsed/>
    <w:rsid w:val="00151E0B"/>
    <w:pPr>
      <w:spacing w:before="100" w:beforeAutospacing="1" w:after="142" w:line="288"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51E0B"/>
    <w:rPr>
      <w:i/>
      <w:iCs/>
    </w:rPr>
  </w:style>
  <w:style w:type="character" w:styleId="a5">
    <w:name w:val="Hyperlink"/>
    <w:basedOn w:val="a0"/>
    <w:uiPriority w:val="99"/>
    <w:semiHidden/>
    <w:unhideWhenUsed/>
    <w:rsid w:val="00151E0B"/>
    <w:rPr>
      <w:color w:val="0000FF"/>
      <w:u w:val="single"/>
    </w:rPr>
  </w:style>
  <w:style w:type="character" w:styleId="a6">
    <w:name w:val="FollowedHyperlink"/>
    <w:basedOn w:val="a0"/>
    <w:uiPriority w:val="99"/>
    <w:semiHidden/>
    <w:unhideWhenUsed/>
    <w:rsid w:val="00151E0B"/>
    <w:rPr>
      <w:color w:val="800080"/>
      <w:u w:val="single"/>
    </w:rPr>
  </w:style>
  <w:style w:type="paragraph" w:styleId="a7">
    <w:name w:val="No Spacing"/>
    <w:uiPriority w:val="1"/>
    <w:qFormat/>
    <w:rsid w:val="00151E0B"/>
    <w:pPr>
      <w:spacing w:after="0" w:line="240" w:lineRule="auto"/>
    </w:pPr>
  </w:style>
  <w:style w:type="paragraph" w:styleId="a8">
    <w:name w:val="Balloon Text"/>
    <w:basedOn w:val="a"/>
    <w:link w:val="a9"/>
    <w:uiPriority w:val="99"/>
    <w:semiHidden/>
    <w:unhideWhenUsed/>
    <w:rsid w:val="00151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1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51E0B"/>
  </w:style>
  <w:style w:type="paragraph" w:styleId="a3">
    <w:name w:val="Normal (Web)"/>
    <w:basedOn w:val="a"/>
    <w:uiPriority w:val="99"/>
    <w:semiHidden/>
    <w:unhideWhenUsed/>
    <w:rsid w:val="00151E0B"/>
    <w:pPr>
      <w:spacing w:before="100" w:beforeAutospacing="1" w:after="142" w:line="288"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51E0B"/>
    <w:rPr>
      <w:i/>
      <w:iCs/>
    </w:rPr>
  </w:style>
  <w:style w:type="character" w:styleId="a5">
    <w:name w:val="Hyperlink"/>
    <w:basedOn w:val="a0"/>
    <w:uiPriority w:val="99"/>
    <w:semiHidden/>
    <w:unhideWhenUsed/>
    <w:rsid w:val="00151E0B"/>
    <w:rPr>
      <w:color w:val="0000FF"/>
      <w:u w:val="single"/>
    </w:rPr>
  </w:style>
  <w:style w:type="character" w:styleId="a6">
    <w:name w:val="FollowedHyperlink"/>
    <w:basedOn w:val="a0"/>
    <w:uiPriority w:val="99"/>
    <w:semiHidden/>
    <w:unhideWhenUsed/>
    <w:rsid w:val="00151E0B"/>
    <w:rPr>
      <w:color w:val="800080"/>
      <w:u w:val="single"/>
    </w:rPr>
  </w:style>
  <w:style w:type="paragraph" w:styleId="a7">
    <w:name w:val="No Spacing"/>
    <w:uiPriority w:val="1"/>
    <w:qFormat/>
    <w:rsid w:val="00151E0B"/>
    <w:pPr>
      <w:spacing w:after="0" w:line="240" w:lineRule="auto"/>
    </w:pPr>
  </w:style>
  <w:style w:type="paragraph" w:styleId="a8">
    <w:name w:val="Balloon Text"/>
    <w:basedOn w:val="a"/>
    <w:link w:val="a9"/>
    <w:uiPriority w:val="99"/>
    <w:semiHidden/>
    <w:unhideWhenUsed/>
    <w:rsid w:val="00151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1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gayst.ru/" TargetMode="External"/><Relationship Id="rId13" Type="http://schemas.openxmlformats.org/officeDocument/2006/relationships/hyperlink" Target="https://vagai.admtyumen.ru/" TargetMode="External"/><Relationship Id="rId18" Type="http://schemas.openxmlformats.org/officeDocument/2006/relationships/hyperlink" Target="https://vagai.admtyumen.ru/" TargetMode="External"/><Relationship Id="rId3" Type="http://schemas.openxmlformats.org/officeDocument/2006/relationships/settings" Target="settings.xml"/><Relationship Id="rId7" Type="http://schemas.openxmlformats.org/officeDocument/2006/relationships/hyperlink" Target="https://vagayst.ru/" TargetMode="External"/><Relationship Id="rId12" Type="http://schemas.openxmlformats.org/officeDocument/2006/relationships/hyperlink" Target="https://vagai.admtyumen.ru/" TargetMode="External"/><Relationship Id="rId17" Type="http://schemas.openxmlformats.org/officeDocument/2006/relationships/hyperlink" Target="https://vagai.admtyumen.ru/" TargetMode="External"/><Relationship Id="rId2" Type="http://schemas.microsoft.com/office/2007/relationships/stylesWithEffects" Target="stylesWithEffects.xml"/><Relationship Id="rId16" Type="http://schemas.openxmlformats.org/officeDocument/2006/relationships/hyperlink" Target="https://vagai.admtyumen.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agayst.ru/" TargetMode="External"/><Relationship Id="rId11" Type="http://schemas.openxmlformats.org/officeDocument/2006/relationships/hyperlink" Target="https://vagai.admtyumen.ru/" TargetMode="External"/><Relationship Id="rId5" Type="http://schemas.openxmlformats.org/officeDocument/2006/relationships/hyperlink" Target="https://vagayst.ru/" TargetMode="External"/><Relationship Id="rId15" Type="http://schemas.openxmlformats.org/officeDocument/2006/relationships/hyperlink" Target="https://vagai.admtyumen.ru/" TargetMode="External"/><Relationship Id="rId10" Type="http://schemas.openxmlformats.org/officeDocument/2006/relationships/hyperlink" Target="https://vagays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gayst.ru/" TargetMode="External"/><Relationship Id="rId14" Type="http://schemas.openxmlformats.org/officeDocument/2006/relationships/hyperlink" Target="https://vagai.admtyum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13173</Words>
  <Characters>75092</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Камалова Валия Наиловна</dc:creator>
  <cp:keywords/>
  <dc:description/>
  <cp:lastModifiedBy>Камалова Валия Наиловна</cp:lastModifiedBy>
  <cp:revision>3</cp:revision>
  <cp:lastPrinted>2025-08-27T09:54:00Z</cp:lastPrinted>
  <dcterms:created xsi:type="dcterms:W3CDTF">2025-08-27T09:51:00Z</dcterms:created>
  <dcterms:modified xsi:type="dcterms:W3CDTF">2025-08-27T10:03:00Z</dcterms:modified>
</cp:coreProperties>
</file>