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CD" w:rsidRPr="00025B59" w:rsidRDefault="001D6BCD" w:rsidP="001D6BCD">
      <w:pPr>
        <w:tabs>
          <w:tab w:val="left" w:pos="2700"/>
        </w:tabs>
        <w:spacing w:after="0"/>
        <w:jc w:val="center"/>
        <w:rPr>
          <w:rFonts w:ascii="Times New Roman" w:hAnsi="Times New Roman"/>
          <w:szCs w:val="24"/>
        </w:rPr>
      </w:pPr>
      <w:r w:rsidRPr="00025B59">
        <w:rPr>
          <w:rFonts w:ascii="Times New Roman" w:hAnsi="Times New Roman"/>
          <w:b/>
          <w:sz w:val="32"/>
          <w:szCs w:val="32"/>
        </w:rPr>
        <w:t>АДМИНИСТРАЦИЯ</w:t>
      </w:r>
    </w:p>
    <w:p w:rsidR="001D6BCD" w:rsidRDefault="001D6BCD" w:rsidP="001D6BCD">
      <w:pPr>
        <w:tabs>
          <w:tab w:val="left" w:pos="2700"/>
        </w:tabs>
        <w:spacing w:after="0"/>
        <w:jc w:val="center"/>
        <w:rPr>
          <w:rFonts w:ascii="Times New Roman" w:hAnsi="Times New Roman"/>
          <w:b/>
          <w:sz w:val="32"/>
          <w:szCs w:val="32"/>
        </w:rPr>
      </w:pPr>
      <w:r w:rsidRPr="00025B59">
        <w:rPr>
          <w:rFonts w:ascii="Times New Roman" w:hAnsi="Times New Roman"/>
          <w:b/>
          <w:sz w:val="32"/>
          <w:szCs w:val="32"/>
        </w:rPr>
        <w:t xml:space="preserve">ВАГАЙСКОГО МУНИЦИПАЛЬНОГО </w:t>
      </w:r>
      <w:r w:rsidR="007706B6">
        <w:rPr>
          <w:rFonts w:ascii="Times New Roman" w:hAnsi="Times New Roman"/>
          <w:b/>
          <w:sz w:val="32"/>
          <w:szCs w:val="32"/>
        </w:rPr>
        <w:t>ОКРУГА</w:t>
      </w:r>
    </w:p>
    <w:tbl>
      <w:tblPr>
        <w:tblpPr w:leftFromText="180" w:rightFromText="180" w:vertAnchor="text" w:horzAnchor="margin" w:tblpY="104"/>
        <w:tblW w:w="9675" w:type="dxa"/>
        <w:tblBorders>
          <w:top w:val="thinThickSmallGap" w:sz="24" w:space="0" w:color="auto"/>
        </w:tblBorders>
        <w:tblLook w:val="0000" w:firstRow="0" w:lastRow="0" w:firstColumn="0" w:lastColumn="0" w:noHBand="0" w:noVBand="0"/>
      </w:tblPr>
      <w:tblGrid>
        <w:gridCol w:w="9675"/>
      </w:tblGrid>
      <w:tr w:rsidR="001D6BCD" w:rsidTr="007706B6">
        <w:trPr>
          <w:trHeight w:val="52"/>
        </w:trPr>
        <w:tc>
          <w:tcPr>
            <w:tcW w:w="9675" w:type="dxa"/>
            <w:tcBorders>
              <w:top w:val="thinThickSmallGap" w:sz="24" w:space="0" w:color="auto"/>
              <w:left w:val="nil"/>
              <w:bottom w:val="nil"/>
              <w:right w:val="nil"/>
            </w:tcBorders>
          </w:tcPr>
          <w:p w:rsidR="001D6BCD" w:rsidRDefault="001D6BCD" w:rsidP="007706B6">
            <w:pPr>
              <w:jc w:val="center"/>
            </w:pPr>
          </w:p>
        </w:tc>
      </w:tr>
    </w:tbl>
    <w:p w:rsidR="001D6BCD" w:rsidRDefault="001D6BCD" w:rsidP="001D6BCD">
      <w:pPr>
        <w:tabs>
          <w:tab w:val="left" w:pos="2700"/>
        </w:tabs>
        <w:jc w:val="center"/>
        <w:rPr>
          <w:rFonts w:ascii="Times New Roman" w:hAnsi="Times New Roman"/>
          <w:b/>
          <w:sz w:val="32"/>
          <w:szCs w:val="32"/>
        </w:rPr>
      </w:pPr>
      <w:proofErr w:type="gramStart"/>
      <w:r w:rsidRPr="00025B59">
        <w:rPr>
          <w:rFonts w:ascii="Times New Roman" w:hAnsi="Times New Roman"/>
          <w:b/>
          <w:sz w:val="32"/>
          <w:szCs w:val="32"/>
        </w:rPr>
        <w:t>П</w:t>
      </w:r>
      <w:proofErr w:type="gramEnd"/>
      <w:r w:rsidRPr="00025B59">
        <w:rPr>
          <w:rFonts w:ascii="Times New Roman" w:hAnsi="Times New Roman"/>
          <w:b/>
          <w:sz w:val="32"/>
          <w:szCs w:val="32"/>
        </w:rPr>
        <w:t xml:space="preserve"> О С Т А Н О В Л Е Н И Е</w:t>
      </w:r>
    </w:p>
    <w:p w:rsidR="003C003A" w:rsidRDefault="003C003A" w:rsidP="001D6BCD">
      <w:pPr>
        <w:tabs>
          <w:tab w:val="left" w:pos="2700"/>
        </w:tabs>
        <w:jc w:val="center"/>
        <w:rPr>
          <w:rFonts w:ascii="Times New Roman" w:hAnsi="Times New Roman"/>
          <w:b/>
          <w:sz w:val="32"/>
          <w:szCs w:val="32"/>
        </w:rPr>
      </w:pPr>
    </w:p>
    <w:p w:rsidR="001D6BCD" w:rsidRPr="004C70FC" w:rsidRDefault="00562F34" w:rsidP="003C003A">
      <w:pPr>
        <w:tabs>
          <w:tab w:val="left" w:pos="2700"/>
        </w:tabs>
        <w:spacing w:after="0" w:line="240" w:lineRule="auto"/>
        <w:jc w:val="both"/>
        <w:rPr>
          <w:rFonts w:ascii="Arial" w:hAnsi="Arial" w:cs="Arial"/>
          <w:b/>
          <w:sz w:val="26"/>
          <w:szCs w:val="24"/>
        </w:rPr>
      </w:pPr>
      <w:r>
        <w:rPr>
          <w:rFonts w:ascii="Arial" w:hAnsi="Arial" w:cs="Arial"/>
          <w:sz w:val="26"/>
          <w:szCs w:val="24"/>
        </w:rPr>
        <w:t>26 декабря 2025 г.</w:t>
      </w:r>
      <w:r w:rsidR="001D6BCD" w:rsidRPr="004C70FC">
        <w:rPr>
          <w:rFonts w:ascii="Arial" w:hAnsi="Arial" w:cs="Arial"/>
          <w:sz w:val="26"/>
          <w:szCs w:val="24"/>
        </w:rPr>
        <w:t xml:space="preserve">     </w:t>
      </w:r>
      <w:r w:rsidR="004C70FC">
        <w:rPr>
          <w:rFonts w:ascii="Arial" w:hAnsi="Arial" w:cs="Arial"/>
          <w:sz w:val="26"/>
          <w:szCs w:val="24"/>
        </w:rPr>
        <w:t xml:space="preserve">  </w:t>
      </w:r>
      <w:r w:rsidR="001D6BCD" w:rsidRPr="004C70FC">
        <w:rPr>
          <w:rFonts w:ascii="Arial" w:hAnsi="Arial" w:cs="Arial"/>
          <w:sz w:val="26"/>
          <w:szCs w:val="24"/>
        </w:rPr>
        <w:t xml:space="preserve">                     </w:t>
      </w:r>
      <w:r w:rsidR="007C02C8">
        <w:rPr>
          <w:rFonts w:ascii="Arial" w:hAnsi="Arial" w:cs="Arial"/>
          <w:sz w:val="26"/>
          <w:szCs w:val="24"/>
        </w:rPr>
        <w:t xml:space="preserve">                             </w:t>
      </w:r>
      <w:r w:rsidR="001D6BCD" w:rsidRPr="004C70FC">
        <w:rPr>
          <w:rFonts w:ascii="Arial" w:hAnsi="Arial" w:cs="Arial"/>
          <w:sz w:val="26"/>
          <w:szCs w:val="24"/>
        </w:rPr>
        <w:t xml:space="preserve">         </w:t>
      </w:r>
      <w:r w:rsidR="0026053C" w:rsidRPr="004C70FC">
        <w:rPr>
          <w:rFonts w:ascii="Arial" w:hAnsi="Arial" w:cs="Arial"/>
          <w:sz w:val="26"/>
          <w:szCs w:val="24"/>
        </w:rPr>
        <w:t xml:space="preserve">     </w:t>
      </w:r>
      <w:r>
        <w:rPr>
          <w:rFonts w:ascii="Arial" w:hAnsi="Arial" w:cs="Arial"/>
          <w:sz w:val="26"/>
          <w:szCs w:val="24"/>
        </w:rPr>
        <w:t xml:space="preserve">           </w:t>
      </w:r>
      <w:r w:rsidR="0026053C" w:rsidRPr="004C70FC">
        <w:rPr>
          <w:rFonts w:ascii="Arial" w:hAnsi="Arial" w:cs="Arial"/>
          <w:sz w:val="26"/>
          <w:szCs w:val="24"/>
        </w:rPr>
        <w:t xml:space="preserve">        </w:t>
      </w:r>
      <w:r w:rsidR="001D6BCD" w:rsidRPr="004C70FC">
        <w:rPr>
          <w:rFonts w:ascii="Arial" w:hAnsi="Arial" w:cs="Arial"/>
          <w:sz w:val="26"/>
          <w:szCs w:val="24"/>
        </w:rPr>
        <w:t xml:space="preserve"> </w:t>
      </w:r>
      <w:r w:rsidR="001D6BCD" w:rsidRPr="004C70FC">
        <w:rPr>
          <w:rFonts w:ascii="Times New Roman" w:hAnsi="Times New Roman" w:cs="Times New Roman"/>
          <w:sz w:val="26"/>
          <w:szCs w:val="24"/>
        </w:rPr>
        <w:t>№</w:t>
      </w:r>
      <w:r w:rsidR="001D6BCD" w:rsidRPr="004C70FC">
        <w:rPr>
          <w:rFonts w:ascii="Arial" w:hAnsi="Arial" w:cs="Arial"/>
          <w:sz w:val="26"/>
          <w:szCs w:val="24"/>
        </w:rPr>
        <w:t xml:space="preserve"> </w:t>
      </w:r>
      <w:r>
        <w:rPr>
          <w:rFonts w:ascii="Arial" w:hAnsi="Arial" w:cs="Arial"/>
          <w:sz w:val="26"/>
          <w:szCs w:val="24"/>
        </w:rPr>
        <w:t>143</w:t>
      </w:r>
    </w:p>
    <w:p w:rsidR="001D6BCD" w:rsidRPr="003C003A" w:rsidRDefault="001D6BCD" w:rsidP="0069575F">
      <w:pPr>
        <w:tabs>
          <w:tab w:val="left" w:pos="2700"/>
          <w:tab w:val="left" w:pos="3975"/>
        </w:tabs>
        <w:spacing w:after="0" w:line="240" w:lineRule="auto"/>
        <w:jc w:val="center"/>
        <w:rPr>
          <w:rFonts w:ascii="Arial" w:hAnsi="Arial" w:cs="Arial"/>
        </w:rPr>
      </w:pPr>
      <w:r w:rsidRPr="003C003A">
        <w:rPr>
          <w:rFonts w:ascii="Arial" w:hAnsi="Arial" w:cs="Arial"/>
        </w:rPr>
        <w:t>с. Вагай</w:t>
      </w:r>
    </w:p>
    <w:p w:rsidR="001D6BCD" w:rsidRDefault="001D6BCD" w:rsidP="0069575F">
      <w:pPr>
        <w:tabs>
          <w:tab w:val="left" w:pos="2700"/>
          <w:tab w:val="left" w:pos="3975"/>
        </w:tabs>
        <w:spacing w:after="0" w:line="240" w:lineRule="auto"/>
        <w:rPr>
          <w:rFonts w:ascii="Arial" w:hAnsi="Arial" w:cs="Arial"/>
          <w:sz w:val="26"/>
        </w:rPr>
      </w:pPr>
    </w:p>
    <w:p w:rsidR="007706B6" w:rsidRDefault="007706B6" w:rsidP="0069575F">
      <w:pPr>
        <w:tabs>
          <w:tab w:val="left" w:pos="2700"/>
          <w:tab w:val="left" w:pos="3975"/>
        </w:tabs>
        <w:spacing w:after="0" w:line="240" w:lineRule="auto"/>
        <w:rPr>
          <w:rFonts w:ascii="Arial" w:hAnsi="Arial" w:cs="Arial"/>
          <w:sz w:val="26"/>
        </w:rPr>
      </w:pPr>
    </w:p>
    <w:p w:rsidR="007706B6" w:rsidRPr="007706B6" w:rsidRDefault="007706B6" w:rsidP="007706B6">
      <w:pPr>
        <w:widowControl w:val="0"/>
        <w:autoSpaceDE w:val="0"/>
        <w:autoSpaceDN w:val="0"/>
        <w:spacing w:after="0" w:line="240" w:lineRule="auto"/>
        <w:jc w:val="center"/>
        <w:rPr>
          <w:rFonts w:ascii="Arial" w:eastAsia="Times New Roman" w:hAnsi="Arial" w:cs="Arial"/>
          <w:i/>
          <w:sz w:val="26"/>
          <w:szCs w:val="26"/>
          <w:lang w:eastAsia="ru-RU"/>
        </w:rPr>
      </w:pPr>
      <w:r w:rsidRPr="007706B6">
        <w:rPr>
          <w:rFonts w:ascii="Arial" w:eastAsia="Times New Roman" w:hAnsi="Arial" w:cs="Arial"/>
          <w:i/>
          <w:sz w:val="26"/>
          <w:szCs w:val="26"/>
          <w:lang w:eastAsia="ru-RU"/>
        </w:rPr>
        <w:t>Об утверждении положения о формировании муниципального задания</w:t>
      </w:r>
    </w:p>
    <w:p w:rsidR="007706B6" w:rsidRPr="007706B6" w:rsidRDefault="007706B6" w:rsidP="007706B6">
      <w:pPr>
        <w:widowControl w:val="0"/>
        <w:autoSpaceDE w:val="0"/>
        <w:autoSpaceDN w:val="0"/>
        <w:spacing w:after="0" w:line="240" w:lineRule="auto"/>
        <w:jc w:val="center"/>
        <w:rPr>
          <w:rFonts w:ascii="Arial" w:eastAsia="Times New Roman" w:hAnsi="Arial" w:cs="Arial"/>
          <w:i/>
          <w:sz w:val="26"/>
          <w:szCs w:val="26"/>
          <w:lang w:eastAsia="ru-RU"/>
        </w:rPr>
      </w:pPr>
      <w:r w:rsidRPr="007706B6">
        <w:rPr>
          <w:rFonts w:ascii="Arial" w:eastAsia="Times New Roman" w:hAnsi="Arial" w:cs="Arial"/>
          <w:i/>
          <w:sz w:val="26"/>
          <w:szCs w:val="26"/>
          <w:lang w:eastAsia="ru-RU"/>
        </w:rPr>
        <w:t>на оказание муниципальных услуг (выполнение работ) в отношении муниципальных учреждений и финансовом обеспечении выполнения</w:t>
      </w:r>
    </w:p>
    <w:p w:rsidR="007706B6" w:rsidRPr="007706B6" w:rsidRDefault="007706B6" w:rsidP="007706B6">
      <w:pPr>
        <w:widowControl w:val="0"/>
        <w:autoSpaceDE w:val="0"/>
        <w:autoSpaceDN w:val="0"/>
        <w:spacing w:after="0" w:line="240" w:lineRule="auto"/>
        <w:jc w:val="center"/>
        <w:rPr>
          <w:rFonts w:ascii="Arial" w:eastAsia="Times New Roman" w:hAnsi="Arial" w:cs="Arial"/>
          <w:i/>
          <w:sz w:val="26"/>
          <w:szCs w:val="26"/>
          <w:lang w:eastAsia="ru-RU"/>
        </w:rPr>
      </w:pPr>
      <w:r w:rsidRPr="007706B6">
        <w:rPr>
          <w:rFonts w:ascii="Arial" w:eastAsia="Times New Roman" w:hAnsi="Arial" w:cs="Arial"/>
          <w:i/>
          <w:sz w:val="26"/>
          <w:szCs w:val="26"/>
          <w:lang w:eastAsia="ru-RU"/>
        </w:rPr>
        <w:t>муниципального задания</w:t>
      </w:r>
    </w:p>
    <w:p w:rsidR="0069575F" w:rsidRPr="007706B6" w:rsidRDefault="0069575F" w:rsidP="0069575F">
      <w:pPr>
        <w:pStyle w:val="a9"/>
        <w:spacing w:after="0" w:line="240" w:lineRule="auto"/>
        <w:jc w:val="center"/>
        <w:rPr>
          <w:rFonts w:ascii="Arial" w:hAnsi="Arial" w:cs="Arial"/>
        </w:rPr>
      </w:pPr>
    </w:p>
    <w:p w:rsidR="0069575F" w:rsidRDefault="0069575F" w:rsidP="0069575F">
      <w:pPr>
        <w:pStyle w:val="a9"/>
        <w:spacing w:after="0" w:line="240" w:lineRule="auto"/>
        <w:contextualSpacing/>
        <w:jc w:val="center"/>
        <w:rPr>
          <w:color w:val="00000A"/>
        </w:rPr>
      </w:pP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В соответствии с </w:t>
      </w:r>
      <w:hyperlink r:id="rId9" w:history="1">
        <w:r w:rsidRPr="007706B6">
          <w:rPr>
            <w:rFonts w:ascii="Arial" w:eastAsia="Times New Roman" w:hAnsi="Arial" w:cs="Arial"/>
            <w:sz w:val="26"/>
            <w:szCs w:val="26"/>
            <w:lang w:eastAsia="ru-RU"/>
          </w:rPr>
          <w:t>пунктами 3</w:t>
        </w:r>
      </w:hyperlink>
      <w:r w:rsidRPr="007706B6">
        <w:rPr>
          <w:rFonts w:ascii="Arial" w:eastAsia="Times New Roman" w:hAnsi="Arial" w:cs="Arial"/>
          <w:sz w:val="26"/>
          <w:szCs w:val="26"/>
          <w:lang w:eastAsia="ru-RU"/>
        </w:rPr>
        <w:t xml:space="preserve"> и </w:t>
      </w:r>
      <w:hyperlink r:id="rId10" w:history="1">
        <w:r w:rsidRPr="007706B6">
          <w:rPr>
            <w:rFonts w:ascii="Arial" w:eastAsia="Times New Roman" w:hAnsi="Arial" w:cs="Arial"/>
            <w:sz w:val="26"/>
            <w:szCs w:val="26"/>
            <w:lang w:eastAsia="ru-RU"/>
          </w:rPr>
          <w:t>4 статьи 69.2</w:t>
        </w:r>
      </w:hyperlink>
      <w:r w:rsidRPr="007706B6">
        <w:rPr>
          <w:rFonts w:ascii="Arial" w:eastAsia="Times New Roman" w:hAnsi="Arial" w:cs="Arial"/>
          <w:sz w:val="26"/>
          <w:szCs w:val="26"/>
          <w:lang w:eastAsia="ru-RU"/>
        </w:rPr>
        <w:t xml:space="preserve"> Бюджетного кодекса Российской Федерации, </w:t>
      </w:r>
      <w:hyperlink r:id="rId11" w:history="1">
        <w:r w:rsidRPr="007706B6">
          <w:rPr>
            <w:rFonts w:ascii="Arial" w:eastAsia="Times New Roman" w:hAnsi="Arial" w:cs="Arial"/>
            <w:sz w:val="26"/>
            <w:szCs w:val="26"/>
            <w:lang w:eastAsia="ru-RU"/>
          </w:rPr>
          <w:t>подпунктом 1 пункта 7 статьи 9.2</w:t>
        </w:r>
      </w:hyperlink>
      <w:r w:rsidRPr="007706B6">
        <w:rPr>
          <w:rFonts w:ascii="Arial" w:eastAsia="Times New Roman" w:hAnsi="Arial" w:cs="Arial"/>
          <w:sz w:val="26"/>
          <w:szCs w:val="26"/>
          <w:lang w:eastAsia="ru-RU"/>
        </w:rPr>
        <w:t xml:space="preserve"> Федерального закона </w:t>
      </w:r>
      <w:r>
        <w:rPr>
          <w:rFonts w:ascii="Arial" w:eastAsia="Times New Roman" w:hAnsi="Arial" w:cs="Arial"/>
          <w:sz w:val="26"/>
          <w:szCs w:val="26"/>
          <w:lang w:eastAsia="ru-RU"/>
        </w:rPr>
        <w:t>«</w:t>
      </w:r>
      <w:r w:rsidRPr="007706B6">
        <w:rPr>
          <w:rFonts w:ascii="Arial" w:eastAsia="Times New Roman" w:hAnsi="Arial" w:cs="Arial"/>
          <w:sz w:val="26"/>
          <w:szCs w:val="26"/>
          <w:lang w:eastAsia="ru-RU"/>
        </w:rPr>
        <w:t>О некоммерческих организациях</w:t>
      </w:r>
      <w:r>
        <w:rPr>
          <w:rFonts w:ascii="Arial" w:eastAsia="Times New Roman" w:hAnsi="Arial" w:cs="Arial"/>
          <w:sz w:val="26"/>
          <w:szCs w:val="26"/>
          <w:lang w:eastAsia="ru-RU"/>
        </w:rPr>
        <w:t>»</w:t>
      </w:r>
      <w:r w:rsidRPr="007706B6">
        <w:rPr>
          <w:rFonts w:ascii="Arial" w:eastAsia="Times New Roman" w:hAnsi="Arial" w:cs="Arial"/>
          <w:sz w:val="26"/>
          <w:szCs w:val="26"/>
          <w:lang w:eastAsia="ru-RU"/>
        </w:rPr>
        <w:t xml:space="preserve"> и </w:t>
      </w:r>
      <w:hyperlink r:id="rId12" w:history="1">
        <w:r w:rsidRPr="007706B6">
          <w:rPr>
            <w:rFonts w:ascii="Arial" w:eastAsia="Times New Roman" w:hAnsi="Arial" w:cs="Arial"/>
            <w:sz w:val="26"/>
            <w:szCs w:val="26"/>
            <w:lang w:eastAsia="ru-RU"/>
          </w:rPr>
          <w:t>частью 5 статьи 4</w:t>
        </w:r>
      </w:hyperlink>
      <w:r w:rsidRPr="007706B6">
        <w:rPr>
          <w:rFonts w:ascii="Arial" w:eastAsia="Times New Roman" w:hAnsi="Arial" w:cs="Arial"/>
          <w:sz w:val="26"/>
          <w:szCs w:val="26"/>
          <w:lang w:eastAsia="ru-RU"/>
        </w:rPr>
        <w:t xml:space="preserve"> Федерального закона </w:t>
      </w:r>
      <w:r>
        <w:rPr>
          <w:rFonts w:ascii="Arial" w:eastAsia="Times New Roman" w:hAnsi="Arial" w:cs="Arial"/>
          <w:sz w:val="26"/>
          <w:szCs w:val="26"/>
          <w:lang w:eastAsia="ru-RU"/>
        </w:rPr>
        <w:t>«</w:t>
      </w:r>
      <w:r w:rsidRPr="007706B6">
        <w:rPr>
          <w:rFonts w:ascii="Arial" w:eastAsia="Times New Roman" w:hAnsi="Arial" w:cs="Arial"/>
          <w:sz w:val="26"/>
          <w:szCs w:val="26"/>
          <w:lang w:eastAsia="ru-RU"/>
        </w:rPr>
        <w:t>Об автономных учреждениях</w:t>
      </w:r>
      <w:r>
        <w:rPr>
          <w:rFonts w:ascii="Arial" w:eastAsia="Times New Roman" w:hAnsi="Arial" w:cs="Arial"/>
          <w:sz w:val="26"/>
          <w:szCs w:val="26"/>
          <w:lang w:eastAsia="ru-RU"/>
        </w:rPr>
        <w:t>»</w:t>
      </w:r>
      <w:r w:rsidRPr="007706B6">
        <w:rPr>
          <w:rFonts w:ascii="Arial" w:eastAsia="Times New Roman" w:hAnsi="Arial" w:cs="Arial"/>
          <w:sz w:val="26"/>
          <w:szCs w:val="26"/>
          <w:lang w:eastAsia="ru-RU"/>
        </w:rPr>
        <w:t>:</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1. Утвердить </w:t>
      </w:r>
      <w:hyperlink w:anchor="P44" w:history="1">
        <w:r w:rsidRPr="007706B6">
          <w:rPr>
            <w:rFonts w:ascii="Arial" w:eastAsia="Times New Roman" w:hAnsi="Arial" w:cs="Arial"/>
            <w:sz w:val="26"/>
            <w:szCs w:val="26"/>
            <w:lang w:eastAsia="ru-RU"/>
          </w:rPr>
          <w:t>Положение</w:t>
        </w:r>
      </w:hyperlink>
      <w:r w:rsidRPr="007706B6">
        <w:rPr>
          <w:rFonts w:ascii="Arial" w:eastAsia="Times New Roman" w:hAnsi="Arial" w:cs="Arial"/>
          <w:sz w:val="26"/>
          <w:szCs w:val="26"/>
          <w:lang w:eastAsia="ru-RU"/>
        </w:rPr>
        <w:t xml:space="preserve">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 согласно приложению к настоящему постановлению.</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0" w:name="P23"/>
      <w:bookmarkEnd w:id="0"/>
      <w:r w:rsidRPr="007706B6">
        <w:rPr>
          <w:rFonts w:ascii="Arial" w:eastAsia="Times New Roman" w:hAnsi="Arial" w:cs="Arial"/>
          <w:sz w:val="26"/>
          <w:szCs w:val="26"/>
          <w:lang w:eastAsia="ru-RU"/>
        </w:rPr>
        <w:t>2. В целях доведения объема финансового обеспечения выполнения муниципального задания, рассчитанного в соответствии с Положением, до уровня финансового обеспечения в пределах бюджетных ассигнований,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 применяются (при необходимости) коэффициенты выравнивания.</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3. Показатели муниципального задания используются при составлении проекта местного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финансового обеспечения выполнения муниципального задания бюджетным или автономным учреждением.</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4. Постановление администрации Вагайского муниципального района от 08.06.2020 №</w:t>
      </w:r>
      <w:r>
        <w:rPr>
          <w:rFonts w:ascii="Arial" w:eastAsia="Times New Roman" w:hAnsi="Arial" w:cs="Arial"/>
          <w:sz w:val="26"/>
          <w:szCs w:val="26"/>
          <w:lang w:eastAsia="ru-RU"/>
        </w:rPr>
        <w:t xml:space="preserve"> </w:t>
      </w:r>
      <w:r w:rsidRPr="007706B6">
        <w:rPr>
          <w:rFonts w:ascii="Arial" w:eastAsia="Times New Roman" w:hAnsi="Arial" w:cs="Arial"/>
          <w:sz w:val="26"/>
          <w:szCs w:val="26"/>
          <w:lang w:eastAsia="ru-RU"/>
        </w:rPr>
        <w:t xml:space="preserve">43 </w:t>
      </w:r>
      <w:r>
        <w:rPr>
          <w:rFonts w:ascii="Arial" w:eastAsia="Times New Roman" w:hAnsi="Arial" w:cs="Arial"/>
          <w:sz w:val="26"/>
          <w:szCs w:val="26"/>
          <w:lang w:eastAsia="ru-RU"/>
        </w:rPr>
        <w:t>«</w:t>
      </w:r>
      <w:r w:rsidRPr="007706B6">
        <w:rPr>
          <w:rFonts w:ascii="Arial" w:eastAsia="Times New Roman" w:hAnsi="Arial" w:cs="Arial"/>
          <w:sz w:val="26"/>
          <w:szCs w:val="26"/>
          <w:lang w:eastAsia="ru-RU"/>
        </w:rPr>
        <w:t>Об утверждении положения о формировании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r>
        <w:rPr>
          <w:rFonts w:ascii="Arial" w:eastAsia="Times New Roman" w:hAnsi="Arial" w:cs="Arial"/>
          <w:sz w:val="26"/>
          <w:szCs w:val="26"/>
          <w:lang w:eastAsia="ru-RU"/>
        </w:rPr>
        <w:t>»</w:t>
      </w:r>
      <w:r w:rsidRPr="007706B6">
        <w:rPr>
          <w:rFonts w:ascii="Arial" w:eastAsia="Times New Roman" w:hAnsi="Arial" w:cs="Arial"/>
          <w:sz w:val="26"/>
          <w:szCs w:val="26"/>
          <w:lang w:eastAsia="ru-RU"/>
        </w:rPr>
        <w:t xml:space="preserve"> (в редакции от 28.12.2020 №</w:t>
      </w:r>
      <w:r>
        <w:rPr>
          <w:rFonts w:ascii="Arial" w:eastAsia="Times New Roman" w:hAnsi="Arial" w:cs="Arial"/>
          <w:sz w:val="26"/>
          <w:szCs w:val="26"/>
          <w:lang w:eastAsia="ru-RU"/>
        </w:rPr>
        <w:t xml:space="preserve"> </w:t>
      </w:r>
      <w:r w:rsidRPr="007706B6">
        <w:rPr>
          <w:rFonts w:ascii="Arial" w:eastAsia="Times New Roman" w:hAnsi="Arial" w:cs="Arial"/>
          <w:sz w:val="26"/>
          <w:szCs w:val="26"/>
          <w:lang w:eastAsia="ru-RU"/>
        </w:rPr>
        <w:t>110, от 10.10.2023 №</w:t>
      </w:r>
      <w:r>
        <w:rPr>
          <w:rFonts w:ascii="Arial" w:eastAsia="Times New Roman" w:hAnsi="Arial" w:cs="Arial"/>
          <w:sz w:val="26"/>
          <w:szCs w:val="26"/>
          <w:lang w:eastAsia="ru-RU"/>
        </w:rPr>
        <w:t xml:space="preserve"> </w:t>
      </w:r>
      <w:r w:rsidRPr="007706B6">
        <w:rPr>
          <w:rFonts w:ascii="Arial" w:eastAsia="Times New Roman" w:hAnsi="Arial" w:cs="Arial"/>
          <w:sz w:val="26"/>
          <w:szCs w:val="26"/>
          <w:lang w:eastAsia="ru-RU"/>
        </w:rPr>
        <w:t>118) считать утратившим силу.</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5. Опубликовать настоящее постановление посредством размещения его по</w:t>
      </w:r>
      <w:r>
        <w:rPr>
          <w:rFonts w:ascii="Arial" w:eastAsia="Times New Roman" w:hAnsi="Arial" w:cs="Arial"/>
          <w:sz w:val="26"/>
          <w:szCs w:val="26"/>
          <w:lang w:eastAsia="ru-RU"/>
        </w:rPr>
        <w:t>лного текста в сетевом издании «</w:t>
      </w:r>
      <w:r w:rsidRPr="007706B6">
        <w:rPr>
          <w:rFonts w:ascii="Arial" w:eastAsia="Times New Roman" w:hAnsi="Arial" w:cs="Arial"/>
          <w:sz w:val="26"/>
          <w:szCs w:val="26"/>
          <w:lang w:eastAsia="ru-RU"/>
        </w:rPr>
        <w:t>Вагай информационный</w:t>
      </w:r>
      <w:r>
        <w:rPr>
          <w:rFonts w:ascii="Arial" w:eastAsia="Times New Roman" w:hAnsi="Arial" w:cs="Arial"/>
          <w:sz w:val="26"/>
          <w:szCs w:val="26"/>
          <w:lang w:eastAsia="ru-RU"/>
        </w:rPr>
        <w:t>»</w:t>
      </w:r>
      <w:r w:rsidRPr="007706B6">
        <w:rPr>
          <w:rFonts w:ascii="Arial" w:eastAsia="Times New Roman" w:hAnsi="Arial" w:cs="Arial"/>
          <w:sz w:val="26"/>
          <w:szCs w:val="26"/>
          <w:lang w:eastAsia="ru-RU"/>
        </w:rPr>
        <w:t xml:space="preserve"> в информационно-телекоммуникационной сети </w:t>
      </w:r>
      <w:r>
        <w:rPr>
          <w:rFonts w:ascii="Arial" w:eastAsia="Times New Roman" w:hAnsi="Arial" w:cs="Arial"/>
          <w:sz w:val="26"/>
          <w:szCs w:val="26"/>
          <w:lang w:eastAsia="ru-RU"/>
        </w:rPr>
        <w:t>«</w:t>
      </w:r>
      <w:r w:rsidRPr="007706B6">
        <w:rPr>
          <w:rFonts w:ascii="Arial" w:eastAsia="Times New Roman" w:hAnsi="Arial" w:cs="Arial"/>
          <w:sz w:val="26"/>
          <w:szCs w:val="26"/>
          <w:lang w:eastAsia="ru-RU"/>
        </w:rPr>
        <w:t>Интернет</w:t>
      </w:r>
      <w:r>
        <w:rPr>
          <w:rFonts w:ascii="Arial" w:eastAsia="Times New Roman" w:hAnsi="Arial" w:cs="Arial"/>
          <w:sz w:val="26"/>
          <w:szCs w:val="26"/>
          <w:lang w:eastAsia="ru-RU"/>
        </w:rPr>
        <w:t>»</w:t>
      </w:r>
      <w:r w:rsidRPr="007706B6">
        <w:rPr>
          <w:rFonts w:ascii="Arial" w:eastAsia="Times New Roman" w:hAnsi="Arial" w:cs="Arial"/>
          <w:sz w:val="26"/>
          <w:szCs w:val="26"/>
          <w:lang w:eastAsia="ru-RU"/>
        </w:rPr>
        <w:t xml:space="preserve"> (https://vagayst.ru/) и </w:t>
      </w:r>
      <w:r w:rsidRPr="007706B6">
        <w:rPr>
          <w:rFonts w:ascii="Arial" w:eastAsia="Times New Roman" w:hAnsi="Arial" w:cs="Arial"/>
          <w:sz w:val="26"/>
          <w:szCs w:val="26"/>
          <w:lang w:eastAsia="ru-RU"/>
        </w:rPr>
        <w:lastRenderedPageBreak/>
        <w:t>на официальном сайте администрации Вагайског</w:t>
      </w:r>
      <w:r>
        <w:rPr>
          <w:rFonts w:ascii="Arial" w:eastAsia="Times New Roman" w:hAnsi="Arial" w:cs="Arial"/>
          <w:sz w:val="26"/>
          <w:szCs w:val="26"/>
          <w:lang w:eastAsia="ru-RU"/>
        </w:rPr>
        <w:t>о муниципального округа в сети «</w:t>
      </w:r>
      <w:r w:rsidRPr="007706B6">
        <w:rPr>
          <w:rFonts w:ascii="Arial" w:eastAsia="Times New Roman" w:hAnsi="Arial" w:cs="Arial"/>
          <w:sz w:val="26"/>
          <w:szCs w:val="26"/>
          <w:lang w:eastAsia="ru-RU"/>
        </w:rPr>
        <w:t>Интернет</w:t>
      </w:r>
      <w:r>
        <w:rPr>
          <w:rFonts w:ascii="Arial" w:eastAsia="Times New Roman" w:hAnsi="Arial" w:cs="Arial"/>
          <w:sz w:val="26"/>
          <w:szCs w:val="26"/>
          <w:lang w:eastAsia="ru-RU"/>
        </w:rPr>
        <w:t>»</w:t>
      </w:r>
      <w:r w:rsidRPr="007706B6">
        <w:rPr>
          <w:rFonts w:ascii="Arial" w:eastAsia="Times New Roman" w:hAnsi="Arial" w:cs="Arial"/>
          <w:sz w:val="26"/>
          <w:szCs w:val="26"/>
          <w:lang w:eastAsia="ru-RU"/>
        </w:rPr>
        <w:t xml:space="preserve"> (https://vagai.admtyume</w:t>
      </w:r>
      <w:r w:rsidR="00BF47AE">
        <w:rPr>
          <w:rFonts w:ascii="Arial" w:eastAsia="Times New Roman" w:hAnsi="Arial" w:cs="Arial"/>
          <w:sz w:val="26"/>
          <w:szCs w:val="26"/>
          <w:lang w:val="en-US" w:eastAsia="ru-RU"/>
        </w:rPr>
        <w:t>n</w:t>
      </w:r>
      <w:r w:rsidRPr="007706B6">
        <w:rPr>
          <w:rFonts w:ascii="Arial" w:eastAsia="Times New Roman" w:hAnsi="Arial" w:cs="Arial"/>
          <w:sz w:val="26"/>
          <w:szCs w:val="26"/>
          <w:lang w:eastAsia="ru-RU"/>
        </w:rPr>
        <w:t>.</w:t>
      </w:r>
      <w:proofErr w:type="spellStart"/>
      <w:r w:rsidRPr="007706B6">
        <w:rPr>
          <w:rFonts w:ascii="Arial" w:eastAsia="Times New Roman" w:hAnsi="Arial" w:cs="Arial"/>
          <w:sz w:val="26"/>
          <w:szCs w:val="26"/>
          <w:lang w:eastAsia="ru-RU"/>
        </w:rPr>
        <w:t>ru</w:t>
      </w:r>
      <w:proofErr w:type="spellEnd"/>
      <w:r w:rsidRPr="007706B6">
        <w:rPr>
          <w:rFonts w:ascii="Arial" w:eastAsia="Times New Roman" w:hAnsi="Arial" w:cs="Arial"/>
          <w:sz w:val="26"/>
          <w:szCs w:val="26"/>
          <w:lang w:eastAsia="ru-RU"/>
        </w:rPr>
        <w:t>/).</w:t>
      </w:r>
    </w:p>
    <w:p w:rsidR="007706B6" w:rsidRPr="007706B6" w:rsidRDefault="007706B6" w:rsidP="00BF47AE">
      <w:pPr>
        <w:spacing w:after="0" w:line="340" w:lineRule="atLeast"/>
        <w:ind w:firstLine="709"/>
        <w:contextualSpacing/>
        <w:jc w:val="both"/>
        <w:rPr>
          <w:rFonts w:ascii="Arial" w:eastAsia="Times New Roman" w:hAnsi="Arial" w:cs="Arial"/>
          <w:color w:val="000000"/>
          <w:sz w:val="26"/>
          <w:szCs w:val="26"/>
          <w:lang w:eastAsia="ru-RU"/>
        </w:rPr>
      </w:pPr>
      <w:r w:rsidRPr="007706B6">
        <w:rPr>
          <w:rFonts w:ascii="Arial" w:eastAsia="Calibri" w:hAnsi="Arial" w:cs="Arial"/>
          <w:sz w:val="26"/>
          <w:szCs w:val="26"/>
        </w:rPr>
        <w:t xml:space="preserve">6. </w:t>
      </w:r>
      <w:r w:rsidRPr="007706B6">
        <w:rPr>
          <w:rFonts w:ascii="Arial" w:eastAsia="Times New Roman" w:hAnsi="Arial" w:cs="Arial"/>
          <w:color w:val="000000"/>
          <w:sz w:val="26"/>
          <w:szCs w:val="26"/>
          <w:lang w:eastAsia="ru-RU"/>
        </w:rPr>
        <w:t>Настоящее постановление распространяет свое действие на правоотношения, возникшие при формировании и исполнении бюджета, начиная с бюджета на 2026 год и на плановый период 2027 и 2028 годов.</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rPr>
        <w:t xml:space="preserve">7. </w:t>
      </w:r>
      <w:proofErr w:type="gramStart"/>
      <w:r w:rsidRPr="007706B6">
        <w:rPr>
          <w:rFonts w:ascii="Arial" w:eastAsia="Times New Roman" w:hAnsi="Arial" w:cs="Arial"/>
          <w:sz w:val="26"/>
          <w:szCs w:val="26"/>
        </w:rPr>
        <w:t>Контроль за</w:t>
      </w:r>
      <w:proofErr w:type="gramEnd"/>
      <w:r w:rsidRPr="007706B6">
        <w:rPr>
          <w:rFonts w:ascii="Arial" w:eastAsia="Times New Roman" w:hAnsi="Arial" w:cs="Arial"/>
          <w:sz w:val="26"/>
          <w:szCs w:val="26"/>
        </w:rPr>
        <w:t xml:space="preserve"> исполнением настоящего постановления возложить на первого заместителя главы </w:t>
      </w:r>
      <w:r>
        <w:rPr>
          <w:rFonts w:ascii="Arial" w:eastAsia="Times New Roman" w:hAnsi="Arial" w:cs="Arial"/>
          <w:sz w:val="26"/>
          <w:szCs w:val="26"/>
        </w:rPr>
        <w:t>района</w:t>
      </w:r>
      <w:r w:rsidRPr="007706B6">
        <w:rPr>
          <w:rFonts w:ascii="Arial" w:eastAsia="Times New Roman" w:hAnsi="Arial" w:cs="Arial"/>
          <w:sz w:val="26"/>
          <w:szCs w:val="26"/>
        </w:rPr>
        <w:t>.</w:t>
      </w:r>
    </w:p>
    <w:p w:rsidR="007706B6" w:rsidRPr="007706B6" w:rsidRDefault="007706B6" w:rsidP="007706B6">
      <w:pPr>
        <w:widowControl w:val="0"/>
        <w:autoSpaceDE w:val="0"/>
        <w:autoSpaceDN w:val="0"/>
        <w:spacing w:after="0" w:line="240" w:lineRule="auto"/>
        <w:ind w:right="-284" w:firstLine="540"/>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firstLine="540"/>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Глава Вагайского </w:t>
      </w:r>
    </w:p>
    <w:p w:rsidR="007706B6" w:rsidRPr="007706B6" w:rsidRDefault="007706B6" w:rsidP="00BF47AE">
      <w:pPr>
        <w:widowControl w:val="0"/>
        <w:autoSpaceDE w:val="0"/>
        <w:autoSpaceDN w:val="0"/>
        <w:spacing w:after="0" w:line="240" w:lineRule="auto"/>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муниципального округа                                                           </w:t>
      </w:r>
      <w:r>
        <w:rPr>
          <w:rFonts w:ascii="Arial" w:eastAsia="Times New Roman" w:hAnsi="Arial" w:cs="Arial"/>
          <w:sz w:val="26"/>
          <w:szCs w:val="26"/>
          <w:lang w:eastAsia="ru-RU"/>
        </w:rPr>
        <w:t xml:space="preserve">   </w:t>
      </w:r>
      <w:r w:rsidRPr="007706B6">
        <w:rPr>
          <w:rFonts w:ascii="Arial" w:eastAsia="Times New Roman" w:hAnsi="Arial" w:cs="Arial"/>
          <w:sz w:val="26"/>
          <w:szCs w:val="26"/>
          <w:lang w:eastAsia="ru-RU"/>
        </w:rPr>
        <w:t xml:space="preserve">    С.М. Сидоренко</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jc w:val="right"/>
        <w:rPr>
          <w:rFonts w:ascii="Arial" w:eastAsia="Times New Roman" w:hAnsi="Arial" w:cs="Arial"/>
          <w:sz w:val="26"/>
          <w:szCs w:val="26"/>
          <w:lang w:eastAsia="ru-RU"/>
        </w:rPr>
      </w:pPr>
      <w:r w:rsidRPr="007706B6">
        <w:rPr>
          <w:rFonts w:ascii="Arial" w:eastAsia="Times New Roman" w:hAnsi="Arial" w:cs="Arial"/>
          <w:sz w:val="26"/>
          <w:szCs w:val="26"/>
          <w:lang w:eastAsia="ru-RU"/>
        </w:rPr>
        <w:lastRenderedPageBreak/>
        <w:t>Приложение</w:t>
      </w:r>
    </w:p>
    <w:p w:rsidR="007706B6" w:rsidRPr="007706B6" w:rsidRDefault="007706B6" w:rsidP="00BF47AE">
      <w:pPr>
        <w:widowControl w:val="0"/>
        <w:autoSpaceDE w:val="0"/>
        <w:autoSpaceDN w:val="0"/>
        <w:spacing w:after="0" w:line="240" w:lineRule="auto"/>
        <w:jc w:val="right"/>
        <w:rPr>
          <w:rFonts w:ascii="Arial" w:eastAsia="Times New Roman" w:hAnsi="Arial" w:cs="Arial"/>
          <w:sz w:val="26"/>
          <w:szCs w:val="26"/>
          <w:lang w:eastAsia="ru-RU"/>
        </w:rPr>
      </w:pPr>
      <w:r w:rsidRPr="007706B6">
        <w:rPr>
          <w:rFonts w:ascii="Arial" w:eastAsia="Times New Roman" w:hAnsi="Arial" w:cs="Arial"/>
          <w:sz w:val="26"/>
          <w:szCs w:val="26"/>
          <w:lang w:eastAsia="ru-RU"/>
        </w:rPr>
        <w:t>к постановлению администрации</w:t>
      </w:r>
    </w:p>
    <w:p w:rsidR="007706B6" w:rsidRPr="007706B6" w:rsidRDefault="007706B6" w:rsidP="00BF47AE">
      <w:pPr>
        <w:widowControl w:val="0"/>
        <w:autoSpaceDE w:val="0"/>
        <w:autoSpaceDN w:val="0"/>
        <w:spacing w:after="0" w:line="240" w:lineRule="auto"/>
        <w:jc w:val="right"/>
        <w:rPr>
          <w:rFonts w:ascii="Arial" w:eastAsia="Times New Roman" w:hAnsi="Arial" w:cs="Arial"/>
          <w:sz w:val="26"/>
          <w:szCs w:val="26"/>
          <w:lang w:eastAsia="ru-RU"/>
        </w:rPr>
      </w:pPr>
      <w:r w:rsidRPr="007706B6">
        <w:rPr>
          <w:rFonts w:ascii="Arial" w:eastAsia="Times New Roman" w:hAnsi="Arial" w:cs="Arial"/>
          <w:sz w:val="26"/>
          <w:szCs w:val="26"/>
          <w:lang w:eastAsia="ru-RU"/>
        </w:rPr>
        <w:t>Вагайского муниципального округа</w:t>
      </w:r>
    </w:p>
    <w:p w:rsidR="007706B6" w:rsidRPr="007706B6" w:rsidRDefault="007706B6" w:rsidP="00BF47AE">
      <w:pPr>
        <w:widowControl w:val="0"/>
        <w:autoSpaceDE w:val="0"/>
        <w:autoSpaceDN w:val="0"/>
        <w:spacing w:after="0" w:line="240" w:lineRule="auto"/>
        <w:jc w:val="right"/>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от </w:t>
      </w:r>
      <w:r w:rsidR="00562F34">
        <w:rPr>
          <w:rFonts w:ascii="Arial" w:eastAsia="Times New Roman" w:hAnsi="Arial" w:cs="Arial"/>
          <w:sz w:val="26"/>
          <w:szCs w:val="26"/>
          <w:lang w:eastAsia="ru-RU"/>
        </w:rPr>
        <w:t xml:space="preserve">26.12.2025 </w:t>
      </w:r>
      <w:r w:rsidRPr="007706B6">
        <w:rPr>
          <w:rFonts w:ascii="Arial" w:eastAsia="Times New Roman" w:hAnsi="Arial" w:cs="Arial"/>
          <w:sz w:val="26"/>
          <w:szCs w:val="26"/>
          <w:lang w:eastAsia="ru-RU"/>
        </w:rPr>
        <w:t>№</w:t>
      </w:r>
      <w:r>
        <w:rPr>
          <w:rFonts w:ascii="Arial" w:eastAsia="Times New Roman" w:hAnsi="Arial" w:cs="Arial"/>
          <w:sz w:val="26"/>
          <w:szCs w:val="26"/>
          <w:lang w:eastAsia="ru-RU"/>
        </w:rPr>
        <w:t xml:space="preserve"> </w:t>
      </w:r>
      <w:r w:rsidR="00562F34">
        <w:rPr>
          <w:rFonts w:ascii="Arial" w:eastAsia="Times New Roman" w:hAnsi="Arial" w:cs="Arial"/>
          <w:sz w:val="26"/>
          <w:szCs w:val="26"/>
          <w:lang w:eastAsia="ru-RU"/>
        </w:rPr>
        <w:t>143</w:t>
      </w:r>
      <w:bookmarkStart w:id="1" w:name="_GoBack"/>
      <w:bookmarkEnd w:id="1"/>
    </w:p>
    <w:p w:rsidR="007706B6" w:rsidRPr="007706B6" w:rsidRDefault="007706B6" w:rsidP="00BF47AE">
      <w:pPr>
        <w:widowControl w:val="0"/>
        <w:autoSpaceDE w:val="0"/>
        <w:autoSpaceDN w:val="0"/>
        <w:spacing w:after="0" w:line="240" w:lineRule="auto"/>
        <w:jc w:val="right"/>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jc w:val="center"/>
        <w:rPr>
          <w:rFonts w:ascii="Arial" w:eastAsia="Times New Roman" w:hAnsi="Arial" w:cs="Arial"/>
          <w:b/>
          <w:sz w:val="26"/>
          <w:szCs w:val="26"/>
          <w:lang w:eastAsia="ru-RU"/>
        </w:rPr>
      </w:pPr>
      <w:bookmarkStart w:id="2" w:name="P44"/>
      <w:bookmarkEnd w:id="2"/>
      <w:r w:rsidRPr="007706B6">
        <w:rPr>
          <w:rFonts w:ascii="Arial" w:eastAsia="Times New Roman" w:hAnsi="Arial" w:cs="Arial"/>
          <w:b/>
          <w:sz w:val="26"/>
          <w:szCs w:val="26"/>
          <w:lang w:eastAsia="ru-RU"/>
        </w:rPr>
        <w:t>ПОЛОЖЕНИЕ</w:t>
      </w:r>
    </w:p>
    <w:p w:rsidR="007706B6" w:rsidRPr="007706B6" w:rsidRDefault="007706B6" w:rsidP="00BF47AE">
      <w:pPr>
        <w:widowControl w:val="0"/>
        <w:autoSpaceDE w:val="0"/>
        <w:autoSpaceDN w:val="0"/>
        <w:spacing w:after="0" w:line="240" w:lineRule="auto"/>
        <w:jc w:val="center"/>
        <w:rPr>
          <w:rFonts w:ascii="Arial" w:eastAsia="Times New Roman" w:hAnsi="Arial" w:cs="Arial"/>
          <w:b/>
          <w:sz w:val="26"/>
          <w:szCs w:val="26"/>
          <w:lang w:eastAsia="ru-RU"/>
        </w:rPr>
      </w:pPr>
      <w:r w:rsidRPr="007706B6">
        <w:rPr>
          <w:rFonts w:ascii="Arial" w:eastAsia="Times New Roman" w:hAnsi="Arial" w:cs="Arial"/>
          <w:b/>
          <w:sz w:val="26"/>
          <w:szCs w:val="26"/>
          <w:lang w:eastAsia="ru-RU"/>
        </w:rPr>
        <w:t>О ФОРМИРОВАНИИ МУНИЦИПАЛЬНОГО ЗАДАНИЯ НА ОКАЗАНИЕ</w:t>
      </w:r>
    </w:p>
    <w:p w:rsidR="007706B6" w:rsidRPr="007706B6" w:rsidRDefault="007706B6" w:rsidP="00BF47AE">
      <w:pPr>
        <w:widowControl w:val="0"/>
        <w:autoSpaceDE w:val="0"/>
        <w:autoSpaceDN w:val="0"/>
        <w:spacing w:after="0" w:line="240" w:lineRule="auto"/>
        <w:jc w:val="center"/>
        <w:rPr>
          <w:rFonts w:ascii="Arial" w:eastAsia="Times New Roman" w:hAnsi="Arial" w:cs="Arial"/>
          <w:b/>
          <w:sz w:val="26"/>
          <w:szCs w:val="26"/>
          <w:lang w:eastAsia="ru-RU"/>
        </w:rPr>
      </w:pPr>
      <w:r w:rsidRPr="007706B6">
        <w:rPr>
          <w:rFonts w:ascii="Arial" w:eastAsia="Times New Roman" w:hAnsi="Arial" w:cs="Arial"/>
          <w:b/>
          <w:sz w:val="26"/>
          <w:szCs w:val="26"/>
          <w:lang w:eastAsia="ru-RU"/>
        </w:rPr>
        <w:t xml:space="preserve"> МУНИЦИПАЛЬНЫХ УСЛУГ (ВЫПОЛНЕНИЕ РАБОТ) В ОТНОШЕНИИ</w:t>
      </w:r>
    </w:p>
    <w:p w:rsidR="007706B6" w:rsidRPr="007706B6" w:rsidRDefault="007706B6" w:rsidP="00BF47AE">
      <w:pPr>
        <w:widowControl w:val="0"/>
        <w:autoSpaceDE w:val="0"/>
        <w:autoSpaceDN w:val="0"/>
        <w:spacing w:after="0" w:line="240" w:lineRule="auto"/>
        <w:jc w:val="center"/>
        <w:rPr>
          <w:rFonts w:ascii="Arial" w:eastAsia="Times New Roman" w:hAnsi="Arial" w:cs="Arial"/>
          <w:b/>
          <w:sz w:val="26"/>
          <w:szCs w:val="26"/>
          <w:lang w:eastAsia="ru-RU"/>
        </w:rPr>
      </w:pPr>
      <w:r w:rsidRPr="007706B6">
        <w:rPr>
          <w:rFonts w:ascii="Arial" w:eastAsia="Times New Roman" w:hAnsi="Arial" w:cs="Arial"/>
          <w:b/>
          <w:sz w:val="26"/>
          <w:szCs w:val="26"/>
          <w:lang w:eastAsia="ru-RU"/>
        </w:rPr>
        <w:t xml:space="preserve"> МУНИЦИПАЛЬНЫХ УЧРЕЖДЕНИЙ И ФИНАНСОВОМ </w:t>
      </w:r>
      <w:proofErr w:type="gramStart"/>
      <w:r w:rsidRPr="007706B6">
        <w:rPr>
          <w:rFonts w:ascii="Arial" w:eastAsia="Times New Roman" w:hAnsi="Arial" w:cs="Arial"/>
          <w:b/>
          <w:sz w:val="26"/>
          <w:szCs w:val="26"/>
          <w:lang w:eastAsia="ru-RU"/>
        </w:rPr>
        <w:t>ОБЕСПЕЧЕНИИ</w:t>
      </w:r>
      <w:proofErr w:type="gramEnd"/>
      <w:r w:rsidRPr="007706B6">
        <w:rPr>
          <w:rFonts w:ascii="Arial" w:eastAsia="Times New Roman" w:hAnsi="Arial" w:cs="Arial"/>
          <w:b/>
          <w:sz w:val="26"/>
          <w:szCs w:val="26"/>
          <w:lang w:eastAsia="ru-RU"/>
        </w:rPr>
        <w:t xml:space="preserve"> ВЫПОЛНЕНИЯ МУНИЦИПАЛЬНОГО ЗАДАНИЯ</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1. </w:t>
      </w:r>
      <w:proofErr w:type="gramStart"/>
      <w:r w:rsidRPr="007706B6">
        <w:rPr>
          <w:rFonts w:ascii="Arial" w:eastAsia="Times New Roman" w:hAnsi="Arial" w:cs="Arial"/>
          <w:sz w:val="26"/>
          <w:szCs w:val="26"/>
          <w:lang w:eastAsia="ru-RU"/>
        </w:rPr>
        <w:t>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(далее - муниципальные автономные и бюджетные учреждения), а также муниципальными казенными учреждениями, определенными правовыми актами главных распорядителей средств местного бюджета, в ведении которых находятся муниципальные казенные учреждения (далее</w:t>
      </w:r>
      <w:proofErr w:type="gramEnd"/>
      <w:r w:rsidRPr="007706B6">
        <w:rPr>
          <w:rFonts w:ascii="Arial" w:eastAsia="Times New Roman" w:hAnsi="Arial" w:cs="Arial"/>
          <w:sz w:val="26"/>
          <w:szCs w:val="26"/>
          <w:lang w:eastAsia="ru-RU"/>
        </w:rPr>
        <w:t xml:space="preserve"> - муниципальные казенные учреждения).</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jc w:val="center"/>
        <w:rPr>
          <w:rFonts w:ascii="Arial" w:eastAsia="Times New Roman" w:hAnsi="Arial" w:cs="Arial"/>
          <w:sz w:val="26"/>
          <w:szCs w:val="26"/>
          <w:lang w:eastAsia="ru-RU"/>
        </w:rPr>
      </w:pPr>
      <w:r w:rsidRPr="007706B6">
        <w:rPr>
          <w:rFonts w:ascii="Arial" w:eastAsia="Times New Roman" w:hAnsi="Arial" w:cs="Arial"/>
          <w:sz w:val="26"/>
          <w:szCs w:val="26"/>
          <w:lang w:eastAsia="ru-RU"/>
        </w:rPr>
        <w:t>I. Формирование (изменение) муниципального задания</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2. </w:t>
      </w:r>
      <w:proofErr w:type="gramStart"/>
      <w:r w:rsidRPr="007706B6">
        <w:rPr>
          <w:rFonts w:ascii="Arial" w:eastAsia="Times New Roman" w:hAnsi="Arial" w:cs="Arial"/>
          <w:sz w:val="26"/>
          <w:szCs w:val="26"/>
          <w:lang w:eastAsia="ru-RU"/>
        </w:rPr>
        <w:t>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w:t>
      </w:r>
      <w:proofErr w:type="gramEnd"/>
      <w:r w:rsidRPr="007706B6">
        <w:rPr>
          <w:rFonts w:ascii="Arial" w:eastAsia="Times New Roman" w:hAnsi="Arial" w:cs="Arial"/>
          <w:sz w:val="26"/>
          <w:szCs w:val="26"/>
          <w:lang w:eastAsia="ru-RU"/>
        </w:rPr>
        <w:t xml:space="preserve"> муниципальным учреждением муниципального задания в отчетном финансовом году.</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3. </w:t>
      </w:r>
      <w:proofErr w:type="gramStart"/>
      <w:r w:rsidRPr="007706B6">
        <w:rPr>
          <w:rFonts w:ascii="Arial" w:eastAsia="Times New Roman" w:hAnsi="Arial" w:cs="Arial"/>
          <w:sz w:val="26"/>
          <w:szCs w:val="26"/>
          <w:lang w:eastAsia="ru-RU"/>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либо порядок установления указанных цен (тарифов) в случаях, установленных законодательством</w:t>
      </w:r>
      <w:proofErr w:type="gramEnd"/>
      <w:r w:rsidRPr="007706B6">
        <w:rPr>
          <w:rFonts w:ascii="Arial" w:eastAsia="Times New Roman" w:hAnsi="Arial" w:cs="Arial"/>
          <w:sz w:val="26"/>
          <w:szCs w:val="26"/>
          <w:lang w:eastAsia="ru-RU"/>
        </w:rPr>
        <w:t xml:space="preserve"> Российской Федерации, порядок </w:t>
      </w:r>
      <w:proofErr w:type="gramStart"/>
      <w:r w:rsidRPr="007706B6">
        <w:rPr>
          <w:rFonts w:ascii="Arial" w:eastAsia="Times New Roman" w:hAnsi="Arial" w:cs="Arial"/>
          <w:sz w:val="26"/>
          <w:szCs w:val="26"/>
          <w:lang w:eastAsia="ru-RU"/>
        </w:rPr>
        <w:t>контроля за</w:t>
      </w:r>
      <w:proofErr w:type="gramEnd"/>
      <w:r w:rsidRPr="007706B6">
        <w:rPr>
          <w:rFonts w:ascii="Arial" w:eastAsia="Times New Roman" w:hAnsi="Arial" w:cs="Arial"/>
          <w:sz w:val="26"/>
          <w:szCs w:val="26"/>
          <w:lang w:eastAsia="ru-RU"/>
        </w:rPr>
        <w:t xml:space="preserve"> исполнением муниципального задания и требования к отчетности о выполнении муниципального задания.</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Муниципальное задание формируется согласно </w:t>
      </w:r>
      <w:hyperlink w:anchor="P344" w:history="1">
        <w:r w:rsidRPr="007706B6">
          <w:rPr>
            <w:rFonts w:ascii="Arial" w:eastAsia="Times New Roman" w:hAnsi="Arial" w:cs="Arial"/>
            <w:sz w:val="26"/>
            <w:szCs w:val="26"/>
            <w:lang w:eastAsia="ru-RU"/>
          </w:rPr>
          <w:t>приложению №</w:t>
        </w:r>
        <w:r>
          <w:rPr>
            <w:rFonts w:ascii="Arial" w:eastAsia="Times New Roman" w:hAnsi="Arial" w:cs="Arial"/>
            <w:sz w:val="26"/>
            <w:szCs w:val="26"/>
            <w:lang w:eastAsia="ru-RU"/>
          </w:rPr>
          <w:t xml:space="preserve"> </w:t>
        </w:r>
        <w:r w:rsidRPr="007706B6">
          <w:rPr>
            <w:rFonts w:ascii="Arial" w:eastAsia="Times New Roman" w:hAnsi="Arial" w:cs="Arial"/>
            <w:sz w:val="26"/>
            <w:szCs w:val="26"/>
            <w:lang w:eastAsia="ru-RU"/>
          </w:rPr>
          <w:t>1</w:t>
        </w:r>
      </w:hyperlink>
      <w:r w:rsidRPr="007706B6">
        <w:rPr>
          <w:rFonts w:ascii="Arial" w:eastAsia="Times New Roman" w:hAnsi="Arial" w:cs="Arial"/>
          <w:sz w:val="26"/>
          <w:szCs w:val="26"/>
          <w:lang w:eastAsia="ru-RU"/>
        </w:rPr>
        <w:t xml:space="preserve"> к настоящему Положению.</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При установлении муниципальному учреждению муниципального </w:t>
      </w:r>
      <w:r w:rsidRPr="007706B6">
        <w:rPr>
          <w:rFonts w:ascii="Arial" w:eastAsia="Times New Roman" w:hAnsi="Arial" w:cs="Arial"/>
          <w:sz w:val="26"/>
          <w:szCs w:val="26"/>
          <w:lang w:eastAsia="ru-RU"/>
        </w:rPr>
        <w:lastRenderedPageBreak/>
        <w:t>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При установлении муниципальному учреждению муниципального задания на оказание муниципальной услуги (услуг) и выполнение работы (работ) муниципальное </w:t>
      </w:r>
      <w:hyperlink w:anchor="P344" w:history="1">
        <w:r w:rsidRPr="007706B6">
          <w:rPr>
            <w:rFonts w:ascii="Arial" w:eastAsia="Times New Roman" w:hAnsi="Arial" w:cs="Arial"/>
            <w:sz w:val="26"/>
            <w:szCs w:val="26"/>
            <w:lang w:eastAsia="ru-RU"/>
          </w:rPr>
          <w:t>задание</w:t>
        </w:r>
      </w:hyperlink>
      <w:r w:rsidRPr="007706B6">
        <w:rPr>
          <w:rFonts w:ascii="Arial" w:eastAsia="Times New Roman" w:hAnsi="Arial" w:cs="Arial"/>
          <w:sz w:val="26"/>
          <w:szCs w:val="26"/>
          <w:lang w:eastAsia="ru-RU"/>
        </w:rPr>
        <w:t xml:space="preserve">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w:t>
      </w:r>
      <w:hyperlink w:anchor="P767" w:history="1">
        <w:r w:rsidRPr="007706B6">
          <w:rPr>
            <w:rFonts w:ascii="Arial" w:eastAsia="Times New Roman" w:hAnsi="Arial" w:cs="Arial"/>
            <w:sz w:val="26"/>
            <w:szCs w:val="26"/>
            <w:lang w:eastAsia="ru-RU"/>
          </w:rPr>
          <w:t>3-ю часть</w:t>
        </w:r>
      </w:hyperlink>
      <w:r w:rsidRPr="007706B6">
        <w:rPr>
          <w:rFonts w:ascii="Arial" w:eastAsia="Times New Roman" w:hAnsi="Arial" w:cs="Arial"/>
          <w:sz w:val="26"/>
          <w:szCs w:val="26"/>
          <w:lang w:eastAsia="ru-RU"/>
        </w:rPr>
        <w:t xml:space="preserve"> муниципального задания.</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действующим законодательством,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Муниципальное задание является невыполненным в случае </w:t>
      </w:r>
      <w:proofErr w:type="spellStart"/>
      <w:r w:rsidRPr="007706B6">
        <w:rPr>
          <w:rFonts w:ascii="Arial" w:eastAsia="Times New Roman" w:hAnsi="Arial" w:cs="Arial"/>
          <w:sz w:val="26"/>
          <w:szCs w:val="26"/>
          <w:lang w:eastAsia="ru-RU"/>
        </w:rPr>
        <w:t>недостижения</w:t>
      </w:r>
      <w:proofErr w:type="spellEnd"/>
      <w:r w:rsidRPr="007706B6">
        <w:rPr>
          <w:rFonts w:ascii="Arial" w:eastAsia="Times New Roman" w:hAnsi="Arial" w:cs="Arial"/>
          <w:sz w:val="26"/>
          <w:szCs w:val="26"/>
          <w:lang w:eastAsia="ru-RU"/>
        </w:rPr>
        <w:t xml:space="preserve">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4. Муниципальное </w:t>
      </w:r>
      <w:hyperlink w:anchor="P344" w:history="1">
        <w:r w:rsidRPr="007706B6">
          <w:rPr>
            <w:rFonts w:ascii="Arial" w:eastAsia="Times New Roman" w:hAnsi="Arial" w:cs="Arial"/>
            <w:sz w:val="26"/>
            <w:szCs w:val="26"/>
            <w:lang w:eastAsia="ru-RU"/>
          </w:rPr>
          <w:t>задание</w:t>
        </w:r>
      </w:hyperlink>
      <w:r w:rsidRPr="007706B6">
        <w:rPr>
          <w:rFonts w:ascii="Arial" w:eastAsia="Times New Roman" w:hAnsi="Arial" w:cs="Arial"/>
          <w:sz w:val="26"/>
          <w:szCs w:val="26"/>
          <w:lang w:eastAsia="ru-RU"/>
        </w:rPr>
        <w:t xml:space="preserve"> формируется в процессе подготовки местного бюджета на очередной финансовый год и на плановый период и утверждается не позднее 15 рабочих дней со дня доведения получателю средств местного бюджета лимитов бюджетных обязательств, на финансовое обеспечение выполнения муниципального задания в отношении:</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а) муниципальных  казенных учреждений - главными распорядителями средств местного бюджета, в ведении которых находятся муниципальные казенные учреждения;</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б) муниципальных бюджетных или автономных учреждений - органами, осуществляющими функции и полномочия учредителя (далее – уполномоченный орган).</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5. Муниципальное </w:t>
      </w:r>
      <w:hyperlink w:anchor="P344" w:history="1">
        <w:r w:rsidRPr="007706B6">
          <w:rPr>
            <w:rFonts w:ascii="Arial" w:eastAsia="Times New Roman" w:hAnsi="Arial" w:cs="Arial"/>
            <w:sz w:val="26"/>
            <w:szCs w:val="26"/>
            <w:lang w:eastAsia="ru-RU"/>
          </w:rPr>
          <w:t>задание</w:t>
        </w:r>
      </w:hyperlink>
      <w:r w:rsidRPr="007706B6">
        <w:rPr>
          <w:rFonts w:ascii="Arial" w:eastAsia="Times New Roman" w:hAnsi="Arial" w:cs="Arial"/>
          <w:sz w:val="26"/>
          <w:szCs w:val="26"/>
          <w:lang w:eastAsia="ru-RU"/>
        </w:rPr>
        <w:t xml:space="preserve"> утверждается на срок, соответствующий установленному Положением о бюджетном процессе в Вагайском муниципальном округе сроку формирования местного бюджета.</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color w:val="FF0000"/>
          <w:sz w:val="26"/>
          <w:szCs w:val="26"/>
          <w:lang w:eastAsia="ru-RU"/>
        </w:rPr>
      </w:pPr>
      <w:r w:rsidRPr="007706B6">
        <w:rPr>
          <w:rFonts w:ascii="Arial" w:eastAsia="Times New Roman" w:hAnsi="Arial" w:cs="Arial"/>
          <w:sz w:val="26"/>
          <w:szCs w:val="26"/>
          <w:lang w:eastAsia="ru-RU"/>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r w:rsidRPr="007706B6">
        <w:rPr>
          <w:rFonts w:ascii="Arial" w:eastAsia="Times New Roman" w:hAnsi="Arial" w:cs="Arial"/>
          <w:color w:val="FF0000"/>
          <w:sz w:val="26"/>
          <w:szCs w:val="26"/>
          <w:lang w:eastAsia="ru-RU"/>
        </w:rPr>
        <w:t>.</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proofErr w:type="gramStart"/>
      <w:r w:rsidRPr="007706B6">
        <w:rPr>
          <w:rFonts w:ascii="Arial" w:eastAsia="Times New Roman" w:hAnsi="Arial" w:cs="Arial"/>
          <w:sz w:val="26"/>
          <w:szCs w:val="26"/>
          <w:lang w:eastAsia="ru-RU"/>
        </w:rPr>
        <w:t>При оказании муниципальных услуг в рамках муниципального социального заказа на оказание муниципальных услуг в социальной сфере, перечень которых утвержден постановлением администрации Вагайского муниципального округа,</w:t>
      </w:r>
      <w:r w:rsidRPr="007706B6">
        <w:rPr>
          <w:rFonts w:ascii="Arial" w:eastAsia="Times New Roman" w:hAnsi="Arial" w:cs="Arial"/>
          <w:color w:val="FF0000"/>
          <w:sz w:val="26"/>
          <w:szCs w:val="26"/>
          <w:lang w:eastAsia="ru-RU"/>
        </w:rPr>
        <w:t xml:space="preserve"> </w:t>
      </w:r>
      <w:r w:rsidRPr="007706B6">
        <w:rPr>
          <w:rFonts w:ascii="Arial" w:eastAsia="Times New Roman" w:hAnsi="Arial" w:cs="Arial"/>
          <w:sz w:val="26"/>
          <w:szCs w:val="26"/>
          <w:lang w:eastAsia="ru-RU"/>
        </w:rPr>
        <w:t xml:space="preserve">объемные показатели должны быть уточнены на основании данных о фактическом (прогнозном) объеме реализации </w:t>
      </w:r>
      <w:r w:rsidRPr="007706B6">
        <w:rPr>
          <w:rFonts w:ascii="Arial" w:eastAsia="Times New Roman" w:hAnsi="Arial" w:cs="Arial"/>
          <w:sz w:val="26"/>
          <w:szCs w:val="26"/>
          <w:lang w:eastAsia="ru-RU"/>
        </w:rPr>
        <w:lastRenderedPageBreak/>
        <w:t>муниципальных услуг при наличии отклонений от объемов установленного муниципального социального заказа на 1 число каждого квартала и на 1 декабря текущего года.</w:t>
      </w:r>
      <w:proofErr w:type="gramEnd"/>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При оказании муниципальных услуг в социальной сфере в соответствии с социальным сертификатом допустимое (возможное) отклонение устанавливается равным нулю.</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3" w:name="P68"/>
      <w:bookmarkEnd w:id="3"/>
      <w:r w:rsidRPr="007706B6">
        <w:rPr>
          <w:rFonts w:ascii="Arial" w:eastAsia="Times New Roman" w:hAnsi="Arial" w:cs="Arial"/>
          <w:sz w:val="26"/>
          <w:szCs w:val="26"/>
          <w:lang w:eastAsia="ru-RU"/>
        </w:rPr>
        <w:t xml:space="preserve">6. </w:t>
      </w:r>
      <w:proofErr w:type="gramStart"/>
      <w:r w:rsidRPr="007706B6">
        <w:rPr>
          <w:rFonts w:ascii="Arial" w:eastAsia="Times New Roman" w:hAnsi="Arial" w:cs="Arial"/>
          <w:sz w:val="26"/>
          <w:szCs w:val="26"/>
          <w:lang w:eastAsia="ru-RU"/>
        </w:rPr>
        <w:t>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w:t>
      </w:r>
      <w:proofErr w:type="gramEnd"/>
      <w:r w:rsidRPr="007706B6">
        <w:rPr>
          <w:rFonts w:ascii="Arial" w:eastAsia="Times New Roman" w:hAnsi="Arial" w:cs="Arial"/>
          <w:sz w:val="26"/>
          <w:szCs w:val="26"/>
          <w:lang w:eastAsia="ru-RU"/>
        </w:rPr>
        <w:t xml:space="preserve"> и </w:t>
      </w:r>
      <w:proofErr w:type="gramStart"/>
      <w:r w:rsidRPr="007706B6">
        <w:rPr>
          <w:rFonts w:ascii="Arial" w:eastAsia="Times New Roman" w:hAnsi="Arial" w:cs="Arial"/>
          <w:sz w:val="26"/>
          <w:szCs w:val="26"/>
          <w:lang w:eastAsia="ru-RU"/>
        </w:rPr>
        <w:t>выполнение</w:t>
      </w:r>
      <w:proofErr w:type="gramEnd"/>
      <w:r w:rsidRPr="007706B6">
        <w:rPr>
          <w:rFonts w:ascii="Arial" w:eastAsia="Times New Roman" w:hAnsi="Arial" w:cs="Arial"/>
          <w:sz w:val="26"/>
          <w:szCs w:val="26"/>
          <w:lang w:eastAsia="ru-RU"/>
        </w:rPr>
        <w:t xml:space="preserve"> которых предусмотрено нормативными правовыми актами субъекта Российской Федерации 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(далее - региональный перечень).</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7. Муниципальное задание и отчет о выполнении муниципального задания, формируемый согласно </w:t>
      </w:r>
      <w:hyperlink w:anchor="P821" w:history="1">
        <w:r w:rsidRPr="007706B6">
          <w:rPr>
            <w:rFonts w:ascii="Arial" w:eastAsia="Times New Roman" w:hAnsi="Arial" w:cs="Arial"/>
            <w:sz w:val="26"/>
            <w:szCs w:val="26"/>
            <w:lang w:eastAsia="ru-RU"/>
          </w:rPr>
          <w:t>приложению №</w:t>
        </w:r>
        <w:r>
          <w:rPr>
            <w:rFonts w:ascii="Arial" w:eastAsia="Times New Roman" w:hAnsi="Arial" w:cs="Arial"/>
            <w:sz w:val="26"/>
            <w:szCs w:val="26"/>
            <w:lang w:eastAsia="ru-RU"/>
          </w:rPr>
          <w:t xml:space="preserve"> </w:t>
        </w:r>
        <w:r w:rsidRPr="007706B6">
          <w:rPr>
            <w:rFonts w:ascii="Arial" w:eastAsia="Times New Roman" w:hAnsi="Arial" w:cs="Arial"/>
            <w:sz w:val="26"/>
            <w:szCs w:val="26"/>
            <w:lang w:eastAsia="ru-RU"/>
          </w:rPr>
          <w:t>2</w:t>
        </w:r>
      </w:hyperlink>
      <w:r w:rsidRPr="007706B6">
        <w:rPr>
          <w:rFonts w:ascii="Arial" w:eastAsia="Times New Roman" w:hAnsi="Arial" w:cs="Arial"/>
          <w:sz w:val="26"/>
          <w:szCs w:val="26"/>
          <w:lang w:eastAsia="ru-RU"/>
        </w:rPr>
        <w:t xml:space="preserve">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13" w:history="1">
        <w:r w:rsidRPr="007706B6">
          <w:rPr>
            <w:rFonts w:ascii="Arial" w:eastAsia="Times New Roman" w:hAnsi="Arial" w:cs="Arial"/>
            <w:sz w:val="26"/>
            <w:szCs w:val="26"/>
            <w:u w:val="single"/>
            <w:lang w:eastAsia="ru-RU"/>
          </w:rPr>
          <w:t>www.bus.gov.ru</w:t>
        </w:r>
      </w:hyperlink>
      <w:r w:rsidRPr="007706B6">
        <w:rPr>
          <w:rFonts w:ascii="Arial" w:eastAsia="Times New Roman" w:hAnsi="Arial" w:cs="Arial"/>
          <w:sz w:val="26"/>
          <w:szCs w:val="26"/>
          <w:lang w:eastAsia="ru-RU"/>
        </w:rPr>
        <w:t xml:space="preserve">). </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jc w:val="center"/>
        <w:rPr>
          <w:rFonts w:ascii="Arial" w:eastAsia="Times New Roman" w:hAnsi="Arial" w:cs="Arial"/>
          <w:sz w:val="26"/>
          <w:szCs w:val="26"/>
          <w:lang w:eastAsia="ru-RU"/>
        </w:rPr>
      </w:pPr>
      <w:r w:rsidRPr="007706B6">
        <w:rPr>
          <w:rFonts w:ascii="Arial" w:eastAsia="Times New Roman" w:hAnsi="Arial" w:cs="Arial"/>
          <w:sz w:val="26"/>
          <w:szCs w:val="26"/>
          <w:lang w:eastAsia="ru-RU"/>
        </w:rPr>
        <w:t>II. Финансовое обеспечение выполнения</w:t>
      </w:r>
    </w:p>
    <w:p w:rsidR="007706B6" w:rsidRPr="007706B6" w:rsidRDefault="007706B6" w:rsidP="00BF47AE">
      <w:pPr>
        <w:widowControl w:val="0"/>
        <w:autoSpaceDE w:val="0"/>
        <w:autoSpaceDN w:val="0"/>
        <w:spacing w:after="0" w:line="240" w:lineRule="auto"/>
        <w:jc w:val="center"/>
        <w:rPr>
          <w:rFonts w:ascii="Arial" w:eastAsia="Times New Roman" w:hAnsi="Arial" w:cs="Arial"/>
          <w:sz w:val="26"/>
          <w:szCs w:val="26"/>
          <w:lang w:eastAsia="ru-RU"/>
        </w:rPr>
      </w:pPr>
      <w:r w:rsidRPr="007706B6">
        <w:rPr>
          <w:rFonts w:ascii="Arial" w:eastAsia="Times New Roman" w:hAnsi="Arial" w:cs="Arial"/>
          <w:sz w:val="26"/>
          <w:szCs w:val="26"/>
          <w:lang w:eastAsia="ru-RU"/>
        </w:rPr>
        <w:t xml:space="preserve"> муниципального задания</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4" w:name="P82"/>
      <w:bookmarkEnd w:id="4"/>
      <w:r w:rsidRPr="007706B6">
        <w:rPr>
          <w:rFonts w:ascii="Arial" w:eastAsia="Times New Roman" w:hAnsi="Arial" w:cs="Arial"/>
          <w:sz w:val="26"/>
          <w:szCs w:val="26"/>
          <w:lang w:eastAsia="ru-RU"/>
        </w:rPr>
        <w:t xml:space="preserve">8. </w:t>
      </w:r>
      <w:proofErr w:type="gramStart"/>
      <w:r w:rsidRPr="007706B6">
        <w:rPr>
          <w:rFonts w:ascii="Arial" w:eastAsia="Times New Roman" w:hAnsi="Arial" w:cs="Arial"/>
          <w:sz w:val="26"/>
          <w:szCs w:val="26"/>
          <w:lang w:eastAsia="ru-RU"/>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w:t>
      </w:r>
      <w:proofErr w:type="gramEnd"/>
      <w:r w:rsidRPr="007706B6">
        <w:rPr>
          <w:rFonts w:ascii="Arial" w:eastAsia="Times New Roman" w:hAnsi="Arial" w:cs="Arial"/>
          <w:sz w:val="26"/>
          <w:szCs w:val="26"/>
          <w:lang w:eastAsia="ru-RU"/>
        </w:rPr>
        <w:t xml:space="preserve">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7706B6" w:rsidRPr="007706B6"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5" w:name="P87"/>
      <w:bookmarkEnd w:id="5"/>
      <w:r w:rsidRPr="007706B6">
        <w:rPr>
          <w:rFonts w:ascii="Arial" w:eastAsia="Times New Roman" w:hAnsi="Arial" w:cs="Arial"/>
          <w:sz w:val="26"/>
          <w:szCs w:val="26"/>
          <w:lang w:eastAsia="ru-RU"/>
        </w:rPr>
        <w:t>9. Объем финансового обеспечения выполнения муниципального задания (R) определяется по формуле:</w:t>
      </w:r>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eastAsia="ru-RU"/>
        </w:rPr>
      </w:pPr>
    </w:p>
    <w:p w:rsidR="007706B6" w:rsidRPr="007706B6" w:rsidRDefault="007706B6" w:rsidP="00BF47AE">
      <w:pPr>
        <w:widowControl w:val="0"/>
        <w:autoSpaceDE w:val="0"/>
        <w:autoSpaceDN w:val="0"/>
        <w:adjustRightInd w:val="0"/>
        <w:spacing w:after="0" w:line="240" w:lineRule="auto"/>
        <w:jc w:val="center"/>
        <w:rPr>
          <w:rFonts w:ascii="Arial" w:eastAsia="Times New Roman" w:hAnsi="Arial" w:cs="Arial"/>
          <w:sz w:val="26"/>
          <w:szCs w:val="26"/>
          <w:lang w:val="en-US" w:eastAsia="ru-RU"/>
        </w:rPr>
      </w:pPr>
      <w:bookmarkStart w:id="6" w:name="P94"/>
      <w:bookmarkEnd w:id="6"/>
      <w:r w:rsidRPr="007706B6">
        <w:rPr>
          <w:rFonts w:ascii="Arial" w:eastAsia="Times New Roman" w:hAnsi="Arial" w:cs="Arial"/>
          <w:iCs/>
          <w:sz w:val="26"/>
          <w:szCs w:val="26"/>
          <w:lang w:val="en-US" w:eastAsia="ru-RU"/>
        </w:rPr>
        <w:t>R</w:t>
      </w:r>
      <w:r w:rsidRPr="007706B6">
        <w:rPr>
          <w:rFonts w:ascii="Arial" w:eastAsia="Arial Unicode MS" w:hAnsi="Arial" w:cs="Arial"/>
          <w:sz w:val="26"/>
          <w:szCs w:val="26"/>
          <w:lang w:val="en-US" w:eastAsia="ru-RU"/>
        </w:rPr>
        <w:t>=</w:t>
      </w:r>
      <w:r w:rsidRPr="007706B6">
        <w:rPr>
          <w:rFonts w:ascii="Arial" w:eastAsia="Times New Roman" w:hAnsi="Arial" w:cs="Arial"/>
          <w:sz w:val="26"/>
          <w:szCs w:val="26"/>
          <w:lang w:val="en-US" w:eastAsia="ru-RU"/>
        </w:rPr>
        <w:t xml:space="preserve"> </w:t>
      </w:r>
      <w:r w:rsidRPr="007706B6">
        <w:rPr>
          <w:rFonts w:ascii="Arial" w:eastAsia="Arial Unicode MS" w:hAnsi="Arial" w:cs="Arial"/>
          <w:sz w:val="26"/>
          <w:szCs w:val="26"/>
          <w:lang w:val="en-US" w:eastAsia="ru-RU"/>
        </w:rPr>
        <w:t>∑</w:t>
      </w:r>
      <w:proofErr w:type="spellStart"/>
      <w:r w:rsidRPr="007706B6">
        <w:rPr>
          <w:rFonts w:ascii="Arial" w:eastAsia="Times New Roman" w:hAnsi="Arial" w:cs="Arial"/>
          <w:iCs/>
          <w:sz w:val="26"/>
          <w:szCs w:val="26"/>
          <w:vertAlign w:val="subscript"/>
          <w:lang w:val="en-US" w:eastAsia="ru-RU"/>
        </w:rPr>
        <w:t>i</w:t>
      </w:r>
      <w:proofErr w:type="spellEnd"/>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lang w:val="en-US" w:eastAsia="ru-RU"/>
        </w:rPr>
        <w:t>N</w:t>
      </w:r>
      <w:r w:rsidRPr="007706B6">
        <w:rPr>
          <w:rFonts w:ascii="Arial" w:eastAsia="Times New Roman" w:hAnsi="Arial" w:cs="Arial"/>
          <w:iCs/>
          <w:sz w:val="26"/>
          <w:szCs w:val="26"/>
          <w:vertAlign w:val="subscript"/>
          <w:lang w:val="en-US" w:eastAsia="ru-RU"/>
        </w:rPr>
        <w:t>i</w:t>
      </w:r>
      <w:r w:rsidRPr="007706B6">
        <w:rPr>
          <w:rFonts w:ascii="Arial" w:eastAsia="Arial Unicode MS" w:hAnsi="Arial" w:cs="Arial"/>
          <w:sz w:val="26"/>
          <w:szCs w:val="26"/>
          <w:lang w:val="en-US" w:eastAsia="ru-RU"/>
        </w:rPr>
        <w:t>×</w:t>
      </w:r>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lang w:val="en-US" w:eastAsia="ru-RU"/>
        </w:rPr>
        <w:t>V</w:t>
      </w:r>
      <w:r w:rsidRPr="007706B6">
        <w:rPr>
          <w:rFonts w:ascii="Arial" w:eastAsia="Times New Roman" w:hAnsi="Arial" w:cs="Arial"/>
          <w:sz w:val="26"/>
          <w:szCs w:val="26"/>
          <w:lang w:val="en-US" w:eastAsia="ru-RU"/>
        </w:rPr>
        <w:t xml:space="preserve"> </w:t>
      </w:r>
      <w:proofErr w:type="spellStart"/>
      <w:r w:rsidRPr="007706B6">
        <w:rPr>
          <w:rFonts w:ascii="Arial" w:eastAsia="Times New Roman" w:hAnsi="Arial" w:cs="Arial"/>
          <w:iCs/>
          <w:sz w:val="26"/>
          <w:szCs w:val="26"/>
          <w:vertAlign w:val="subscript"/>
          <w:lang w:val="en-US" w:eastAsia="ru-RU"/>
        </w:rPr>
        <w:t>i</w:t>
      </w:r>
      <w:proofErr w:type="spellEnd"/>
      <w:r w:rsidRPr="007706B6">
        <w:rPr>
          <w:rFonts w:ascii="Arial" w:eastAsia="Arial Unicode MS" w:hAnsi="Arial" w:cs="Arial"/>
          <w:sz w:val="26"/>
          <w:szCs w:val="26"/>
          <w:lang w:val="en-US" w:eastAsia="ru-RU"/>
        </w:rPr>
        <w:t>+∑</w:t>
      </w:r>
      <w:r w:rsidRPr="007706B6">
        <w:rPr>
          <w:rFonts w:ascii="Arial" w:eastAsia="Times New Roman" w:hAnsi="Arial" w:cs="Arial"/>
          <w:iCs/>
          <w:sz w:val="26"/>
          <w:szCs w:val="26"/>
          <w:vertAlign w:val="subscript"/>
          <w:lang w:val="en-US" w:eastAsia="ru-RU"/>
        </w:rPr>
        <w:t>w</w:t>
      </w:r>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lang w:val="en-US" w:eastAsia="ru-RU"/>
        </w:rPr>
        <w:t>N</w:t>
      </w:r>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vertAlign w:val="subscript"/>
          <w:lang w:val="en-US" w:eastAsia="ru-RU"/>
        </w:rPr>
        <w:t>w</w:t>
      </w:r>
      <w:r w:rsidRPr="007706B6">
        <w:rPr>
          <w:rFonts w:ascii="Arial" w:eastAsia="Arial Unicode MS" w:hAnsi="Arial" w:cs="Arial"/>
          <w:sz w:val="26"/>
          <w:szCs w:val="26"/>
          <w:lang w:val="en-US" w:eastAsia="ru-RU"/>
        </w:rPr>
        <w:t>×</w:t>
      </w:r>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lang w:val="en-US" w:eastAsia="ru-RU"/>
        </w:rPr>
        <w:t>V</w:t>
      </w:r>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vertAlign w:val="subscript"/>
          <w:lang w:val="en-US" w:eastAsia="ru-RU"/>
        </w:rPr>
        <w:t>w</w:t>
      </w:r>
      <w:r w:rsidRPr="007706B6">
        <w:rPr>
          <w:rFonts w:ascii="Arial" w:eastAsia="Arial Unicode MS" w:hAnsi="Arial" w:cs="Arial"/>
          <w:sz w:val="26"/>
          <w:szCs w:val="26"/>
          <w:lang w:val="en-US" w:eastAsia="ru-RU"/>
        </w:rPr>
        <w:t>−</w:t>
      </w:r>
      <w:r w:rsidRPr="007706B6">
        <w:rPr>
          <w:rFonts w:ascii="Arial" w:eastAsia="Times New Roman" w:hAnsi="Arial" w:cs="Arial"/>
          <w:sz w:val="26"/>
          <w:szCs w:val="26"/>
          <w:lang w:val="en-US" w:eastAsia="ru-RU"/>
        </w:rPr>
        <w:t xml:space="preserve"> </w:t>
      </w:r>
      <w:r w:rsidRPr="007706B6">
        <w:rPr>
          <w:rFonts w:ascii="Arial" w:eastAsia="Arial Unicode MS" w:hAnsi="Arial" w:cs="Arial"/>
          <w:sz w:val="26"/>
          <w:szCs w:val="26"/>
          <w:lang w:val="en-US" w:eastAsia="ru-RU"/>
        </w:rPr>
        <w:t>∑</w:t>
      </w:r>
      <w:proofErr w:type="spellStart"/>
      <w:r w:rsidRPr="007706B6">
        <w:rPr>
          <w:rFonts w:ascii="Arial" w:eastAsia="Times New Roman" w:hAnsi="Arial" w:cs="Arial"/>
          <w:iCs/>
          <w:sz w:val="26"/>
          <w:szCs w:val="26"/>
          <w:vertAlign w:val="subscript"/>
          <w:lang w:val="en-US" w:eastAsia="ru-RU"/>
        </w:rPr>
        <w:t>i</w:t>
      </w:r>
      <w:proofErr w:type="spellEnd"/>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lang w:val="en-US" w:eastAsia="ru-RU"/>
        </w:rPr>
        <w:t>P</w:t>
      </w:r>
      <w:r w:rsidRPr="007706B6">
        <w:rPr>
          <w:rFonts w:ascii="Arial" w:eastAsia="Times New Roman" w:hAnsi="Arial" w:cs="Arial"/>
          <w:iCs/>
          <w:sz w:val="26"/>
          <w:szCs w:val="26"/>
          <w:vertAlign w:val="subscript"/>
          <w:lang w:val="en-US" w:eastAsia="ru-RU"/>
        </w:rPr>
        <w:t>i</w:t>
      </w:r>
      <w:r w:rsidRPr="007706B6">
        <w:rPr>
          <w:rFonts w:ascii="Arial" w:eastAsia="Arial Unicode MS" w:hAnsi="Arial" w:cs="Arial"/>
          <w:sz w:val="26"/>
          <w:szCs w:val="26"/>
          <w:lang w:val="en-US" w:eastAsia="ru-RU"/>
        </w:rPr>
        <w:t>×</w:t>
      </w:r>
      <w:r w:rsidRPr="007706B6">
        <w:rPr>
          <w:rFonts w:ascii="Arial" w:eastAsia="Times New Roman" w:hAnsi="Arial" w:cs="Arial"/>
          <w:sz w:val="26"/>
          <w:szCs w:val="26"/>
          <w:lang w:val="en-US" w:eastAsia="ru-RU"/>
        </w:rPr>
        <w:t xml:space="preserve"> </w:t>
      </w:r>
      <w:r w:rsidRPr="007706B6">
        <w:rPr>
          <w:rFonts w:ascii="Arial" w:eastAsia="Times New Roman" w:hAnsi="Arial" w:cs="Arial"/>
          <w:iCs/>
          <w:sz w:val="26"/>
          <w:szCs w:val="26"/>
          <w:lang w:val="en-US" w:eastAsia="ru-RU"/>
        </w:rPr>
        <w:t>V</w:t>
      </w:r>
      <w:r w:rsidRPr="007706B6">
        <w:rPr>
          <w:rFonts w:ascii="Arial" w:eastAsia="Times New Roman" w:hAnsi="Arial" w:cs="Arial"/>
          <w:sz w:val="26"/>
          <w:szCs w:val="26"/>
          <w:lang w:val="en-US" w:eastAsia="ru-RU"/>
        </w:rPr>
        <w:t xml:space="preserve"> </w:t>
      </w:r>
      <w:proofErr w:type="spellStart"/>
      <w:r w:rsidRPr="007706B6">
        <w:rPr>
          <w:rFonts w:ascii="Arial" w:eastAsia="Times New Roman" w:hAnsi="Arial" w:cs="Arial"/>
          <w:iCs/>
          <w:sz w:val="26"/>
          <w:szCs w:val="26"/>
          <w:vertAlign w:val="subscript"/>
          <w:lang w:val="en-US" w:eastAsia="ru-RU"/>
        </w:rPr>
        <w:t>i</w:t>
      </w:r>
      <w:r w:rsidRPr="007706B6">
        <w:rPr>
          <w:rFonts w:ascii="Arial" w:eastAsia="Arial Unicode MS" w:hAnsi="Arial" w:cs="Arial"/>
          <w:sz w:val="26"/>
          <w:szCs w:val="26"/>
          <w:lang w:val="en-US" w:eastAsia="ru-RU"/>
        </w:rPr>
        <w:t>+</w:t>
      </w:r>
      <w:r w:rsidRPr="007706B6">
        <w:rPr>
          <w:rFonts w:ascii="Arial" w:eastAsia="Times New Roman" w:hAnsi="Arial" w:cs="Arial"/>
          <w:iCs/>
          <w:sz w:val="26"/>
          <w:szCs w:val="26"/>
          <w:lang w:val="en-US" w:eastAsia="ru-RU"/>
        </w:rPr>
        <w:t>N</w:t>
      </w:r>
      <w:proofErr w:type="spellEnd"/>
      <w:r w:rsidRPr="007706B6">
        <w:rPr>
          <w:rFonts w:ascii="Arial" w:eastAsia="Times New Roman" w:hAnsi="Arial" w:cs="Arial"/>
          <w:iCs/>
          <w:sz w:val="26"/>
          <w:szCs w:val="26"/>
          <w:lang w:val="en-US" w:eastAsia="ru-RU"/>
        </w:rPr>
        <w:t xml:space="preserve"> </w:t>
      </w:r>
      <w:r w:rsidRPr="007706B6">
        <w:rPr>
          <w:rFonts w:ascii="Arial" w:eastAsia="Times New Roman" w:hAnsi="Arial" w:cs="Arial"/>
          <w:iCs/>
          <w:sz w:val="26"/>
          <w:szCs w:val="26"/>
          <w:vertAlign w:val="superscript"/>
          <w:lang w:eastAsia="ru-RU"/>
        </w:rPr>
        <w:t>УН</w:t>
      </w:r>
      <w:r w:rsidRPr="007706B6">
        <w:rPr>
          <w:rFonts w:ascii="Arial" w:eastAsia="Times New Roman" w:hAnsi="Arial" w:cs="Arial"/>
          <w:sz w:val="26"/>
          <w:szCs w:val="26"/>
          <w:lang w:val="en-US" w:eastAsia="ru-RU"/>
        </w:rPr>
        <w:t xml:space="preserve"> </w:t>
      </w:r>
      <w:r w:rsidRPr="007706B6">
        <w:rPr>
          <w:rFonts w:ascii="Arial" w:eastAsia="Arial Unicode MS" w:hAnsi="Arial" w:cs="Arial"/>
          <w:sz w:val="26"/>
          <w:szCs w:val="26"/>
          <w:lang w:val="en-US" w:eastAsia="ru-RU"/>
        </w:rPr>
        <w:t>+</w:t>
      </w:r>
      <w:r w:rsidRPr="007706B6">
        <w:rPr>
          <w:rFonts w:ascii="Arial" w:eastAsia="Times New Roman" w:hAnsi="Arial" w:cs="Arial"/>
          <w:iCs/>
          <w:sz w:val="26"/>
          <w:szCs w:val="26"/>
          <w:lang w:val="en-US" w:eastAsia="ru-RU"/>
        </w:rPr>
        <w:t>N</w:t>
      </w:r>
      <w:r w:rsidRPr="007706B6">
        <w:rPr>
          <w:rFonts w:ascii="Arial" w:eastAsia="Times New Roman" w:hAnsi="Arial" w:cs="Arial"/>
          <w:sz w:val="26"/>
          <w:szCs w:val="26"/>
          <w:lang w:val="en-US" w:eastAsia="ru-RU"/>
        </w:rPr>
        <w:t xml:space="preserve"> </w:t>
      </w:r>
      <w:proofErr w:type="gramStart"/>
      <w:r w:rsidRPr="007706B6">
        <w:rPr>
          <w:rFonts w:ascii="Arial" w:eastAsia="Times New Roman" w:hAnsi="Arial" w:cs="Arial"/>
          <w:iCs/>
          <w:sz w:val="26"/>
          <w:szCs w:val="26"/>
          <w:vertAlign w:val="superscript"/>
          <w:lang w:eastAsia="ru-RU"/>
        </w:rPr>
        <w:t>СИ</w:t>
      </w:r>
      <w:r w:rsidRPr="007706B6">
        <w:rPr>
          <w:rFonts w:ascii="Arial" w:eastAsia="Times New Roman" w:hAnsi="Arial" w:cs="Arial"/>
          <w:iCs/>
          <w:sz w:val="26"/>
          <w:szCs w:val="26"/>
          <w:vertAlign w:val="superscript"/>
          <w:lang w:val="en-US" w:eastAsia="ru-RU"/>
        </w:rPr>
        <w:t xml:space="preserve"> </w:t>
      </w:r>
      <w:bookmarkStart w:id="7" w:name="page3"/>
      <w:bookmarkEnd w:id="7"/>
      <w:r w:rsidRPr="007706B6">
        <w:rPr>
          <w:rFonts w:ascii="Arial" w:eastAsia="Times New Roman" w:hAnsi="Arial" w:cs="Arial"/>
          <w:sz w:val="26"/>
          <w:szCs w:val="26"/>
          <w:lang w:val="en-US" w:eastAsia="ru-RU"/>
        </w:rPr>
        <w:t>,</w:t>
      </w:r>
      <w:proofErr w:type="gramEnd"/>
    </w:p>
    <w:p w:rsidR="007706B6" w:rsidRPr="007706B6" w:rsidRDefault="007706B6" w:rsidP="007706B6">
      <w:pPr>
        <w:widowControl w:val="0"/>
        <w:autoSpaceDE w:val="0"/>
        <w:autoSpaceDN w:val="0"/>
        <w:spacing w:after="0" w:line="240" w:lineRule="auto"/>
        <w:ind w:right="-284"/>
        <w:jc w:val="both"/>
        <w:rPr>
          <w:rFonts w:ascii="Arial" w:eastAsia="Times New Roman" w:hAnsi="Arial" w:cs="Arial"/>
          <w:sz w:val="26"/>
          <w:szCs w:val="26"/>
          <w:lang w:val="en-US" w:eastAsia="ru-RU"/>
        </w:rPr>
      </w:pP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где:</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val="en-US" w:eastAsia="ru-RU"/>
        </w:rPr>
        <w:lastRenderedPageBreak/>
        <w:t>N</w:t>
      </w:r>
      <w:r w:rsidRPr="00BF47AE">
        <w:rPr>
          <w:rFonts w:ascii="Arial" w:eastAsia="Times New Roman" w:hAnsi="Arial" w:cs="Arial"/>
          <w:sz w:val="26"/>
          <w:szCs w:val="26"/>
          <w:lang w:eastAsia="ru-RU"/>
        </w:rPr>
        <w:t>i - нормативные затраты на оказание i-й муниципальной услуги, установленной муниципальным заданием;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noProof/>
          <w:position w:val="-12"/>
          <w:sz w:val="26"/>
          <w:szCs w:val="26"/>
          <w:lang w:eastAsia="ru-RU"/>
        </w:rPr>
        <w:drawing>
          <wp:inline distT="0" distB="0" distL="0" distR="0" wp14:anchorId="53F3E290" wp14:editId="4E479A82">
            <wp:extent cx="198120" cy="250190"/>
            <wp:effectExtent l="0" t="0" r="0" b="0"/>
            <wp:docPr id="2" name="Рисунок 2" descr="base_1_181991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1991_9"/>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solidFill>
                      <a:srgbClr val="FFFFFF"/>
                    </a:solidFill>
                    <a:ln>
                      <a:noFill/>
                    </a:ln>
                  </pic:spPr>
                </pic:pic>
              </a:graphicData>
            </a:graphic>
          </wp:inline>
        </w:drawing>
      </w:r>
      <w:r w:rsidRPr="00BF47AE">
        <w:rPr>
          <w:rFonts w:ascii="Arial" w:eastAsia="Times New Roman" w:hAnsi="Arial" w:cs="Arial"/>
          <w:sz w:val="26"/>
          <w:szCs w:val="26"/>
          <w:lang w:eastAsia="ru-RU"/>
        </w:rPr>
        <w:t xml:space="preserve"> - объем i-й муниципальной услуги, установленной муниципальным заданием;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trike/>
          <w:sz w:val="26"/>
          <w:szCs w:val="26"/>
          <w:lang w:eastAsia="ru-RU"/>
        </w:rPr>
      </w:pPr>
      <w:bookmarkStart w:id="8" w:name="P103"/>
      <w:bookmarkEnd w:id="8"/>
      <w:proofErr w:type="spellStart"/>
      <w:proofErr w:type="gramStart"/>
      <w:r w:rsidRPr="00BF47AE">
        <w:rPr>
          <w:rFonts w:ascii="Arial" w:eastAsia="Times New Roman" w:hAnsi="Arial" w:cs="Arial"/>
          <w:iCs/>
          <w:sz w:val="26"/>
          <w:szCs w:val="26"/>
          <w:lang w:val="en-US" w:eastAsia="ru-RU"/>
        </w:rPr>
        <w:t>N</w:t>
      </w:r>
      <w:r w:rsidRPr="00BF47AE">
        <w:rPr>
          <w:rFonts w:ascii="Arial" w:eastAsia="Times New Roman" w:hAnsi="Arial" w:cs="Arial"/>
          <w:iCs/>
          <w:sz w:val="26"/>
          <w:szCs w:val="26"/>
          <w:vertAlign w:val="subscript"/>
          <w:lang w:val="en-US" w:eastAsia="ru-RU"/>
        </w:rPr>
        <w:t>w</w:t>
      </w:r>
      <w:proofErr w:type="spellEnd"/>
      <w:proofErr w:type="gramEnd"/>
      <w:r w:rsidRPr="00BF47AE">
        <w:rPr>
          <w:rFonts w:ascii="Arial" w:eastAsia="Times New Roman" w:hAnsi="Arial" w:cs="Arial"/>
          <w:sz w:val="26"/>
          <w:szCs w:val="26"/>
          <w:lang w:eastAsia="ru-RU"/>
        </w:rPr>
        <w:t xml:space="preserve"> - нормативные затраты на выполнение w-й работы, установленной муниципальным заданием;</w:t>
      </w:r>
    </w:p>
    <w:p w:rsidR="007706B6" w:rsidRPr="00BF47AE" w:rsidRDefault="007706B6" w:rsidP="00BF47AE">
      <w:pPr>
        <w:widowControl w:val="0"/>
        <w:overflowPunct w:val="0"/>
        <w:autoSpaceDE w:val="0"/>
        <w:autoSpaceDN w:val="0"/>
        <w:adjustRightInd w:val="0"/>
        <w:spacing w:after="0" w:line="240" w:lineRule="auto"/>
        <w:ind w:firstLine="709"/>
        <w:jc w:val="both"/>
        <w:rPr>
          <w:rFonts w:ascii="Arial" w:eastAsia="Times New Roman" w:hAnsi="Arial" w:cs="Arial"/>
          <w:sz w:val="26"/>
          <w:szCs w:val="26"/>
          <w:lang w:eastAsia="ru-RU"/>
        </w:rPr>
      </w:pPr>
      <w:proofErr w:type="spellStart"/>
      <w:r w:rsidRPr="00BF47AE">
        <w:rPr>
          <w:rFonts w:ascii="Arial" w:eastAsia="Times New Roman" w:hAnsi="Arial" w:cs="Arial"/>
          <w:sz w:val="26"/>
          <w:szCs w:val="26"/>
          <w:lang w:eastAsia="ru-RU"/>
        </w:rPr>
        <w:t>Vw</w:t>
      </w:r>
      <w:proofErr w:type="spellEnd"/>
      <w:r w:rsidRPr="00BF47AE">
        <w:rPr>
          <w:rFonts w:ascii="Arial" w:eastAsia="Times New Roman" w:hAnsi="Arial" w:cs="Arial"/>
          <w:sz w:val="26"/>
          <w:szCs w:val="26"/>
          <w:lang w:eastAsia="ru-RU"/>
        </w:rPr>
        <w:t xml:space="preserve"> - объем w-й работы, установленной муниципальным заданием;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noProof/>
          <w:position w:val="-12"/>
          <w:sz w:val="26"/>
          <w:szCs w:val="26"/>
          <w:lang w:eastAsia="ru-RU"/>
        </w:rPr>
        <w:drawing>
          <wp:inline distT="0" distB="0" distL="0" distR="0" wp14:anchorId="2BFF5228" wp14:editId="7CFF95B4">
            <wp:extent cx="172720" cy="250190"/>
            <wp:effectExtent l="0" t="0" r="0" b="0"/>
            <wp:docPr id="1" name="Рисунок 1" descr="base_1_181991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81991_1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2720" cy="250190"/>
                    </a:xfrm>
                    <a:prstGeom prst="rect">
                      <a:avLst/>
                    </a:prstGeom>
                    <a:solidFill>
                      <a:srgbClr val="FFFFFF"/>
                    </a:solidFill>
                    <a:ln>
                      <a:noFill/>
                    </a:ln>
                  </pic:spPr>
                </pic:pic>
              </a:graphicData>
            </a:graphic>
          </wp:inline>
        </w:drawing>
      </w:r>
      <w:r w:rsidRPr="00BF47AE">
        <w:rPr>
          <w:rFonts w:ascii="Arial" w:eastAsia="Times New Roman" w:hAnsi="Arial" w:cs="Arial"/>
          <w:sz w:val="26"/>
          <w:szCs w:val="26"/>
          <w:lang w:eastAsia="ru-RU"/>
        </w:rPr>
        <w:t xml:space="preserve"> - размер платы (тариф и цена) за оказание i-й муниципальной услуги в соответствии с </w:t>
      </w:r>
      <w:hyperlink w:anchor="P280" w:history="1">
        <w:r w:rsidRPr="00BF47AE">
          <w:rPr>
            <w:rFonts w:ascii="Arial" w:eastAsia="Times New Roman" w:hAnsi="Arial" w:cs="Arial"/>
            <w:sz w:val="26"/>
            <w:szCs w:val="26"/>
            <w:lang w:eastAsia="ru-RU"/>
          </w:rPr>
          <w:t>пунктом 32</w:t>
        </w:r>
      </w:hyperlink>
      <w:r w:rsidRPr="00BF47AE">
        <w:rPr>
          <w:rFonts w:ascii="Arial" w:eastAsia="Times New Roman" w:hAnsi="Arial" w:cs="Arial"/>
          <w:sz w:val="26"/>
          <w:szCs w:val="26"/>
          <w:lang w:eastAsia="ru-RU"/>
        </w:rPr>
        <w:t xml:space="preserve"> настоящего Положения, установленный муниципальным заданием;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iCs/>
          <w:sz w:val="26"/>
          <w:szCs w:val="26"/>
          <w:lang w:val="en-US" w:eastAsia="ru-RU"/>
        </w:rPr>
        <w:t>N</w:t>
      </w:r>
      <w:r w:rsidRPr="00BF47AE">
        <w:rPr>
          <w:rFonts w:ascii="Arial" w:eastAsia="Times New Roman" w:hAnsi="Arial" w:cs="Arial"/>
          <w:iCs/>
          <w:sz w:val="26"/>
          <w:szCs w:val="26"/>
          <w:lang w:eastAsia="ru-RU"/>
        </w:rPr>
        <w:t xml:space="preserve"> </w:t>
      </w:r>
      <w:r w:rsidRPr="00BF47AE">
        <w:rPr>
          <w:rFonts w:ascii="Arial" w:eastAsia="Times New Roman" w:hAnsi="Arial" w:cs="Arial"/>
          <w:iCs/>
          <w:sz w:val="26"/>
          <w:szCs w:val="26"/>
          <w:vertAlign w:val="superscript"/>
          <w:lang w:eastAsia="ru-RU"/>
        </w:rPr>
        <w:t>УН</w:t>
      </w:r>
      <w:r w:rsidRPr="00BF47AE">
        <w:rPr>
          <w:rFonts w:ascii="Arial" w:eastAsia="Times New Roman" w:hAnsi="Arial" w:cs="Arial"/>
          <w:sz w:val="26"/>
          <w:szCs w:val="26"/>
          <w:lang w:eastAsia="ru-RU"/>
        </w:rPr>
        <w:t xml:space="preserve"> - затраты на уплату налогов, в качестве объекта налогообложения по которым признается имущество учреждения;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9" w:name="P110"/>
      <w:bookmarkEnd w:id="9"/>
      <w:proofErr w:type="gramStart"/>
      <w:r w:rsidRPr="00BF47AE">
        <w:rPr>
          <w:rFonts w:ascii="Arial" w:eastAsia="Times New Roman" w:hAnsi="Arial" w:cs="Arial"/>
          <w:iCs/>
          <w:sz w:val="26"/>
          <w:szCs w:val="26"/>
          <w:lang w:val="en-US" w:eastAsia="ru-RU"/>
        </w:rPr>
        <w:t>N</w:t>
      </w:r>
      <w:r w:rsidRPr="00BF47AE">
        <w:rPr>
          <w:rFonts w:ascii="Arial" w:eastAsia="Times New Roman" w:hAnsi="Arial" w:cs="Arial"/>
          <w:sz w:val="26"/>
          <w:szCs w:val="26"/>
          <w:lang w:eastAsia="ru-RU"/>
        </w:rPr>
        <w:t xml:space="preserve"> </w:t>
      </w:r>
      <w:r w:rsidRPr="00BF47AE">
        <w:rPr>
          <w:rFonts w:ascii="Arial" w:eastAsia="Times New Roman" w:hAnsi="Arial" w:cs="Arial"/>
          <w:iCs/>
          <w:sz w:val="26"/>
          <w:szCs w:val="26"/>
          <w:vertAlign w:val="superscript"/>
          <w:lang w:eastAsia="ru-RU"/>
        </w:rPr>
        <w:t xml:space="preserve">СИ </w:t>
      </w:r>
      <w:r w:rsidRPr="00BF47AE">
        <w:rPr>
          <w:rFonts w:ascii="Arial" w:eastAsia="Times New Roman" w:hAnsi="Arial" w:cs="Arial"/>
          <w:sz w:val="26"/>
          <w:szCs w:val="26"/>
          <w:lang w:eastAsia="ru-RU"/>
        </w:rPr>
        <w:t>- затраты на содержание имущества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roofErr w:type="gramEnd"/>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0" w:name="P115"/>
      <w:bookmarkEnd w:id="10"/>
      <w:r w:rsidRPr="00BF47AE">
        <w:rPr>
          <w:rFonts w:ascii="Arial" w:eastAsia="Times New Roman" w:hAnsi="Arial" w:cs="Arial"/>
          <w:sz w:val="26"/>
          <w:szCs w:val="26"/>
          <w:lang w:eastAsia="ru-RU"/>
        </w:rPr>
        <w:t xml:space="preserve">10. </w:t>
      </w:r>
      <w:proofErr w:type="gramStart"/>
      <w:r w:rsidRPr="00BF47AE">
        <w:rPr>
          <w:rFonts w:ascii="Arial" w:eastAsia="Times New Roman" w:hAnsi="Arial" w:cs="Arial"/>
          <w:sz w:val="26"/>
          <w:szCs w:val="26"/>
          <w:lang w:eastAsia="ru-RU"/>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w:t>
      </w:r>
      <w:proofErr w:type="gramEnd"/>
      <w:r w:rsidRPr="00BF47AE">
        <w:rPr>
          <w:rFonts w:ascii="Arial" w:eastAsia="Times New Roman" w:hAnsi="Arial" w:cs="Arial"/>
          <w:sz w:val="26"/>
          <w:szCs w:val="26"/>
          <w:lang w:eastAsia="ru-RU"/>
        </w:rPr>
        <w:t xml:space="preserve">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11. Значения нормативных затрат на оказание муниципальной услуги утверждаются в отношении: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а) муниципальных казенных учреждений - главным распорядителем средств местного бюджета,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б)  муниципальных бюджетных или автономных учреждений - органом, осуществляющим функции и полномочия учредителя.</w:t>
      </w:r>
      <w:bookmarkStart w:id="11" w:name="P129"/>
      <w:bookmarkEnd w:id="11"/>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12. Базовый норматив затрат на оказание муниципальной услуги состоит из базового норматива:</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а) затрат, непосредственно связанных с оказанием муниципальной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б) затрат на общехозяйственные нужды на оказание муниципальной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13. </w:t>
      </w:r>
      <w:proofErr w:type="gramStart"/>
      <w:r w:rsidRPr="00BF47AE">
        <w:rPr>
          <w:rFonts w:ascii="Arial" w:eastAsia="Times New Roman" w:hAnsi="Arial" w:cs="Arial"/>
          <w:sz w:val="26"/>
          <w:szCs w:val="26"/>
          <w:lang w:eastAsia="ru-RU"/>
        </w:rPr>
        <w:t xml:space="preserve">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w:t>
      </w:r>
      <w:r w:rsidRPr="00BF47AE">
        <w:rPr>
          <w:rFonts w:ascii="Arial" w:eastAsia="Times New Roman" w:hAnsi="Arial" w:cs="Arial"/>
          <w:sz w:val="26"/>
          <w:szCs w:val="26"/>
          <w:lang w:eastAsia="ru-RU"/>
        </w:rPr>
        <w:lastRenderedPageBreak/>
        <w:t>отражающих отраслевую специфику муниципальной услуги (содержание, условия (формы) оказания муниципальной услуги), установленных в</w:t>
      </w:r>
      <w:r w:rsidRPr="00BF47AE">
        <w:rPr>
          <w:rFonts w:ascii="Arial" w:eastAsia="Times New Roman" w:hAnsi="Arial" w:cs="Arial"/>
          <w:color w:val="FF0000"/>
          <w:sz w:val="26"/>
          <w:szCs w:val="26"/>
          <w:lang w:eastAsia="ru-RU"/>
        </w:rPr>
        <w:t xml:space="preserve"> </w:t>
      </w:r>
      <w:r w:rsidRPr="00BF47AE">
        <w:rPr>
          <w:rFonts w:ascii="Arial" w:eastAsia="Times New Roman" w:hAnsi="Arial" w:cs="Arial"/>
          <w:sz w:val="26"/>
          <w:szCs w:val="26"/>
          <w:lang w:eastAsia="ru-RU"/>
        </w:rPr>
        <w:t>общероссийском базовом перечне и (или) региональном перечне (далее - показатели отраслевой специфики), отраслевой корректирующий коэффициент при которых принимает значение, равное 1.</w:t>
      </w:r>
      <w:proofErr w:type="gramEnd"/>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2" w:name="P146"/>
      <w:bookmarkEnd w:id="12"/>
      <w:r w:rsidRPr="00BF47AE">
        <w:rPr>
          <w:rFonts w:ascii="Arial" w:eastAsia="Times New Roman" w:hAnsi="Arial" w:cs="Arial"/>
          <w:sz w:val="26"/>
          <w:szCs w:val="26"/>
          <w:lang w:eastAsia="ru-RU"/>
        </w:rPr>
        <w:t>14.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w:t>
      </w:r>
      <w:bookmarkStart w:id="13" w:name="P151"/>
      <w:bookmarkEnd w:id="13"/>
      <w:r w:rsidRPr="00BF47AE">
        <w:rPr>
          <w:rFonts w:ascii="Arial" w:eastAsia="Times New Roman" w:hAnsi="Arial" w:cs="Arial"/>
          <w:sz w:val="26"/>
          <w:szCs w:val="26"/>
          <w:lang w:eastAsia="ru-RU"/>
        </w:rPr>
        <w:t>, установленные нормативными правовыми актами, а также ГОСТами, СНиПами, СанПиНами, стандартами, порядками и регламентами (паспортами) оказания муниципальной услуги (далее – стандарт оказания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proofErr w:type="gramStart"/>
      <w:r w:rsidRPr="00BF47AE">
        <w:rPr>
          <w:rFonts w:ascii="Arial" w:eastAsia="Times New Roman" w:hAnsi="Arial" w:cs="Arial"/>
          <w:sz w:val="26"/>
          <w:szCs w:val="26"/>
          <w:lang w:eastAsia="ru-RU"/>
        </w:rPr>
        <w:t>При отсутствии норм, выраженных в натуральных показателях, установленных стандартом оказания услуги,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оказания муниципальной услуги, отраженных в общероссийском базовом перечне и (или) региональном перечне, либо на основе медианного значения по муниципальным</w:t>
      </w:r>
      <w:proofErr w:type="gramEnd"/>
      <w:r w:rsidRPr="00BF47AE">
        <w:rPr>
          <w:rFonts w:ascii="Arial" w:eastAsia="Times New Roman" w:hAnsi="Arial" w:cs="Arial"/>
          <w:sz w:val="26"/>
          <w:szCs w:val="26"/>
          <w:lang w:eastAsia="ru-RU"/>
        </w:rPr>
        <w:t xml:space="preserve"> учреждениям, оказывающим муниципальную услугу.</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15. В базовый норматив затрат, непосредственно связанных с оказанием муниципальной услуги, включаются: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proofErr w:type="gramStart"/>
      <w:r w:rsidRPr="00BF47AE">
        <w:rPr>
          <w:rFonts w:ascii="Arial" w:eastAsia="Times New Roman" w:hAnsi="Arial" w:cs="Arial"/>
          <w:sz w:val="26"/>
          <w:szCs w:val="26"/>
          <w:lang w:eastAsia="ru-RU"/>
        </w:rPr>
        <w:t>а) затраты на оплату труда работников, непосредственно связанных с оказанием муниципальной услуги,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w:t>
      </w:r>
      <w:proofErr w:type="gramEnd"/>
      <w:r w:rsidRPr="00BF47AE">
        <w:rPr>
          <w:rFonts w:ascii="Arial" w:eastAsia="Times New Roman" w:hAnsi="Arial" w:cs="Arial"/>
          <w:sz w:val="26"/>
          <w:szCs w:val="26"/>
          <w:lang w:eastAsia="ru-RU"/>
        </w:rPr>
        <w:t xml:space="preserve"> </w:t>
      </w:r>
      <w:proofErr w:type="gramStart"/>
      <w:r w:rsidRPr="00BF47AE">
        <w:rPr>
          <w:rFonts w:ascii="Arial" w:eastAsia="Times New Roman" w:hAnsi="Arial" w:cs="Arial"/>
          <w:sz w:val="26"/>
          <w:szCs w:val="26"/>
          <w:lang w:eastAsia="ru-RU"/>
        </w:rPr>
        <w:t>соответствии</w:t>
      </w:r>
      <w:proofErr w:type="gramEnd"/>
      <w:r w:rsidRPr="00BF47AE">
        <w:rPr>
          <w:rFonts w:ascii="Arial" w:eastAsia="Times New Roman" w:hAnsi="Arial" w:cs="Arial"/>
          <w:sz w:val="26"/>
          <w:szCs w:val="26"/>
          <w:lang w:eastAsia="ru-RU"/>
        </w:rPr>
        <w:t xml:space="preserve">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б)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а также затраты на аренду указанного имущества;</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в) иные затраты, непосредственно связанные с оказанием муниципальной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4" w:name="P159"/>
      <w:bookmarkEnd w:id="14"/>
      <w:r w:rsidRPr="00BF47AE">
        <w:rPr>
          <w:rFonts w:ascii="Arial" w:eastAsia="Times New Roman" w:hAnsi="Arial" w:cs="Arial"/>
          <w:sz w:val="26"/>
          <w:szCs w:val="26"/>
          <w:lang w:eastAsia="ru-RU"/>
        </w:rPr>
        <w:t>16. В базовый норматив затрат на общехозяйственные нужды на оказание муниципальной услуги включаются: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5" w:name="P160"/>
      <w:bookmarkEnd w:id="15"/>
      <w:r w:rsidRPr="00BF47AE">
        <w:rPr>
          <w:rFonts w:ascii="Arial" w:eastAsia="Times New Roman" w:hAnsi="Arial" w:cs="Arial"/>
          <w:sz w:val="26"/>
          <w:szCs w:val="26"/>
          <w:lang w:eastAsia="ru-RU"/>
        </w:rPr>
        <w:t>а) затраты на коммунальные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б) затраты на содержание объектов недвижимого имущества, а также затраты на аренду указанного имущества;</w:t>
      </w:r>
    </w:p>
    <w:p w:rsidR="007706B6" w:rsidRPr="00BF47AE" w:rsidRDefault="007706B6" w:rsidP="00BF47AE">
      <w:pPr>
        <w:widowControl w:val="0"/>
        <w:overflowPunct w:val="0"/>
        <w:autoSpaceDE w:val="0"/>
        <w:autoSpaceDN w:val="0"/>
        <w:adjustRightInd w:val="0"/>
        <w:spacing w:after="0" w:line="240" w:lineRule="auto"/>
        <w:ind w:firstLine="709"/>
        <w:jc w:val="both"/>
        <w:rPr>
          <w:rFonts w:ascii="Arial" w:eastAsia="Times New Roman" w:hAnsi="Arial" w:cs="Arial"/>
          <w:sz w:val="26"/>
          <w:szCs w:val="26"/>
          <w:lang w:eastAsia="ru-RU"/>
        </w:rPr>
      </w:pPr>
      <w:bookmarkStart w:id="16" w:name="P162"/>
      <w:bookmarkEnd w:id="16"/>
      <w:r w:rsidRPr="00BF47AE">
        <w:rPr>
          <w:rFonts w:ascii="Arial" w:eastAsia="Times New Roman" w:hAnsi="Arial" w:cs="Arial"/>
          <w:sz w:val="26"/>
          <w:szCs w:val="26"/>
          <w:lang w:eastAsia="ru-RU"/>
        </w:rPr>
        <w:t>в) затраты на содержание объектов особо ценного движимого имущества, а также затраты на аренду указанного имущества»;</w:t>
      </w:r>
    </w:p>
    <w:p w:rsidR="007706B6" w:rsidRPr="00BF47AE" w:rsidRDefault="00BF47AE"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7" w:name="P167"/>
      <w:bookmarkEnd w:id="17"/>
      <w:r>
        <w:rPr>
          <w:rFonts w:ascii="Arial" w:eastAsia="Times New Roman" w:hAnsi="Arial" w:cs="Arial"/>
          <w:sz w:val="26"/>
          <w:szCs w:val="26"/>
          <w:lang w:eastAsia="ru-RU"/>
        </w:rPr>
        <w:t xml:space="preserve">г) </w:t>
      </w:r>
      <w:r w:rsidR="007706B6" w:rsidRPr="00BF47AE">
        <w:rPr>
          <w:rFonts w:ascii="Arial" w:eastAsia="Times New Roman" w:hAnsi="Arial" w:cs="Arial"/>
          <w:sz w:val="26"/>
          <w:szCs w:val="26"/>
          <w:lang w:eastAsia="ru-RU"/>
        </w:rPr>
        <w:t>затраты на приобретение услуг связи;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д) затраты на приобретение транспортных услуг;</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е) затраты на оплату труда работников, которые не принимают </w:t>
      </w:r>
      <w:r w:rsidRPr="00BF47AE">
        <w:rPr>
          <w:rFonts w:ascii="Arial" w:eastAsia="Times New Roman" w:hAnsi="Arial" w:cs="Arial"/>
          <w:sz w:val="26"/>
          <w:szCs w:val="26"/>
          <w:lang w:eastAsia="ru-RU"/>
        </w:rPr>
        <w:lastRenderedPageBreak/>
        <w:t>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муниципальной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ж) затраты на прочие общехозяйственные нужды.</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8" w:name="P176"/>
      <w:bookmarkEnd w:id="18"/>
      <w:r w:rsidRPr="00BF47AE">
        <w:rPr>
          <w:rFonts w:ascii="Arial" w:eastAsia="Times New Roman" w:hAnsi="Arial" w:cs="Arial"/>
          <w:sz w:val="26"/>
          <w:szCs w:val="26"/>
          <w:lang w:eastAsia="ru-RU"/>
        </w:rPr>
        <w:t xml:space="preserve">17. </w:t>
      </w:r>
      <w:proofErr w:type="gramStart"/>
      <w:r w:rsidRPr="00BF47AE">
        <w:rPr>
          <w:rFonts w:ascii="Arial" w:eastAsia="Times New Roman" w:hAnsi="Arial" w:cs="Arial"/>
          <w:sz w:val="26"/>
          <w:szCs w:val="26"/>
          <w:lang w:eastAsia="ru-RU"/>
        </w:rPr>
        <w:t>В затраты, указанные в подпунктах "а" - "в" пункта 18 настоящего Положения,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roofErr w:type="gramEnd"/>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18. Значение базового норматива затрат на оказание муниципальной услуги утверждается уполномоченным органом (уточняется при необходимости при формировании обоснований бюджетных ассигнований местного бюджета на очередной финансовый год и плановый период), общей суммой, с выделением: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а) суммы затрат на оплату труда с начислениями на выплаты по оплате труда работников, непосредственно связанных с оказанием муниципальной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19.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уполномоченного органа, из нескольких отраслевых корректирующих коэффициентов.</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20.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Значение территориального корректирующего коэффициента утверждается уполномоченным органом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21. 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Значение отраслевого корректирующего коэффициента утверждается уполномоченным органом (уточняется при необходимости при формировании обоснований бюджетных ассигнований  местного бюджета на очередной финансовый год и плановый период).</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19" w:name="P213"/>
      <w:bookmarkEnd w:id="19"/>
      <w:r w:rsidRPr="00BF47AE">
        <w:rPr>
          <w:rFonts w:ascii="Arial" w:eastAsia="Times New Roman" w:hAnsi="Arial" w:cs="Arial"/>
          <w:sz w:val="26"/>
          <w:szCs w:val="26"/>
          <w:lang w:eastAsia="ru-RU"/>
        </w:rPr>
        <w:t xml:space="preserve">22. Значения базовых нормативов затрат на оказание  муниципальных услуг и отраслевых корректирующих коэффициентов подлежат размещению в порядке, установленном Министерством финансов Российской Федерации, на </w:t>
      </w:r>
      <w:r w:rsidRPr="00BF47AE">
        <w:rPr>
          <w:rFonts w:ascii="Arial" w:eastAsia="Times New Roman" w:hAnsi="Arial" w:cs="Arial"/>
          <w:sz w:val="26"/>
          <w:szCs w:val="26"/>
          <w:lang w:eastAsia="ru-RU"/>
        </w:rPr>
        <w:lastRenderedPageBreak/>
        <w:t>официальном сайте в информационно-телекоммуникационной сети "Интернет" по размещению информации о государственных и муниципальных учреждениях (www.bus.gov.ru).</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0" w:name="P218"/>
      <w:bookmarkEnd w:id="20"/>
      <w:r w:rsidRPr="00BF47AE">
        <w:rPr>
          <w:rFonts w:ascii="Arial" w:eastAsia="Times New Roman" w:hAnsi="Arial" w:cs="Arial"/>
          <w:sz w:val="26"/>
          <w:szCs w:val="26"/>
          <w:lang w:eastAsia="ru-RU"/>
        </w:rPr>
        <w:t>23.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уполномоченным органом.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24.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а также затраты на аренду указанного имущества; </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в) затраты на иные расходы, непосредственно связанные с выполнением работы;</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г) затраты на оплату коммунальных услуг;</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 </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1" w:name="P235"/>
      <w:bookmarkEnd w:id="21"/>
      <w:r w:rsidRPr="00BF47AE">
        <w:rPr>
          <w:rFonts w:ascii="Arial" w:eastAsia="Times New Roman" w:hAnsi="Arial" w:cs="Arial"/>
          <w:sz w:val="26"/>
          <w:szCs w:val="26"/>
          <w:lang w:eastAsia="ru-RU"/>
        </w:rPr>
        <w:t>ж) затраты на приобретение услуг связи;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з) затраты на приобретение транспортных услуг;</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и)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к) затраты на прочие общехозяйственные нужды.</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2" w:name="P249"/>
      <w:bookmarkEnd w:id="22"/>
      <w:r w:rsidRPr="00BF47AE">
        <w:rPr>
          <w:rFonts w:ascii="Arial" w:eastAsia="Times New Roman" w:hAnsi="Arial" w:cs="Arial"/>
          <w:sz w:val="26"/>
          <w:szCs w:val="26"/>
          <w:lang w:eastAsia="ru-RU"/>
        </w:rPr>
        <w:t>25.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w:t>
      </w:r>
      <w:bookmarkStart w:id="23" w:name="P254"/>
      <w:bookmarkEnd w:id="23"/>
      <w:r w:rsidRPr="00BF47AE">
        <w:rPr>
          <w:rFonts w:ascii="Arial" w:eastAsia="Times New Roman" w:hAnsi="Arial" w:cs="Arial"/>
          <w:sz w:val="26"/>
          <w:szCs w:val="26"/>
          <w:lang w:eastAsia="ru-RU"/>
        </w:rPr>
        <w:t>, установленные нормативными правовыми актами, а также ГОСТами, СНиПами, СанПиНами, стандартами, порядками и регламентами (паспортами).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26. Значения нормативных затрат на выполнение работы утверждаются уполномоченным органом (в случае принятия решения о применении нормативных затрат при расчете объема финансового обеспечения выполнения муниципального задания).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4" w:name="P260"/>
      <w:bookmarkEnd w:id="24"/>
      <w:r w:rsidRPr="00BF47AE">
        <w:rPr>
          <w:rFonts w:ascii="Arial" w:eastAsia="Times New Roman" w:hAnsi="Arial" w:cs="Arial"/>
          <w:sz w:val="26"/>
          <w:szCs w:val="26"/>
          <w:lang w:eastAsia="ru-RU"/>
        </w:rPr>
        <w:t>27.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proofErr w:type="gramStart"/>
      <w:r w:rsidRPr="00BF47AE">
        <w:rPr>
          <w:rFonts w:ascii="Arial" w:eastAsia="Times New Roman" w:hAnsi="Arial" w:cs="Arial"/>
          <w:sz w:val="26"/>
          <w:szCs w:val="26"/>
          <w:lang w:eastAsia="ru-RU"/>
        </w:rPr>
        <w:t xml:space="preserve">В случае если  муниципальное бюджетное или автономное учреждение оказывает муниципальные услуги (выполняет работы) для физических и </w:t>
      </w:r>
      <w:r w:rsidRPr="00BF47AE">
        <w:rPr>
          <w:rFonts w:ascii="Arial" w:eastAsia="Times New Roman" w:hAnsi="Arial" w:cs="Arial"/>
          <w:sz w:val="26"/>
          <w:szCs w:val="26"/>
          <w:lang w:eastAsia="ru-RU"/>
        </w:rPr>
        <w:lastRenderedPageBreak/>
        <w:t xml:space="preserve">юридических лиц за плату (далее - платная деятельность) сверх установленного муниципального задания, затраты, указанные в </w:t>
      </w:r>
      <w:hyperlink w:anchor="P260" w:history="1">
        <w:r w:rsidRPr="00BF47AE">
          <w:rPr>
            <w:rFonts w:ascii="Arial" w:eastAsia="Times New Roman" w:hAnsi="Arial" w:cs="Arial"/>
            <w:sz w:val="26"/>
            <w:szCs w:val="26"/>
            <w:lang w:eastAsia="ru-RU"/>
          </w:rPr>
          <w:t>абзаце первом</w:t>
        </w:r>
      </w:hyperlink>
      <w:r w:rsidRPr="00BF47AE">
        <w:rPr>
          <w:rFonts w:ascii="Arial" w:eastAsia="Times New Roman" w:hAnsi="Arial" w:cs="Arial"/>
          <w:sz w:val="26"/>
          <w:szCs w:val="26"/>
          <w:lang w:eastAsia="ru-RU"/>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местного бюджета в</w:t>
      </w:r>
      <w:proofErr w:type="gramEnd"/>
      <w:r w:rsidRPr="00BF47AE">
        <w:rPr>
          <w:rFonts w:ascii="Arial" w:eastAsia="Times New Roman" w:hAnsi="Arial" w:cs="Arial"/>
          <w:sz w:val="26"/>
          <w:szCs w:val="26"/>
          <w:lang w:eastAsia="ru-RU"/>
        </w:rPr>
        <w:t xml:space="preserve"> </w:t>
      </w:r>
      <w:proofErr w:type="gramStart"/>
      <w:r w:rsidRPr="00BF47AE">
        <w:rPr>
          <w:rFonts w:ascii="Arial" w:eastAsia="Times New Roman" w:hAnsi="Arial" w:cs="Arial"/>
          <w:sz w:val="26"/>
          <w:szCs w:val="26"/>
          <w:lang w:eastAsia="ru-RU"/>
        </w:rPr>
        <w:t>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roofErr w:type="gramEnd"/>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5" w:name="P267"/>
      <w:bookmarkEnd w:id="25"/>
      <w:r w:rsidRPr="00BF47AE">
        <w:rPr>
          <w:rFonts w:ascii="Arial" w:eastAsia="Times New Roman" w:hAnsi="Arial" w:cs="Arial"/>
          <w:sz w:val="26"/>
          <w:szCs w:val="26"/>
          <w:lang w:eastAsia="ru-RU"/>
        </w:rPr>
        <w:t>28. Затраты на содержание не используемого для выполнения  муниципального задания имущества муниципального бюджетного или автономного учреждения рассчитываются с учетом затрат:</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а) на потребление электрической энергии в размере 10 процентов общего объема затрат муниципального бюджетного или автономного учреждения в части указанного вида затрат в составе затрат на коммунальные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б) на потребление тепловой энергии в размере 50 процентов общего объема затрат муниципального бюджетного или автономного учреждения в части указанного вида затрат в составе затрат на коммунальные услуги.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29. Затраты на содержание не используемого для выполнения муниципального задания имущества бюджетного или автономного учреждения включаются в объем финансового обеспечения выполнения муниципального задания в случае наличия указанного имущества по решению уполномоченного органа.</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30. В случае если муниципальное бюджетное или автономное учреждение оказывает платную деятельность сверх установленного муниципального задания, затраты, указанные в </w:t>
      </w:r>
      <w:hyperlink w:anchor="P267" w:history="1">
        <w:r w:rsidRPr="00BF47AE">
          <w:rPr>
            <w:rFonts w:ascii="Arial" w:eastAsia="Times New Roman" w:hAnsi="Arial" w:cs="Arial"/>
            <w:sz w:val="26"/>
            <w:szCs w:val="26"/>
            <w:lang w:eastAsia="ru-RU"/>
          </w:rPr>
          <w:t>пункте 28</w:t>
        </w:r>
      </w:hyperlink>
      <w:r w:rsidRPr="00BF47AE">
        <w:rPr>
          <w:rFonts w:ascii="Arial" w:eastAsia="Times New Roman" w:hAnsi="Arial" w:cs="Arial"/>
          <w:sz w:val="26"/>
          <w:szCs w:val="26"/>
          <w:lang w:eastAsia="ru-RU"/>
        </w:rPr>
        <w:t xml:space="preserve"> настоящего Положения, рассчитываются с применением коэффициента платной деятельности.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Значения затрат на содержание не используемого для выполнения муниципального задания имущества муниципального бюджетного или автономного учреждения утверждаются уполномоченным органом.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6" w:name="P280"/>
      <w:bookmarkEnd w:id="26"/>
      <w:r w:rsidRPr="00BF47AE">
        <w:rPr>
          <w:rFonts w:ascii="Arial" w:eastAsia="Times New Roman" w:hAnsi="Arial" w:cs="Arial"/>
          <w:sz w:val="26"/>
          <w:szCs w:val="26"/>
          <w:lang w:eastAsia="ru-RU"/>
        </w:rPr>
        <w:t xml:space="preserve">31. </w:t>
      </w:r>
      <w:proofErr w:type="gramStart"/>
      <w:r w:rsidRPr="00BF47AE">
        <w:rPr>
          <w:rFonts w:ascii="Arial" w:eastAsia="Times New Roman" w:hAnsi="Arial" w:cs="Arial"/>
          <w:sz w:val="26"/>
          <w:szCs w:val="26"/>
          <w:lang w:eastAsia="ru-RU"/>
        </w:rPr>
        <w:t>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w:t>
      </w:r>
      <w:proofErr w:type="gramEnd"/>
      <w:r w:rsidRPr="00BF47AE">
        <w:rPr>
          <w:rFonts w:ascii="Arial" w:eastAsia="Times New Roman" w:hAnsi="Arial" w:cs="Arial"/>
          <w:sz w:val="26"/>
          <w:szCs w:val="26"/>
          <w:lang w:eastAsia="ru-RU"/>
        </w:rPr>
        <w:t xml:space="preserve"> значения размера платы (цены, тарифа), установленного в муниципальном задании, уполномоченным органом с учетом положений, установленных законами. </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27" w:name="P290"/>
      <w:bookmarkEnd w:id="27"/>
      <w:r w:rsidRPr="00BF47AE">
        <w:rPr>
          <w:rFonts w:ascii="Arial" w:eastAsia="Times New Roman" w:hAnsi="Arial" w:cs="Arial"/>
          <w:sz w:val="26"/>
          <w:szCs w:val="26"/>
          <w:lang w:eastAsia="ru-RU"/>
        </w:rPr>
        <w:t>32. Нормативные затраты (затраты), определяемые в соответствии с настоящим Положением, учитываются при формировании обоснований бюджетных ассигнований  местного бюджета на очередной финансовый год и плановый период.</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lastRenderedPageBreak/>
        <w:t>33. Финансовое обеспечение выполнения муниципального задания осуществляется в пределах бюджетных ассигнований, предусмотренных в бюджете Вагайского муниципального округа на указанные цели.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Финансовое обеспечение выполнения муниципального задания бюджетным учреждением осуществляется путем предоставления субсидии и обеспечения товарами, приобретаемыми в рамках централизованных закупок в соответствии с действующим законодательством.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Финансовое обеспечение выполнения муниципального задания автономным учреждением осуществляется путем предоставления субсидии.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7706B6" w:rsidRPr="00BF47AE" w:rsidRDefault="007706B6" w:rsidP="00BF47AE">
      <w:pPr>
        <w:widowControl w:val="0"/>
        <w:overflowPunct w:val="0"/>
        <w:autoSpaceDE w:val="0"/>
        <w:autoSpaceDN w:val="0"/>
        <w:adjustRightInd w:val="0"/>
        <w:spacing w:after="0" w:line="240" w:lineRule="auto"/>
        <w:ind w:firstLine="709"/>
        <w:jc w:val="both"/>
        <w:rPr>
          <w:rFonts w:ascii="Arial" w:eastAsia="Times New Roman" w:hAnsi="Arial" w:cs="Arial"/>
          <w:sz w:val="26"/>
          <w:szCs w:val="26"/>
          <w:lang w:eastAsia="ru-RU"/>
        </w:rPr>
      </w:pPr>
      <w:bookmarkStart w:id="28" w:name="P294"/>
      <w:bookmarkEnd w:id="28"/>
      <w:r w:rsidRPr="00BF47AE">
        <w:rPr>
          <w:rFonts w:ascii="Arial" w:eastAsia="Times New Roman" w:hAnsi="Arial" w:cs="Arial"/>
          <w:sz w:val="26"/>
          <w:szCs w:val="26"/>
          <w:lang w:eastAsia="ru-RU"/>
        </w:rPr>
        <w:t xml:space="preserve">34. </w:t>
      </w:r>
      <w:proofErr w:type="gramStart"/>
      <w:r w:rsidRPr="00BF47AE">
        <w:rPr>
          <w:rFonts w:ascii="Arial" w:eastAsia="Times New Roman" w:hAnsi="Arial" w:cs="Arial"/>
          <w:sz w:val="26"/>
          <w:szCs w:val="26"/>
          <w:lang w:eastAsia="ru-RU"/>
        </w:rPr>
        <w:t>Изменение объема субсидии на финансовое обеспечение муниципального задания (далее - субсидия) в течение срока выполнения муниципального задания осуществляется только при соответствующем изменении муниципального задания, и (или) изменении нормативных затрат на оказание муниципальных услуг (выполнение работ), и (или) принятия решения об обеспечении муниципального бюджетного учреждения товарами, приобретаемыми в рамках централизованных закупок в</w:t>
      </w:r>
      <w:bookmarkStart w:id="29" w:name="page7"/>
      <w:bookmarkEnd w:id="29"/>
      <w:r w:rsidRPr="00BF47AE">
        <w:rPr>
          <w:rFonts w:ascii="Arial" w:eastAsia="Times New Roman" w:hAnsi="Arial" w:cs="Arial"/>
          <w:sz w:val="26"/>
          <w:szCs w:val="26"/>
          <w:lang w:eastAsia="ru-RU"/>
        </w:rPr>
        <w:t xml:space="preserve"> соответствии с действующим законодательством.</w:t>
      </w:r>
      <w:proofErr w:type="gramEnd"/>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proofErr w:type="gramStart"/>
      <w:r w:rsidRPr="00BF47AE">
        <w:rPr>
          <w:rFonts w:ascii="Arial" w:eastAsia="Times New Roman" w:hAnsi="Arial" w:cs="Arial"/>
          <w:sz w:val="26"/>
          <w:szCs w:val="26"/>
          <w:lang w:eastAsia="ru-RU"/>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 оказанных муниципальных услуг (невыполненных работ), подлежат перечислению в установленном порядке бюджетными или автономными учреждениями в местный бюджет.</w:t>
      </w:r>
      <w:proofErr w:type="gramEnd"/>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35. Субсидия перечисляется в установленном порядке на лицевой счет муниципального бюджетного или автономного учреждения, открытый в соответствии с действующим законодательством.</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bookmarkStart w:id="30" w:name="P299"/>
      <w:bookmarkEnd w:id="30"/>
      <w:r w:rsidRPr="00BF47AE">
        <w:rPr>
          <w:rFonts w:ascii="Arial" w:eastAsia="Times New Roman" w:hAnsi="Arial" w:cs="Arial"/>
          <w:sz w:val="26"/>
          <w:szCs w:val="26"/>
          <w:lang w:eastAsia="ru-RU"/>
        </w:rPr>
        <w:t>36. Предоставление бюджетному или автономному учреждению субсидии в течение финансового года осуществляется,</w:t>
      </w:r>
      <w:r w:rsidRPr="00BF47AE">
        <w:rPr>
          <w:rFonts w:ascii="Arial" w:eastAsia="Times New Roman" w:hAnsi="Arial" w:cs="Arial"/>
          <w:sz w:val="24"/>
          <w:szCs w:val="24"/>
          <w:lang w:eastAsia="ru-RU"/>
        </w:rPr>
        <w:t xml:space="preserve"> </w:t>
      </w:r>
      <w:r w:rsidRPr="00BF47AE">
        <w:rPr>
          <w:rFonts w:ascii="Arial" w:eastAsia="Times New Roman" w:hAnsi="Arial" w:cs="Arial"/>
          <w:sz w:val="26"/>
          <w:szCs w:val="26"/>
          <w:lang w:eastAsia="ru-RU"/>
        </w:rPr>
        <w:t xml:space="preserve">в соответствии с правовым актом главного распорядителя средств бюджета муниципального округа, на основании соглашения о порядке и условиях предоставления субсидии, заключаемого уполномоченным органом </w:t>
      </w:r>
      <w:r w:rsidRPr="00BF47AE">
        <w:rPr>
          <w:rFonts w:ascii="Arial" w:eastAsia="Times New Roman" w:hAnsi="Arial" w:cs="Arial"/>
          <w:sz w:val="26"/>
          <w:szCs w:val="26"/>
          <w:lang w:eastAsia="ru-RU" w:bidi="ru-RU"/>
        </w:rPr>
        <w:t>с бюджетным или автономным учреждением (далее – соглашение)</w:t>
      </w:r>
      <w:r w:rsidRPr="00BF47AE">
        <w:rPr>
          <w:rFonts w:ascii="Arial" w:eastAsia="Times New Roman" w:hAnsi="Arial" w:cs="Arial"/>
          <w:sz w:val="26"/>
          <w:szCs w:val="26"/>
          <w:lang w:eastAsia="ru-RU"/>
        </w:rPr>
        <w:t>.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7706B6" w:rsidRPr="00BF47AE" w:rsidRDefault="007706B6" w:rsidP="00BF47AE">
      <w:pPr>
        <w:widowControl w:val="0"/>
        <w:autoSpaceDE w:val="0"/>
        <w:autoSpaceDN w:val="0"/>
        <w:adjustRightInd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Перечисление субсидии осуществляется в соответствии с графиком, содержащимся в соглашении. </w:t>
      </w:r>
    </w:p>
    <w:p w:rsidR="007706B6" w:rsidRPr="00BF47AE" w:rsidRDefault="007706B6" w:rsidP="00BF47AE">
      <w:pPr>
        <w:widowControl w:val="0"/>
        <w:autoSpaceDE w:val="0"/>
        <w:autoSpaceDN w:val="0"/>
        <w:adjustRightInd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37. </w:t>
      </w:r>
      <w:proofErr w:type="gramStart"/>
      <w:r w:rsidRPr="00BF47AE">
        <w:rPr>
          <w:rFonts w:ascii="Arial" w:eastAsia="Times New Roman" w:hAnsi="Arial" w:cs="Arial"/>
          <w:sz w:val="26"/>
          <w:szCs w:val="26"/>
          <w:lang w:eastAsia="ru-RU"/>
        </w:rPr>
        <w:t>Перечисление платежа, завершающего выплату субсидии, в IV квартале должно осуществляться после предоставления бюджетным или автономным учреждением предварительного отчета о выполнении муниципального задания в части показателей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приложением № 2 к настоящему Положению, в срок, установленный в муниципальном задании уполномоченным органом.</w:t>
      </w:r>
      <w:proofErr w:type="gramEnd"/>
      <w:r w:rsidRPr="00BF47AE">
        <w:rPr>
          <w:rFonts w:ascii="Arial" w:eastAsia="Times New Roman" w:hAnsi="Arial" w:cs="Arial"/>
          <w:sz w:val="26"/>
          <w:szCs w:val="26"/>
          <w:lang w:eastAsia="ru-RU"/>
        </w:rPr>
        <w:t xml:space="preserve"> В случае если показатели объема оказания муниципальных услуг, указанные в </w:t>
      </w:r>
      <w:r w:rsidRPr="00BF47AE">
        <w:rPr>
          <w:rFonts w:ascii="Arial" w:eastAsia="Times New Roman" w:hAnsi="Arial" w:cs="Arial"/>
          <w:sz w:val="26"/>
          <w:szCs w:val="26"/>
          <w:lang w:eastAsia="ru-RU"/>
        </w:rPr>
        <w:lastRenderedPageBreak/>
        <w:t>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7706B6" w:rsidRPr="00BF47AE" w:rsidRDefault="007706B6" w:rsidP="00BF47AE">
      <w:pPr>
        <w:widowControl w:val="0"/>
        <w:overflowPunct w:val="0"/>
        <w:autoSpaceDE w:val="0"/>
        <w:autoSpaceDN w:val="0"/>
        <w:adjustRightInd w:val="0"/>
        <w:spacing w:after="0" w:line="240" w:lineRule="auto"/>
        <w:ind w:firstLine="709"/>
        <w:jc w:val="both"/>
        <w:rPr>
          <w:rFonts w:ascii="Arial" w:eastAsia="Times New Roman" w:hAnsi="Arial" w:cs="Arial"/>
          <w:sz w:val="26"/>
          <w:szCs w:val="26"/>
          <w:lang w:eastAsia="ru-RU"/>
        </w:rPr>
      </w:pPr>
      <w:proofErr w:type="gramStart"/>
      <w:r w:rsidRPr="00BF47AE">
        <w:rPr>
          <w:rFonts w:ascii="Arial" w:eastAsia="Times New Roman" w:hAnsi="Arial" w:cs="Arial"/>
          <w:sz w:val="26"/>
          <w:szCs w:val="26"/>
          <w:lang w:eastAsia="ru-RU"/>
        </w:rPr>
        <w:t>Если на основании отчета о выполнении муниципального задания, предусмотренного пунктом 38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местный бюджет в соответствии с бюджетным законодательством Российской Федерации в объеме, соответствующем показателям, характеризующим объем не оказанной муниципальной услуги (невыполненной</w:t>
      </w:r>
      <w:proofErr w:type="gramEnd"/>
      <w:r w:rsidRPr="00BF47AE">
        <w:rPr>
          <w:rFonts w:ascii="Arial" w:eastAsia="Times New Roman" w:hAnsi="Arial" w:cs="Arial"/>
          <w:sz w:val="26"/>
          <w:szCs w:val="26"/>
          <w:lang w:eastAsia="ru-RU"/>
        </w:rPr>
        <w:t xml:space="preserve"> работы).</w:t>
      </w:r>
    </w:p>
    <w:p w:rsidR="007706B6" w:rsidRPr="00BF47AE" w:rsidRDefault="007706B6" w:rsidP="00BF47AE">
      <w:pPr>
        <w:widowControl w:val="0"/>
        <w:autoSpaceDE w:val="0"/>
        <w:autoSpaceDN w:val="0"/>
        <w:adjustRightInd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Предварительный отчет об исполнении муниципального задания в части работ за соответствующий финансовый год, указанный в абзаце втором настоящего пункта, представляется бюджетным или автономным учреждением при установлении уполномоченным органом, требования о его представлении в муниципальном задании.</w:t>
      </w:r>
    </w:p>
    <w:p w:rsidR="007706B6" w:rsidRPr="00BF47AE" w:rsidRDefault="007706B6" w:rsidP="00BF47AE">
      <w:pPr>
        <w:widowControl w:val="0"/>
        <w:autoSpaceDE w:val="0"/>
        <w:autoSpaceDN w:val="0"/>
        <w:adjustRightInd w:val="0"/>
        <w:spacing w:after="0" w:line="240" w:lineRule="auto"/>
        <w:ind w:firstLine="709"/>
        <w:jc w:val="both"/>
        <w:rPr>
          <w:rFonts w:ascii="Arial" w:eastAsia="Times New Roman" w:hAnsi="Arial" w:cs="Arial"/>
          <w:sz w:val="26"/>
          <w:szCs w:val="26"/>
          <w:lang w:eastAsia="ru-RU" w:bidi="ru-RU"/>
        </w:rPr>
      </w:pPr>
      <w:r w:rsidRPr="00BF47AE">
        <w:rPr>
          <w:rFonts w:ascii="Arial" w:eastAsia="Times New Roman" w:hAnsi="Arial" w:cs="Arial"/>
          <w:sz w:val="26"/>
          <w:szCs w:val="26"/>
          <w:lang w:eastAsia="ru-RU" w:bidi="ru-RU"/>
        </w:rPr>
        <w:t>Требования, установленные абзацами первым и вторым настоящего пункта, не распространяются на бюджетное или автономное учреждение, в отношении которого проводятся реорганизационные или ликвидационные мероприятия.</w:t>
      </w:r>
      <w:bookmarkStart w:id="31" w:name="P301"/>
      <w:bookmarkStart w:id="32" w:name="P305"/>
      <w:bookmarkStart w:id="33" w:name="P307"/>
      <w:bookmarkEnd w:id="31"/>
      <w:bookmarkEnd w:id="32"/>
      <w:bookmarkEnd w:id="33"/>
    </w:p>
    <w:p w:rsidR="007706B6" w:rsidRPr="00BF47AE" w:rsidRDefault="007706B6" w:rsidP="00BF47AE">
      <w:pPr>
        <w:widowControl w:val="0"/>
        <w:autoSpaceDE w:val="0"/>
        <w:autoSpaceDN w:val="0"/>
        <w:adjustRightInd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38. Муниципальные бюджетные и автономные учреждения, муниципальные казенные учреждения представляют уполномоченным органам отчет о выполнении муниципального задания, предусмотренный </w:t>
      </w:r>
      <w:hyperlink w:anchor="P821" w:history="1">
        <w:r w:rsidRPr="00BF47AE">
          <w:rPr>
            <w:rFonts w:ascii="Arial" w:eastAsia="Times New Roman" w:hAnsi="Arial" w:cs="Arial"/>
            <w:sz w:val="26"/>
            <w:szCs w:val="26"/>
            <w:lang w:eastAsia="ru-RU"/>
          </w:rPr>
          <w:t>приложением № 2</w:t>
        </w:r>
      </w:hyperlink>
      <w:r w:rsidRPr="00BF47AE">
        <w:rPr>
          <w:rFonts w:ascii="Arial" w:eastAsia="Times New Roman" w:hAnsi="Arial" w:cs="Arial"/>
          <w:sz w:val="26"/>
          <w:szCs w:val="26"/>
          <w:lang w:eastAsia="ru-RU"/>
        </w:rPr>
        <w:t xml:space="preserve"> к настоящему Положению, в соответствии с требованиями, установленными в муниципальном задании.</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Указанный отчет представляется в сроки, установленные муниципальным заданием, но не позднее 1 марта финансового года, следующего </w:t>
      </w:r>
      <w:proofErr w:type="gramStart"/>
      <w:r w:rsidRPr="00BF47AE">
        <w:rPr>
          <w:rFonts w:ascii="Arial" w:eastAsia="Times New Roman" w:hAnsi="Arial" w:cs="Arial"/>
          <w:sz w:val="26"/>
          <w:szCs w:val="26"/>
          <w:lang w:eastAsia="ru-RU"/>
        </w:rPr>
        <w:t>за</w:t>
      </w:r>
      <w:proofErr w:type="gramEnd"/>
      <w:r w:rsidRPr="00BF47AE">
        <w:rPr>
          <w:rFonts w:ascii="Arial" w:eastAsia="Times New Roman" w:hAnsi="Arial" w:cs="Arial"/>
          <w:sz w:val="26"/>
          <w:szCs w:val="26"/>
          <w:lang w:eastAsia="ru-RU"/>
        </w:rPr>
        <w:t xml:space="preserve"> отчетным.</w:t>
      </w:r>
    </w:p>
    <w:p w:rsidR="007706B6" w:rsidRPr="00BF47AE" w:rsidRDefault="007706B6" w:rsidP="00BF47AE">
      <w:pPr>
        <w:widowControl w:val="0"/>
        <w:autoSpaceDE w:val="0"/>
        <w:autoSpaceDN w:val="0"/>
        <w:adjustRightInd w:val="0"/>
        <w:spacing w:after="0" w:line="240" w:lineRule="auto"/>
        <w:ind w:firstLine="709"/>
        <w:jc w:val="both"/>
        <w:rPr>
          <w:rFonts w:ascii="Arial" w:eastAsia="Times New Roman" w:hAnsi="Arial" w:cs="Arial"/>
          <w:sz w:val="26"/>
          <w:szCs w:val="26"/>
          <w:lang w:eastAsia="ru-RU"/>
        </w:rPr>
      </w:pPr>
      <w:bookmarkStart w:id="34" w:name="sub_12313"/>
      <w:r w:rsidRPr="00BF47AE">
        <w:rPr>
          <w:rFonts w:ascii="Arial" w:eastAsia="Times New Roman" w:hAnsi="Arial" w:cs="Arial"/>
          <w:sz w:val="26"/>
          <w:szCs w:val="26"/>
          <w:lang w:eastAsia="ru-RU"/>
        </w:rPr>
        <w:t xml:space="preserve">В случае если уполномоченным органом в отношении бюджетных или автономных учреждений,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w:t>
      </w:r>
      <w:proofErr w:type="gramStart"/>
      <w:r w:rsidRPr="00BF47AE">
        <w:rPr>
          <w:rFonts w:ascii="Arial" w:eastAsia="Times New Roman" w:hAnsi="Arial" w:cs="Arial"/>
          <w:sz w:val="26"/>
          <w:szCs w:val="26"/>
          <w:lang w:eastAsia="ru-RU"/>
        </w:rPr>
        <w:t>При этом уполномоченный орган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roofErr w:type="gramEnd"/>
    </w:p>
    <w:bookmarkEnd w:id="34"/>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39. </w:t>
      </w:r>
      <w:proofErr w:type="gramStart"/>
      <w:r w:rsidRPr="00BF47AE">
        <w:rPr>
          <w:rFonts w:ascii="Arial" w:eastAsia="Times New Roman" w:hAnsi="Arial" w:cs="Arial"/>
          <w:sz w:val="26"/>
          <w:szCs w:val="26"/>
          <w:lang w:eastAsia="ru-RU"/>
        </w:rPr>
        <w:t>Контроль за</w:t>
      </w:r>
      <w:proofErr w:type="gramEnd"/>
      <w:r w:rsidRPr="00BF47AE">
        <w:rPr>
          <w:rFonts w:ascii="Arial" w:eastAsia="Times New Roman" w:hAnsi="Arial" w:cs="Arial"/>
          <w:sz w:val="26"/>
          <w:szCs w:val="26"/>
          <w:lang w:eastAsia="ru-RU"/>
        </w:rPr>
        <w:t xml:space="preserve"> выполнением муниципального задания осуществляется уполномоченным органом в формах, которые определяются в муниципальном задании в зависимости от отраслевых особенностей и реализуемых мероприятий, а также для обеспечения достижения результата при выполнении муниципального задания.</w:t>
      </w:r>
    </w:p>
    <w:p w:rsidR="007706B6" w:rsidRPr="00BF47AE" w:rsidRDefault="007706B6" w:rsidP="00BF47AE">
      <w:pPr>
        <w:widowControl w:val="0"/>
        <w:tabs>
          <w:tab w:val="left" w:pos="1134"/>
        </w:tabs>
        <w:autoSpaceDE w:val="0"/>
        <w:autoSpaceDN w:val="0"/>
        <w:adjustRightInd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Формами контроля, осуществляемого уполномоченным органом в рамках муниципального задания, могут быть в том числе:  </w:t>
      </w:r>
    </w:p>
    <w:p w:rsidR="007706B6" w:rsidRPr="00BF47AE" w:rsidRDefault="007706B6" w:rsidP="00BF47AE">
      <w:pPr>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lastRenderedPageBreak/>
        <w:t xml:space="preserve">анализ представляемых отчетов (материалов) об исполнении муниципального задания; </w:t>
      </w:r>
    </w:p>
    <w:p w:rsidR="007706B6" w:rsidRPr="00BF47AE" w:rsidRDefault="007706B6" w:rsidP="00BF47AE">
      <w:pPr>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направление запросов о представлении информации о выполнении мероприятий в рамках муниципального задания;</w:t>
      </w:r>
    </w:p>
    <w:p w:rsidR="007706B6" w:rsidRPr="00BF47AE" w:rsidRDefault="007706B6" w:rsidP="00BF47AE">
      <w:pPr>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 xml:space="preserve">осуществление мониторинга по отраслевым информационным системам, отражающим ход выполнения муниципального задания; </w:t>
      </w:r>
    </w:p>
    <w:p w:rsidR="007706B6" w:rsidRPr="00BF47AE" w:rsidRDefault="007706B6" w:rsidP="00BF47AE">
      <w:pPr>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анализ поступающих жалоб заявителей, контрольные закупки по выполнению мероприятий при предоставлении муниципальных услуг, в том числе опросы заявителей по качеству предоставления муниципальных услуг;</w:t>
      </w:r>
    </w:p>
    <w:p w:rsidR="007706B6" w:rsidRPr="00BF47AE" w:rsidRDefault="007706B6" w:rsidP="00BF47AE">
      <w:pPr>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получение сведений в рамках информационных систем, получения мнения экспертов в данной отрасли по эффективности и качеству реализации мероприятий при выполнении муниципального задания;</w:t>
      </w:r>
    </w:p>
    <w:p w:rsidR="007706B6" w:rsidRPr="00BF47AE" w:rsidRDefault="007706B6" w:rsidP="00BF47AE">
      <w:pPr>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проведение проверок (камеральных, выездных) по выполнению муниципального задания, в том числе отдельных мероприятий муниципального  задания.</w:t>
      </w:r>
    </w:p>
    <w:p w:rsidR="007706B6" w:rsidRPr="00BF47AE" w:rsidRDefault="007706B6" w:rsidP="00BF47AE">
      <w:pPr>
        <w:widowControl w:val="0"/>
        <w:autoSpaceDE w:val="0"/>
        <w:autoSpaceDN w:val="0"/>
        <w:spacing w:after="0" w:line="240" w:lineRule="auto"/>
        <w:ind w:firstLine="709"/>
        <w:jc w:val="both"/>
        <w:rPr>
          <w:rFonts w:ascii="Arial" w:eastAsia="Times New Roman" w:hAnsi="Arial" w:cs="Arial"/>
          <w:sz w:val="26"/>
          <w:szCs w:val="26"/>
          <w:lang w:eastAsia="ru-RU"/>
        </w:rPr>
      </w:pPr>
      <w:r w:rsidRPr="00BF47AE">
        <w:rPr>
          <w:rFonts w:ascii="Arial" w:eastAsia="Times New Roman" w:hAnsi="Arial" w:cs="Arial"/>
          <w:sz w:val="26"/>
          <w:szCs w:val="26"/>
          <w:lang w:eastAsia="ru-RU"/>
        </w:rPr>
        <w:t>Результаты контроля по выполнению муниципального задания представляются руководителю уполномоченного органа с последующим информированием руководителя учреждения для учета в работе или принятия необходимых мер в соответствии с действующим законодательством.</w:t>
      </w: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Default="007706B6"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BF47AE" w:rsidRDefault="00BF47AE"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BF47AE" w:rsidRDefault="00BF47AE"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BF47AE" w:rsidRDefault="00BF47AE" w:rsidP="007706B6">
      <w:pPr>
        <w:widowControl w:val="0"/>
        <w:autoSpaceDE w:val="0"/>
        <w:autoSpaceDN w:val="0"/>
        <w:spacing w:after="0" w:line="240" w:lineRule="auto"/>
        <w:ind w:right="-284"/>
        <w:jc w:val="right"/>
        <w:rPr>
          <w:rFonts w:ascii="Arial" w:eastAsia="Times New Roman" w:hAnsi="Arial" w:cs="Arial"/>
          <w:sz w:val="26"/>
          <w:szCs w:val="26"/>
          <w:lang w:eastAsia="ru-RU"/>
        </w:rPr>
      </w:pPr>
    </w:p>
    <w:p w:rsidR="007706B6" w:rsidRPr="00BF47AE" w:rsidRDefault="007706B6" w:rsidP="007706B6">
      <w:pPr>
        <w:widowControl w:val="0"/>
        <w:autoSpaceDE w:val="0"/>
        <w:autoSpaceDN w:val="0"/>
        <w:spacing w:after="0" w:line="240" w:lineRule="auto"/>
        <w:ind w:right="-284"/>
        <w:jc w:val="right"/>
        <w:rPr>
          <w:rFonts w:ascii="Arial" w:eastAsia="Times New Roman" w:hAnsi="Arial" w:cs="Arial"/>
          <w:szCs w:val="20"/>
          <w:lang w:eastAsia="ru-RU"/>
        </w:rPr>
      </w:pPr>
      <w:r w:rsidRPr="00BF47AE">
        <w:rPr>
          <w:rFonts w:ascii="Arial" w:eastAsia="Times New Roman" w:hAnsi="Arial" w:cs="Arial"/>
          <w:szCs w:val="20"/>
          <w:lang w:eastAsia="ru-RU"/>
        </w:rPr>
        <w:lastRenderedPageBreak/>
        <w:t>Приложение № 1</w:t>
      </w:r>
    </w:p>
    <w:p w:rsidR="007706B6" w:rsidRPr="00BF47AE" w:rsidRDefault="007706B6" w:rsidP="007706B6">
      <w:pPr>
        <w:widowControl w:val="0"/>
        <w:autoSpaceDE w:val="0"/>
        <w:autoSpaceDN w:val="0"/>
        <w:spacing w:after="0" w:line="240" w:lineRule="auto"/>
        <w:ind w:right="-284"/>
        <w:jc w:val="right"/>
        <w:rPr>
          <w:rFonts w:ascii="Arial" w:eastAsia="Times New Roman" w:hAnsi="Arial" w:cs="Arial"/>
          <w:szCs w:val="20"/>
          <w:lang w:eastAsia="ru-RU"/>
        </w:rPr>
      </w:pPr>
      <w:r w:rsidRPr="00BF47AE">
        <w:rPr>
          <w:rFonts w:ascii="Arial" w:eastAsia="Times New Roman" w:hAnsi="Arial" w:cs="Arial"/>
          <w:szCs w:val="20"/>
          <w:lang w:eastAsia="ru-RU"/>
        </w:rPr>
        <w:t xml:space="preserve">к Положению о формировании </w:t>
      </w:r>
      <w:proofErr w:type="gramStart"/>
      <w:r w:rsidRPr="00BF47AE">
        <w:rPr>
          <w:rFonts w:ascii="Arial" w:eastAsia="Times New Roman" w:hAnsi="Arial" w:cs="Arial"/>
          <w:szCs w:val="20"/>
          <w:lang w:eastAsia="ru-RU"/>
        </w:rPr>
        <w:t>муниципального</w:t>
      </w:r>
      <w:proofErr w:type="gramEnd"/>
    </w:p>
    <w:p w:rsidR="007706B6" w:rsidRPr="00BF47AE" w:rsidRDefault="007706B6" w:rsidP="007706B6">
      <w:pPr>
        <w:widowControl w:val="0"/>
        <w:autoSpaceDE w:val="0"/>
        <w:autoSpaceDN w:val="0"/>
        <w:spacing w:after="0" w:line="240" w:lineRule="auto"/>
        <w:ind w:right="-284"/>
        <w:jc w:val="right"/>
        <w:rPr>
          <w:rFonts w:ascii="Arial" w:eastAsia="Times New Roman" w:hAnsi="Arial" w:cs="Arial"/>
          <w:szCs w:val="20"/>
          <w:lang w:eastAsia="ru-RU"/>
        </w:rPr>
      </w:pPr>
      <w:proofErr w:type="gramStart"/>
      <w:r w:rsidRPr="00BF47AE">
        <w:rPr>
          <w:rFonts w:ascii="Arial" w:eastAsia="Times New Roman" w:hAnsi="Arial" w:cs="Arial"/>
          <w:szCs w:val="20"/>
          <w:lang w:eastAsia="ru-RU"/>
        </w:rPr>
        <w:t>задания на оказание муниципальных услуг (выполнение</w:t>
      </w:r>
      <w:proofErr w:type="gramEnd"/>
    </w:p>
    <w:p w:rsidR="007706B6" w:rsidRPr="00BF47AE" w:rsidRDefault="007706B6" w:rsidP="007706B6">
      <w:pPr>
        <w:widowControl w:val="0"/>
        <w:autoSpaceDE w:val="0"/>
        <w:autoSpaceDN w:val="0"/>
        <w:spacing w:after="0" w:line="240" w:lineRule="auto"/>
        <w:ind w:right="-284"/>
        <w:jc w:val="right"/>
        <w:rPr>
          <w:rFonts w:ascii="Arial" w:eastAsia="Times New Roman" w:hAnsi="Arial" w:cs="Arial"/>
          <w:szCs w:val="20"/>
          <w:lang w:eastAsia="ru-RU"/>
        </w:rPr>
      </w:pPr>
      <w:r w:rsidRPr="00BF47AE">
        <w:rPr>
          <w:rFonts w:ascii="Arial" w:eastAsia="Times New Roman" w:hAnsi="Arial" w:cs="Arial"/>
          <w:szCs w:val="20"/>
          <w:lang w:eastAsia="ru-RU"/>
        </w:rPr>
        <w:t>работ) в отношении муниципальных учреждений</w:t>
      </w:r>
    </w:p>
    <w:p w:rsidR="007706B6" w:rsidRPr="00BF47AE" w:rsidRDefault="007706B6" w:rsidP="007706B6">
      <w:pPr>
        <w:widowControl w:val="0"/>
        <w:autoSpaceDE w:val="0"/>
        <w:autoSpaceDN w:val="0"/>
        <w:spacing w:after="0" w:line="240" w:lineRule="auto"/>
        <w:ind w:right="-284"/>
        <w:jc w:val="right"/>
        <w:rPr>
          <w:rFonts w:ascii="Arial" w:eastAsia="Times New Roman" w:hAnsi="Arial" w:cs="Arial"/>
          <w:szCs w:val="20"/>
          <w:lang w:eastAsia="ru-RU"/>
        </w:rPr>
      </w:pPr>
      <w:r w:rsidRPr="00BF47AE">
        <w:rPr>
          <w:rFonts w:ascii="Arial" w:eastAsia="Times New Roman" w:hAnsi="Arial" w:cs="Arial"/>
          <w:szCs w:val="20"/>
          <w:lang w:eastAsia="ru-RU"/>
        </w:rPr>
        <w:t xml:space="preserve">и финансовом </w:t>
      </w:r>
      <w:proofErr w:type="gramStart"/>
      <w:r w:rsidRPr="00BF47AE">
        <w:rPr>
          <w:rFonts w:ascii="Arial" w:eastAsia="Times New Roman" w:hAnsi="Arial" w:cs="Arial"/>
          <w:szCs w:val="20"/>
          <w:lang w:eastAsia="ru-RU"/>
        </w:rPr>
        <w:t>обеспечении</w:t>
      </w:r>
      <w:proofErr w:type="gramEnd"/>
      <w:r w:rsidRPr="00BF47AE">
        <w:rPr>
          <w:rFonts w:ascii="Arial" w:eastAsia="Times New Roman" w:hAnsi="Arial" w:cs="Arial"/>
          <w:szCs w:val="20"/>
          <w:lang w:eastAsia="ru-RU"/>
        </w:rPr>
        <w:t xml:space="preserve"> выполнения муниципального задания</w:t>
      </w:r>
    </w:p>
    <w:p w:rsidR="007706B6" w:rsidRPr="007706B6" w:rsidRDefault="007706B6" w:rsidP="007706B6">
      <w:pPr>
        <w:widowControl w:val="0"/>
        <w:autoSpaceDE w:val="0"/>
        <w:autoSpaceDN w:val="0"/>
        <w:spacing w:after="0" w:line="240" w:lineRule="auto"/>
        <w:ind w:right="-284"/>
        <w:jc w:val="center"/>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УТВЕРЖДАЮ</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Руководитель</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(уполномоченное лицо)</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__________________________________________</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roofErr w:type="gramStart"/>
      <w:r w:rsidRPr="007706B6">
        <w:rPr>
          <w:rFonts w:ascii="Courier New" w:eastAsia="Times New Roman" w:hAnsi="Courier New" w:cs="Courier New"/>
          <w:sz w:val="20"/>
          <w:szCs w:val="20"/>
          <w:lang w:eastAsia="ru-RU"/>
        </w:rPr>
        <w:t>(наименование органа, осуществляющего</w:t>
      </w:r>
      <w:proofErr w:type="gramEnd"/>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функции и полномочия учредителя,</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главного распорядителя средств</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местного бюджета)</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___________ _________ _____________________</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(должность) (подпись) (расшифровка подписи)</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"__" _________________ 20__ г.</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bookmarkStart w:id="35" w:name="P344"/>
      <w:bookmarkEnd w:id="35"/>
      <w:r w:rsidRPr="007706B6">
        <w:rPr>
          <w:rFonts w:ascii="Courier New" w:eastAsia="Times New Roman" w:hAnsi="Courier New" w:cs="Courier New"/>
          <w:sz w:val="20"/>
          <w:szCs w:val="20"/>
          <w:lang w:eastAsia="ru-RU"/>
        </w:rPr>
        <w:t xml:space="preserve">                 МУНИЦИПАЛЬНОЕ ЗАДАНИЕ № </w:t>
      </w:r>
      <w:hyperlink w:anchor="P800" w:history="1">
        <w:r w:rsidRPr="007706B6">
          <w:rPr>
            <w:rFonts w:ascii="Courier New" w:eastAsia="Times New Roman" w:hAnsi="Courier New" w:cs="Courier New"/>
            <w:sz w:val="20"/>
            <w:szCs w:val="20"/>
            <w:lang w:eastAsia="ru-RU"/>
          </w:rPr>
          <w:t>&lt;1&gt;</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на 20__ год и на плановый период 20__ и 20__ годов</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Коды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Наименование муниципального учреждения                  Форма по │ 0506001│</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______________________________________________________      </w:t>
      </w:r>
      <w:hyperlink r:id="rId16" w:history="1">
        <w:r w:rsidRPr="007706B6">
          <w:rPr>
            <w:rFonts w:ascii="Courier New" w:eastAsia="Times New Roman" w:hAnsi="Courier New" w:cs="Courier New"/>
            <w:sz w:val="20"/>
            <w:szCs w:val="20"/>
            <w:lang w:eastAsia="ru-RU"/>
          </w:rPr>
          <w:t>ОКУД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      Дата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Вид    деятельности   </w:t>
      </w:r>
      <w:proofErr w:type="gramStart"/>
      <w:r w:rsidRPr="007706B6">
        <w:rPr>
          <w:rFonts w:ascii="Courier New" w:eastAsia="Times New Roman" w:hAnsi="Courier New" w:cs="Courier New"/>
          <w:sz w:val="20"/>
          <w:szCs w:val="20"/>
          <w:lang w:eastAsia="ru-RU"/>
        </w:rPr>
        <w:t>муниципального</w:t>
      </w:r>
      <w:proofErr w:type="gramEnd"/>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учреждения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______________________________________________________  По </w:t>
      </w:r>
      <w:hyperlink r:id="rId17" w:history="1">
        <w:r w:rsidRPr="007706B6">
          <w:rPr>
            <w:rFonts w:ascii="Courier New" w:eastAsia="Times New Roman" w:hAnsi="Courier New" w:cs="Courier New"/>
            <w:sz w:val="20"/>
            <w:szCs w:val="20"/>
            <w:lang w:eastAsia="ru-RU"/>
          </w:rPr>
          <w:t>ОКВЭД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______________________________________________________  По </w:t>
      </w:r>
      <w:hyperlink r:id="rId18" w:history="1">
        <w:r w:rsidRPr="007706B6">
          <w:rPr>
            <w:rFonts w:ascii="Courier New" w:eastAsia="Times New Roman" w:hAnsi="Courier New" w:cs="Courier New"/>
            <w:sz w:val="20"/>
            <w:szCs w:val="20"/>
            <w:lang w:eastAsia="ru-RU"/>
          </w:rPr>
          <w:t>ОКВЭД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tabs>
          <w:tab w:val="left" w:pos="8789"/>
        </w:tabs>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По </w:t>
      </w:r>
      <w:hyperlink r:id="rId19" w:history="1">
        <w:r w:rsidRPr="007706B6">
          <w:rPr>
            <w:rFonts w:ascii="Courier New" w:eastAsia="Times New Roman" w:hAnsi="Courier New" w:cs="Courier New"/>
            <w:sz w:val="20"/>
            <w:szCs w:val="20"/>
            <w:lang w:eastAsia="ru-RU"/>
          </w:rPr>
          <w:t>ОКВЭД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proofErr w:type="gramStart"/>
      <w:r w:rsidRPr="007706B6">
        <w:rPr>
          <w:rFonts w:ascii="Courier New" w:eastAsia="Times New Roman" w:hAnsi="Courier New" w:cs="Courier New"/>
          <w:sz w:val="20"/>
          <w:szCs w:val="20"/>
          <w:lang w:eastAsia="ru-RU"/>
        </w:rPr>
        <w:t>(указывается вид деятельности муниципального учреждения          │        │</w:t>
      </w:r>
      <w:proofErr w:type="gramEnd"/>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из общероссийского базового перечня или регионального           └────────┘</w:t>
      </w:r>
    </w:p>
    <w:p w:rsidR="007706B6" w:rsidRPr="007706B6" w:rsidRDefault="007706B6" w:rsidP="007706B6">
      <w:pPr>
        <w:spacing w:after="200" w:line="276" w:lineRule="auto"/>
        <w:rPr>
          <w:rFonts w:ascii="Courier New" w:eastAsia="Calibri" w:hAnsi="Courier New" w:cs="Courier New"/>
          <w:sz w:val="20"/>
          <w:szCs w:val="20"/>
        </w:rPr>
      </w:pPr>
      <w:r w:rsidRPr="007706B6">
        <w:rPr>
          <w:rFonts w:ascii="Courier New" w:eastAsia="Calibri" w:hAnsi="Courier New" w:cs="Courier New"/>
          <w:sz w:val="20"/>
          <w:szCs w:val="20"/>
        </w:rPr>
        <w:t xml:space="preserve">                        перечня)</w:t>
      </w:r>
    </w:p>
    <w:p w:rsidR="007706B6" w:rsidRPr="007706B6" w:rsidRDefault="007706B6" w:rsidP="007706B6">
      <w:pPr>
        <w:widowControl w:val="0"/>
        <w:autoSpaceDE w:val="0"/>
        <w:autoSpaceDN w:val="0"/>
        <w:spacing w:after="0" w:line="240" w:lineRule="auto"/>
        <w:ind w:right="-284"/>
        <w:jc w:val="both"/>
        <w:rPr>
          <w:rFonts w:ascii="Calibri" w:eastAsia="Calibri" w:hAnsi="Calibri" w:cs="Times New Roman"/>
        </w:rPr>
      </w:pPr>
    </w:p>
    <w:p w:rsidR="007706B6" w:rsidRPr="007706B6" w:rsidRDefault="007706B6" w:rsidP="007706B6">
      <w:pPr>
        <w:widowControl w:val="0"/>
        <w:autoSpaceDE w:val="0"/>
        <w:autoSpaceDN w:val="0"/>
        <w:spacing w:after="0" w:line="240" w:lineRule="auto"/>
        <w:ind w:right="-284"/>
        <w:jc w:val="both"/>
        <w:rPr>
          <w:rFonts w:ascii="Calibri" w:eastAsia="Calibri" w:hAnsi="Calibri" w:cs="Times New Roman"/>
        </w:rPr>
        <w:sectPr w:rsidR="007706B6" w:rsidRPr="007706B6" w:rsidSect="00BF47AE">
          <w:headerReference w:type="default" r:id="rId20"/>
          <w:pgSz w:w="11906" w:h="16838"/>
          <w:pgMar w:top="1134" w:right="567" w:bottom="1134" w:left="1701" w:header="0" w:footer="0" w:gutter="0"/>
          <w:cols w:space="708"/>
          <w:docGrid w:linePitch="360"/>
        </w:sect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lastRenderedPageBreak/>
        <w:t xml:space="preserve">Часть 1. Сведения об оказываемых муниципальных услугах </w:t>
      </w:r>
      <w:hyperlink w:anchor="P801" w:history="1">
        <w:r w:rsidRPr="007706B6">
          <w:rPr>
            <w:rFonts w:ascii="Courier New" w:eastAsia="Times New Roman" w:hAnsi="Courier New" w:cs="Courier New"/>
            <w:sz w:val="20"/>
            <w:szCs w:val="20"/>
            <w:lang w:eastAsia="ru-RU"/>
          </w:rPr>
          <w:t>&lt;2&gt;</w:t>
        </w:r>
      </w:hyperlink>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Раздел _____</w:t>
      </w:r>
    </w:p>
    <w:p w:rsidR="007706B6" w:rsidRPr="007706B6" w:rsidRDefault="007706B6" w:rsidP="007706B6">
      <w:pPr>
        <w:widowControl w:val="0"/>
        <w:tabs>
          <w:tab w:val="left" w:pos="11057"/>
          <w:tab w:val="left" w:pos="11766"/>
        </w:tabs>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tabs>
          <w:tab w:val="left" w:pos="14459"/>
        </w:tabs>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1. Наименование муниципальной услуги ___________________________________________________                   Код │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    по общероссийскому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базовому перечню или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2. Категории потребителей муниципальной услуги _________________________________________ региональному перечню</w:t>
      </w:r>
      <w:r w:rsidRPr="007706B6">
        <w:rPr>
          <w:rFonts w:ascii="Courier New" w:eastAsia="Times New Roman" w:hAnsi="Courier New" w:cs="Courier New"/>
          <w:color w:val="FF0000"/>
          <w:sz w:val="20"/>
          <w:szCs w:val="20"/>
          <w:lang w:eastAsia="ru-RU"/>
        </w:rPr>
        <w:t xml:space="preserve"> </w:t>
      </w:r>
      <w:r w:rsidRPr="007706B6">
        <w:rPr>
          <w:rFonts w:ascii="Courier New" w:eastAsia="Times New Roman" w:hAnsi="Courier New" w:cs="Courier New"/>
          <w:sz w:val="20"/>
          <w:szCs w:val="20"/>
          <w:lang w:eastAsia="ru-RU"/>
        </w:rPr>
        <w:t>│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  Показатели,  характеризующие  объем  и  (или)  качество муниципальной услуги</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3.1. Показатели, характеризующие качество муниципальной услуги </w:t>
      </w:r>
      <w:hyperlink w:anchor="P802" w:history="1">
        <w:r w:rsidRPr="007706B6">
          <w:rPr>
            <w:rFonts w:ascii="Courier New" w:eastAsia="Times New Roman" w:hAnsi="Courier New" w:cs="Courier New"/>
            <w:sz w:val="20"/>
            <w:szCs w:val="20"/>
            <w:lang w:eastAsia="ru-RU"/>
          </w:rPr>
          <w:t>&lt;3&gt;</w:t>
        </w:r>
      </w:hyperlink>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418"/>
        <w:gridCol w:w="1417"/>
        <w:gridCol w:w="1276"/>
        <w:gridCol w:w="1418"/>
        <w:gridCol w:w="1417"/>
        <w:gridCol w:w="1276"/>
        <w:gridCol w:w="992"/>
        <w:gridCol w:w="992"/>
        <w:gridCol w:w="1134"/>
        <w:gridCol w:w="993"/>
        <w:gridCol w:w="992"/>
      </w:tblGrid>
      <w:tr w:rsidR="007706B6" w:rsidRPr="007706B6" w:rsidTr="007706B6">
        <w:tc>
          <w:tcPr>
            <w:tcW w:w="1196"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Уникальный номер реестровой записи </w:t>
            </w:r>
            <w:hyperlink w:anchor="P802" w:history="1">
              <w:r w:rsidRPr="007706B6">
                <w:rPr>
                  <w:rFonts w:ascii="Courier New" w:eastAsia="Times New Roman" w:hAnsi="Courier New" w:cs="Courier New"/>
                  <w:sz w:val="18"/>
                  <w:szCs w:val="18"/>
                  <w:lang w:eastAsia="ru-RU"/>
                </w:rPr>
                <w:t>&lt;4&gt;</w:t>
              </w:r>
            </w:hyperlink>
          </w:p>
        </w:tc>
        <w:tc>
          <w:tcPr>
            <w:tcW w:w="4111"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муниципальной услуги</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 справочникам)</w:t>
            </w:r>
          </w:p>
        </w:tc>
        <w:tc>
          <w:tcPr>
            <w:tcW w:w="2835"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 оказания муниципальной</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 услуги (по справочникам)</w:t>
            </w:r>
          </w:p>
        </w:tc>
        <w:tc>
          <w:tcPr>
            <w:tcW w:w="3260"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качества муниципальной услуги</w:t>
            </w:r>
          </w:p>
        </w:tc>
        <w:tc>
          <w:tcPr>
            <w:tcW w:w="3119"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Значение показателя качества муниципальной услуги</w:t>
            </w:r>
          </w:p>
        </w:tc>
      </w:tr>
      <w:tr w:rsidR="007706B6" w:rsidRPr="007706B6" w:rsidTr="007706B6">
        <w:trPr>
          <w:trHeight w:val="1081"/>
        </w:trPr>
        <w:tc>
          <w:tcPr>
            <w:tcW w:w="1196" w:type="dxa"/>
            <w:vMerge/>
          </w:tcPr>
          <w:p w:rsidR="007706B6" w:rsidRPr="007706B6" w:rsidRDefault="007706B6" w:rsidP="007706B6">
            <w:pPr>
              <w:spacing w:after="200" w:line="276" w:lineRule="auto"/>
              <w:rPr>
                <w:rFonts w:ascii="Calibri" w:eastAsia="Calibri" w:hAnsi="Calibri" w:cs="Times New Roman"/>
                <w:sz w:val="18"/>
                <w:szCs w:val="18"/>
              </w:rPr>
            </w:pPr>
          </w:p>
        </w:tc>
        <w:tc>
          <w:tcPr>
            <w:tcW w:w="4111"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835"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276"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r w:rsidRPr="007706B6">
              <w:rPr>
                <w:rFonts w:ascii="Calibri" w:eastAsia="Times New Roman" w:hAnsi="Calibri" w:cs="Calibri"/>
                <w:sz w:val="18"/>
                <w:szCs w:val="18"/>
                <w:lang w:eastAsia="ru-RU"/>
              </w:rPr>
              <w:t>Наименова</w:t>
            </w:r>
            <w:proofErr w:type="spellEnd"/>
            <w:r w:rsidRPr="007706B6">
              <w:rPr>
                <w:rFonts w:ascii="Calibri" w:eastAsia="Times New Roman" w:hAnsi="Calibri" w:cs="Calibri"/>
                <w:sz w:val="18"/>
                <w:szCs w:val="18"/>
                <w:lang w:eastAsia="ru-RU"/>
              </w:rPr>
              <w:t>-</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r w:rsidRPr="007706B6">
              <w:rPr>
                <w:rFonts w:ascii="Calibri" w:eastAsia="Times New Roman" w:hAnsi="Calibri" w:cs="Calibri"/>
                <w:sz w:val="18"/>
                <w:szCs w:val="18"/>
                <w:lang w:eastAsia="ru-RU"/>
              </w:rPr>
              <w:t>ние</w:t>
            </w:r>
            <w:proofErr w:type="spell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&lt;4&gt;</w:t>
              </w:r>
            </w:hyperlink>
          </w:p>
        </w:tc>
        <w:tc>
          <w:tcPr>
            <w:tcW w:w="1984"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(очередной финансовый год)</w:t>
            </w: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(1-й год планового периода)</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(2-й год планового периода)</w:t>
            </w:r>
          </w:p>
        </w:tc>
      </w:tr>
      <w:tr w:rsidR="007706B6" w:rsidRPr="007706B6" w:rsidTr="007706B6">
        <w:trPr>
          <w:trHeight w:val="1202"/>
        </w:trPr>
        <w:tc>
          <w:tcPr>
            <w:tcW w:w="1196" w:type="dxa"/>
            <w:vMerge/>
          </w:tcPr>
          <w:p w:rsidR="007706B6" w:rsidRPr="007706B6" w:rsidRDefault="007706B6" w:rsidP="007706B6">
            <w:pPr>
              <w:spacing w:after="200" w:line="276" w:lineRule="auto"/>
              <w:rPr>
                <w:rFonts w:ascii="Calibri" w:eastAsia="Calibri" w:hAnsi="Calibri" w:cs="Times New Roman"/>
                <w:sz w:val="18"/>
                <w:szCs w:val="18"/>
              </w:rPr>
            </w:pPr>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gramStart"/>
            <w:r w:rsidRPr="007706B6">
              <w:rPr>
                <w:rFonts w:ascii="Calibri" w:eastAsia="Times New Roman" w:hAnsi="Calibri" w:cs="Calibri"/>
                <w:sz w:val="18"/>
                <w:szCs w:val="18"/>
                <w:lang w:eastAsia="ru-RU"/>
              </w:rPr>
              <w:t>(</w:t>
            </w:r>
            <w:proofErr w:type="spellStart"/>
            <w:r w:rsidRPr="007706B6">
              <w:rPr>
                <w:rFonts w:ascii="Calibri" w:eastAsia="Times New Roman" w:hAnsi="Calibri" w:cs="Calibri"/>
                <w:sz w:val="18"/>
                <w:szCs w:val="18"/>
                <w:lang w:eastAsia="ru-RU"/>
              </w:rPr>
              <w:t>наименова</w:t>
            </w:r>
            <w:proofErr w:type="spellEnd"/>
            <w:r w:rsidRPr="007706B6">
              <w:rPr>
                <w:rFonts w:ascii="Calibri" w:eastAsia="Times New Roman" w:hAnsi="Calibri" w:cs="Calibri"/>
                <w:sz w:val="18"/>
                <w:szCs w:val="18"/>
                <w:lang w:eastAsia="ru-RU"/>
              </w:rPr>
              <w:t>-</w:t>
            </w:r>
            <w:proofErr w:type="gramEnd"/>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ние</w:t>
            </w:r>
            <w:proofErr w:type="spell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roofErr w:type="gramEnd"/>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gramStart"/>
            <w:r w:rsidRPr="007706B6">
              <w:rPr>
                <w:rFonts w:ascii="Calibri" w:eastAsia="Times New Roman" w:hAnsi="Calibri" w:cs="Calibri"/>
                <w:sz w:val="18"/>
                <w:szCs w:val="18"/>
                <w:lang w:eastAsia="ru-RU"/>
              </w:rPr>
              <w:t>(</w:t>
            </w:r>
            <w:proofErr w:type="spellStart"/>
            <w:r w:rsidRPr="007706B6">
              <w:rPr>
                <w:rFonts w:ascii="Calibri" w:eastAsia="Times New Roman" w:hAnsi="Calibri" w:cs="Calibri"/>
                <w:sz w:val="18"/>
                <w:szCs w:val="18"/>
                <w:lang w:eastAsia="ru-RU"/>
              </w:rPr>
              <w:t>наименова</w:t>
            </w:r>
            <w:proofErr w:type="spellEnd"/>
            <w:r w:rsidRPr="007706B6">
              <w:rPr>
                <w:rFonts w:ascii="Calibri" w:eastAsia="Times New Roman" w:hAnsi="Calibri" w:cs="Calibri"/>
                <w:sz w:val="18"/>
                <w:szCs w:val="18"/>
                <w:lang w:eastAsia="ru-RU"/>
              </w:rPr>
              <w:t>-</w:t>
            </w:r>
            <w:proofErr w:type="gramEnd"/>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ние</w:t>
            </w:r>
            <w:proofErr w:type="spell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roofErr w:type="gramEnd"/>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gramStart"/>
            <w:r w:rsidRPr="007706B6">
              <w:rPr>
                <w:rFonts w:ascii="Calibri" w:eastAsia="Times New Roman" w:hAnsi="Calibri" w:cs="Calibri"/>
                <w:sz w:val="18"/>
                <w:szCs w:val="18"/>
                <w:lang w:eastAsia="ru-RU"/>
              </w:rPr>
              <w:t>(</w:t>
            </w:r>
            <w:proofErr w:type="spellStart"/>
            <w:r w:rsidRPr="007706B6">
              <w:rPr>
                <w:rFonts w:ascii="Calibri" w:eastAsia="Times New Roman" w:hAnsi="Calibri" w:cs="Calibri"/>
                <w:sz w:val="18"/>
                <w:szCs w:val="18"/>
                <w:lang w:eastAsia="ru-RU"/>
              </w:rPr>
              <w:t>наименова</w:t>
            </w:r>
            <w:proofErr w:type="spellEnd"/>
            <w:r w:rsidRPr="007706B6">
              <w:rPr>
                <w:rFonts w:ascii="Calibri" w:eastAsia="Times New Roman" w:hAnsi="Calibri" w:cs="Calibri"/>
                <w:sz w:val="18"/>
                <w:szCs w:val="18"/>
                <w:lang w:eastAsia="ru-RU"/>
              </w:rPr>
              <w:t>-</w:t>
            </w:r>
            <w:proofErr w:type="gramEnd"/>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ние</w:t>
            </w:r>
            <w:proofErr w:type="spell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roofErr w:type="gramEnd"/>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276"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r w:rsidRPr="007706B6">
              <w:rPr>
                <w:rFonts w:ascii="Calibri" w:eastAsia="Times New Roman" w:hAnsi="Calibri" w:cs="Calibri"/>
                <w:sz w:val="18"/>
                <w:szCs w:val="18"/>
                <w:lang w:eastAsia="ru-RU"/>
              </w:rPr>
              <w:t>Наимено</w:t>
            </w:r>
            <w:proofErr w:type="spellEnd"/>
            <w:r w:rsidRPr="007706B6">
              <w:rPr>
                <w:rFonts w:ascii="Calibri" w:eastAsia="Times New Roman" w:hAnsi="Calibri" w:cs="Calibri"/>
                <w:sz w:val="18"/>
                <w:szCs w:val="18"/>
                <w:lang w:eastAsia="ru-RU"/>
              </w:rPr>
              <w:t>-</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r w:rsidRPr="007706B6">
              <w:rPr>
                <w:rFonts w:ascii="Calibri" w:eastAsia="Times New Roman" w:hAnsi="Calibri" w:cs="Calibri"/>
                <w:sz w:val="18"/>
                <w:szCs w:val="18"/>
                <w:lang w:eastAsia="ru-RU"/>
              </w:rPr>
              <w:t>вание</w:t>
            </w:r>
            <w:proofErr w:type="spellEnd"/>
            <w:r w:rsidRPr="007706B6">
              <w:rPr>
                <w:rFonts w:ascii="Courier New" w:eastAsia="Times New Roman" w:hAnsi="Courier New" w:cs="Courier New"/>
                <w:sz w:val="18"/>
                <w:szCs w:val="18"/>
                <w:lang w:eastAsia="ru-RU"/>
              </w:rPr>
              <w:fldChar w:fldCharType="begin"/>
            </w:r>
            <w:r w:rsidRPr="007706B6">
              <w:rPr>
                <w:rFonts w:ascii="Courier New" w:eastAsia="Times New Roman" w:hAnsi="Courier New" w:cs="Courier New"/>
                <w:sz w:val="18"/>
                <w:szCs w:val="18"/>
                <w:lang w:eastAsia="ru-RU"/>
              </w:rPr>
              <w:instrText xml:space="preserve"> HYPERLINK \l "P802" </w:instrText>
            </w:r>
            <w:r w:rsidRPr="007706B6">
              <w:rPr>
                <w:rFonts w:ascii="Courier New" w:eastAsia="Times New Roman" w:hAnsi="Courier New" w:cs="Courier New"/>
                <w:sz w:val="18"/>
                <w:szCs w:val="18"/>
                <w:lang w:eastAsia="ru-RU"/>
              </w:rPr>
              <w:fldChar w:fldCharType="separate"/>
            </w:r>
            <w:r w:rsidRPr="007706B6">
              <w:rPr>
                <w:rFonts w:ascii="Courier New" w:eastAsia="Times New Roman" w:hAnsi="Courier New" w:cs="Courier New"/>
                <w:sz w:val="18"/>
                <w:szCs w:val="18"/>
                <w:lang w:eastAsia="ru-RU"/>
              </w:rPr>
              <w:t>&lt;4&gt;</w:t>
            </w:r>
            <w:r w:rsidRPr="007706B6">
              <w:rPr>
                <w:rFonts w:ascii="Courier New" w:eastAsia="Times New Roman" w:hAnsi="Courier New" w:cs="Courier New"/>
                <w:sz w:val="18"/>
                <w:szCs w:val="18"/>
                <w:lang w:eastAsia="ru-RU"/>
              </w:rPr>
              <w:fldChar w:fldCharType="end"/>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по </w:t>
            </w:r>
            <w:hyperlink r:id="rId21" w:history="1">
              <w:r w:rsidRPr="007706B6">
                <w:rPr>
                  <w:rFonts w:ascii="Calibri" w:eastAsia="Times New Roman" w:hAnsi="Calibri" w:cs="Calibri"/>
                  <w:sz w:val="18"/>
                  <w:szCs w:val="18"/>
                  <w:lang w:eastAsia="ru-RU"/>
                </w:rPr>
                <w:t>ОКЕИ</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r>
      <w:tr w:rsidR="007706B6" w:rsidRPr="007706B6" w:rsidTr="007706B6">
        <w:trPr>
          <w:trHeight w:val="201"/>
        </w:trPr>
        <w:tc>
          <w:tcPr>
            <w:tcW w:w="119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w:t>
            </w:r>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2</w:t>
            </w:r>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3</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4</w:t>
            </w:r>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5</w:t>
            </w:r>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6</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7</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8</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9</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10</w:t>
            </w: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11</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12</w:t>
            </w:r>
          </w:p>
        </w:tc>
      </w:tr>
      <w:tr w:rsidR="007706B6" w:rsidRPr="007706B6" w:rsidTr="007706B6">
        <w:trPr>
          <w:trHeight w:val="20"/>
        </w:trPr>
        <w:tc>
          <w:tcPr>
            <w:tcW w:w="1196"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8"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7"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8"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7"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r>
      <w:tr w:rsidR="007706B6" w:rsidRPr="007706B6" w:rsidTr="007706B6">
        <w:trPr>
          <w:trHeight w:val="87"/>
        </w:trPr>
        <w:tc>
          <w:tcPr>
            <w:tcW w:w="119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418" w:type="dxa"/>
            <w:vMerge/>
          </w:tcPr>
          <w:p w:rsidR="007706B6" w:rsidRPr="007706B6" w:rsidRDefault="007706B6" w:rsidP="007706B6">
            <w:pPr>
              <w:spacing w:after="200" w:line="276" w:lineRule="auto"/>
              <w:rPr>
                <w:rFonts w:ascii="Calibri" w:eastAsia="Calibri" w:hAnsi="Calibri" w:cs="Times New Roman"/>
                <w:sz w:val="16"/>
                <w:szCs w:val="16"/>
              </w:rPr>
            </w:pPr>
          </w:p>
        </w:tc>
        <w:tc>
          <w:tcPr>
            <w:tcW w:w="1417"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418" w:type="dxa"/>
            <w:vMerge/>
          </w:tcPr>
          <w:p w:rsidR="007706B6" w:rsidRPr="007706B6" w:rsidRDefault="007706B6" w:rsidP="007706B6">
            <w:pPr>
              <w:spacing w:after="200" w:line="276" w:lineRule="auto"/>
              <w:rPr>
                <w:rFonts w:ascii="Calibri" w:eastAsia="Calibri" w:hAnsi="Calibri" w:cs="Times New Roman"/>
                <w:sz w:val="16"/>
                <w:szCs w:val="16"/>
              </w:rPr>
            </w:pPr>
          </w:p>
        </w:tc>
        <w:tc>
          <w:tcPr>
            <w:tcW w:w="1417"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r>
      <w:tr w:rsidR="007706B6" w:rsidRPr="007706B6" w:rsidTr="007706B6">
        <w:trPr>
          <w:trHeight w:val="20"/>
        </w:trPr>
        <w:tc>
          <w:tcPr>
            <w:tcW w:w="119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 w:val="16"/>
          <w:szCs w:val="16"/>
          <w:lang w:eastAsia="ru-RU"/>
        </w:rPr>
      </w:pP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3.2. Показатели, характеризующие объем муниципальной услуги</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127"/>
        <w:gridCol w:w="1133"/>
        <w:gridCol w:w="1133"/>
        <w:gridCol w:w="1143"/>
        <w:gridCol w:w="1134"/>
        <w:gridCol w:w="1134"/>
        <w:gridCol w:w="809"/>
        <w:gridCol w:w="571"/>
        <w:gridCol w:w="899"/>
        <w:gridCol w:w="899"/>
        <w:gridCol w:w="899"/>
        <w:gridCol w:w="899"/>
        <w:gridCol w:w="899"/>
        <w:gridCol w:w="903"/>
      </w:tblGrid>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lastRenderedPageBreak/>
              <w:t>Уникаль-ный</w:t>
            </w:r>
            <w:proofErr w:type="spellEnd"/>
            <w:proofErr w:type="gramEnd"/>
            <w:r w:rsidRPr="007706B6">
              <w:rPr>
                <w:rFonts w:ascii="Calibri" w:eastAsia="Times New Roman" w:hAnsi="Calibri" w:cs="Calibri"/>
                <w:sz w:val="18"/>
                <w:szCs w:val="18"/>
                <w:lang w:eastAsia="ru-RU"/>
              </w:rPr>
              <w:t xml:space="preserve"> номер </w:t>
            </w:r>
            <w:proofErr w:type="spellStart"/>
            <w:r w:rsidRPr="007706B6">
              <w:rPr>
                <w:rFonts w:ascii="Calibri" w:eastAsia="Times New Roman" w:hAnsi="Calibri" w:cs="Calibri"/>
                <w:sz w:val="18"/>
                <w:szCs w:val="18"/>
                <w:lang w:eastAsia="ru-RU"/>
              </w:rPr>
              <w:t>реестро</w:t>
            </w:r>
            <w:proofErr w:type="spellEnd"/>
            <w:r w:rsidRPr="007706B6">
              <w:rPr>
                <w:rFonts w:ascii="Calibri" w:eastAsia="Times New Roman" w:hAnsi="Calibri" w:cs="Calibri"/>
                <w:sz w:val="18"/>
                <w:szCs w:val="18"/>
                <w:lang w:eastAsia="ru-RU"/>
              </w:rPr>
              <w:t>-вой записи</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&lt;4&gt;</w:t>
              </w:r>
            </w:hyperlink>
          </w:p>
        </w:tc>
        <w:tc>
          <w:tcPr>
            <w:tcW w:w="3393"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муниципальной услуги        (по справочникам)</w:t>
            </w:r>
          </w:p>
        </w:tc>
        <w:tc>
          <w:tcPr>
            <w:tcW w:w="2277"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 оказания муниципальной</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 услуги</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 справочникам)</w:t>
            </w:r>
          </w:p>
        </w:tc>
        <w:tc>
          <w:tcPr>
            <w:tcW w:w="2514"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объема муниципальной услуги</w:t>
            </w:r>
          </w:p>
        </w:tc>
        <w:tc>
          <w:tcPr>
            <w:tcW w:w="2697"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Значение</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показателя объема муниципальной услуги</w:t>
            </w:r>
          </w:p>
        </w:tc>
        <w:tc>
          <w:tcPr>
            <w:tcW w:w="2701"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Среднегодовой размер платы (цена, тариф)</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3393"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277"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&lt;4&gt;</w:t>
              </w:r>
            </w:hyperlink>
          </w:p>
        </w:tc>
        <w:tc>
          <w:tcPr>
            <w:tcW w:w="1380"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899"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w:t>
            </w:r>
            <w:proofErr w:type="spellStart"/>
            <w:proofErr w:type="gramStart"/>
            <w:r w:rsidRPr="007706B6">
              <w:rPr>
                <w:rFonts w:ascii="Calibri" w:eastAsia="Times New Roman" w:hAnsi="Calibri" w:cs="Calibri"/>
                <w:sz w:val="18"/>
                <w:szCs w:val="18"/>
                <w:lang w:eastAsia="ru-RU"/>
              </w:rPr>
              <w:t>очеред</w:t>
            </w:r>
            <w:proofErr w:type="spellEnd"/>
            <w:r w:rsidRPr="007706B6">
              <w:rPr>
                <w:rFonts w:ascii="Calibri" w:eastAsia="Times New Roman" w:hAnsi="Calibri" w:cs="Calibri"/>
                <w:sz w:val="18"/>
                <w:szCs w:val="18"/>
                <w:lang w:eastAsia="ru-RU"/>
              </w:rPr>
              <w:t>-ной</w:t>
            </w:r>
            <w:proofErr w:type="gramEnd"/>
            <w:r w:rsidRPr="007706B6">
              <w:rPr>
                <w:rFonts w:ascii="Calibri" w:eastAsia="Times New Roman" w:hAnsi="Calibri" w:cs="Calibri"/>
                <w:sz w:val="18"/>
                <w:szCs w:val="18"/>
                <w:lang w:eastAsia="ru-RU"/>
              </w:rPr>
              <w:t xml:space="preserve"> финансовый год)</w:t>
            </w:r>
          </w:p>
        </w:tc>
        <w:tc>
          <w:tcPr>
            <w:tcW w:w="899"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(1-й год планового периода)</w:t>
            </w:r>
          </w:p>
        </w:tc>
        <w:tc>
          <w:tcPr>
            <w:tcW w:w="899"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(2-й год планового периода)</w:t>
            </w:r>
          </w:p>
        </w:tc>
        <w:tc>
          <w:tcPr>
            <w:tcW w:w="899"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(очередной финансовый год)</w:t>
            </w:r>
          </w:p>
        </w:tc>
        <w:tc>
          <w:tcPr>
            <w:tcW w:w="899"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(1-й год планового периода)</w:t>
            </w:r>
          </w:p>
        </w:tc>
        <w:tc>
          <w:tcPr>
            <w:tcW w:w="90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(2-й год планового периода)</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2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4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80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Наименование </w:t>
            </w:r>
            <w:hyperlink w:anchor="P802" w:history="1">
              <w:r w:rsidRPr="007706B6">
                <w:rPr>
                  <w:rFonts w:ascii="Courier New" w:eastAsia="Times New Roman" w:hAnsi="Courier New" w:cs="Courier New"/>
                  <w:sz w:val="18"/>
                  <w:szCs w:val="18"/>
                  <w:lang w:eastAsia="ru-RU"/>
                </w:rPr>
                <w:t>&lt;4&gt;</w:t>
              </w:r>
            </w:hyperlink>
          </w:p>
        </w:tc>
        <w:tc>
          <w:tcPr>
            <w:tcW w:w="571"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22" w:history="1">
              <w:r w:rsidRPr="007706B6">
                <w:rPr>
                  <w:rFonts w:ascii="Calibri" w:eastAsia="Times New Roman" w:hAnsi="Calibri" w:cs="Calibri"/>
                  <w:sz w:val="18"/>
                  <w:szCs w:val="18"/>
                  <w:lang w:eastAsia="ru-RU"/>
                </w:rPr>
                <w:t>ОКЕИ</w:t>
              </w:r>
            </w:hyperlink>
            <w:hyperlink w:anchor="P802" w:history="1">
              <w:r w:rsidRPr="007706B6">
                <w:rPr>
                  <w:rFonts w:ascii="Courier New" w:eastAsia="Times New Roman" w:hAnsi="Courier New" w:cs="Courier New"/>
                  <w:sz w:val="18"/>
                  <w:szCs w:val="18"/>
                  <w:lang w:eastAsia="ru-RU"/>
                </w:rPr>
                <w:t>&lt;5&gt;</w:t>
              </w:r>
            </w:hyperlink>
          </w:p>
        </w:tc>
        <w:tc>
          <w:tcPr>
            <w:tcW w:w="899" w:type="dxa"/>
            <w:vMerge/>
          </w:tcPr>
          <w:p w:rsidR="007706B6" w:rsidRPr="007706B6" w:rsidRDefault="007706B6" w:rsidP="007706B6">
            <w:pPr>
              <w:spacing w:after="200" w:line="276" w:lineRule="auto"/>
              <w:rPr>
                <w:rFonts w:ascii="Calibri" w:eastAsia="Calibri" w:hAnsi="Calibri" w:cs="Times New Roman"/>
                <w:sz w:val="18"/>
                <w:szCs w:val="18"/>
              </w:rPr>
            </w:pPr>
          </w:p>
        </w:tc>
        <w:tc>
          <w:tcPr>
            <w:tcW w:w="899" w:type="dxa"/>
            <w:vMerge/>
          </w:tcPr>
          <w:p w:rsidR="007706B6" w:rsidRPr="007706B6" w:rsidRDefault="007706B6" w:rsidP="007706B6">
            <w:pPr>
              <w:spacing w:after="200" w:line="276" w:lineRule="auto"/>
              <w:rPr>
                <w:rFonts w:ascii="Calibri" w:eastAsia="Calibri" w:hAnsi="Calibri" w:cs="Times New Roman"/>
                <w:sz w:val="18"/>
                <w:szCs w:val="18"/>
              </w:rPr>
            </w:pPr>
          </w:p>
        </w:tc>
        <w:tc>
          <w:tcPr>
            <w:tcW w:w="899" w:type="dxa"/>
            <w:vMerge/>
          </w:tcPr>
          <w:p w:rsidR="007706B6" w:rsidRPr="007706B6" w:rsidRDefault="007706B6" w:rsidP="007706B6">
            <w:pPr>
              <w:spacing w:after="200" w:line="276" w:lineRule="auto"/>
              <w:rPr>
                <w:rFonts w:ascii="Calibri" w:eastAsia="Calibri" w:hAnsi="Calibri" w:cs="Times New Roman"/>
                <w:sz w:val="18"/>
                <w:szCs w:val="18"/>
              </w:rPr>
            </w:pPr>
          </w:p>
        </w:tc>
        <w:tc>
          <w:tcPr>
            <w:tcW w:w="899" w:type="dxa"/>
            <w:vMerge/>
          </w:tcPr>
          <w:p w:rsidR="007706B6" w:rsidRPr="007706B6" w:rsidRDefault="007706B6" w:rsidP="007706B6">
            <w:pPr>
              <w:spacing w:after="200" w:line="276" w:lineRule="auto"/>
              <w:rPr>
                <w:rFonts w:ascii="Calibri" w:eastAsia="Calibri" w:hAnsi="Calibri" w:cs="Times New Roman"/>
                <w:sz w:val="18"/>
                <w:szCs w:val="18"/>
              </w:rPr>
            </w:pPr>
          </w:p>
        </w:tc>
        <w:tc>
          <w:tcPr>
            <w:tcW w:w="899" w:type="dxa"/>
            <w:vMerge/>
          </w:tcPr>
          <w:p w:rsidR="007706B6" w:rsidRPr="007706B6" w:rsidRDefault="007706B6" w:rsidP="007706B6">
            <w:pPr>
              <w:spacing w:after="200" w:line="276" w:lineRule="auto"/>
              <w:rPr>
                <w:rFonts w:ascii="Calibri" w:eastAsia="Calibri" w:hAnsi="Calibri" w:cs="Times New Roman"/>
                <w:sz w:val="18"/>
                <w:szCs w:val="18"/>
              </w:rPr>
            </w:pPr>
          </w:p>
        </w:tc>
        <w:tc>
          <w:tcPr>
            <w:tcW w:w="903"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w:t>
            </w:r>
          </w:p>
        </w:tc>
        <w:tc>
          <w:tcPr>
            <w:tcW w:w="112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2</w:t>
            </w:r>
          </w:p>
        </w:tc>
        <w:tc>
          <w:tcPr>
            <w:tcW w:w="11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3</w:t>
            </w:r>
          </w:p>
        </w:tc>
        <w:tc>
          <w:tcPr>
            <w:tcW w:w="11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4</w:t>
            </w:r>
          </w:p>
        </w:tc>
        <w:tc>
          <w:tcPr>
            <w:tcW w:w="114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5</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6</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7</w:t>
            </w:r>
          </w:p>
        </w:tc>
        <w:tc>
          <w:tcPr>
            <w:tcW w:w="80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8</w:t>
            </w:r>
          </w:p>
        </w:tc>
        <w:tc>
          <w:tcPr>
            <w:tcW w:w="571"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9</w:t>
            </w:r>
          </w:p>
        </w:tc>
        <w:tc>
          <w:tcPr>
            <w:tcW w:w="89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10</w:t>
            </w:r>
          </w:p>
        </w:tc>
        <w:tc>
          <w:tcPr>
            <w:tcW w:w="89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11</w:t>
            </w:r>
          </w:p>
        </w:tc>
        <w:tc>
          <w:tcPr>
            <w:tcW w:w="89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12</w:t>
            </w:r>
          </w:p>
        </w:tc>
        <w:tc>
          <w:tcPr>
            <w:tcW w:w="89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13</w:t>
            </w:r>
          </w:p>
        </w:tc>
        <w:tc>
          <w:tcPr>
            <w:tcW w:w="89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14</w:t>
            </w:r>
          </w:p>
        </w:tc>
        <w:tc>
          <w:tcPr>
            <w:tcW w:w="90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15</w:t>
            </w: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27"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4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0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7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0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27"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4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0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7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0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2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4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0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7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0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4.  Нормативные  правовые  акты, устанавливающие размер платы (цену, тариф</w:t>
      </w:r>
      <w:proofErr w:type="gramStart"/>
      <w:r w:rsidRPr="007706B6">
        <w:rPr>
          <w:rFonts w:ascii="Courier New" w:eastAsia="Times New Roman" w:hAnsi="Courier New" w:cs="Courier New"/>
          <w:sz w:val="20"/>
          <w:szCs w:val="20"/>
          <w:lang w:eastAsia="ru-RU"/>
        </w:rPr>
        <w:t>)л</w:t>
      </w:r>
      <w:proofErr w:type="gramEnd"/>
      <w:r w:rsidRPr="007706B6">
        <w:rPr>
          <w:rFonts w:ascii="Courier New" w:eastAsia="Times New Roman" w:hAnsi="Courier New" w:cs="Courier New"/>
          <w:sz w:val="20"/>
          <w:szCs w:val="20"/>
          <w:lang w:eastAsia="ru-RU"/>
        </w:rPr>
        <w:t>ибо порядок ее (его) установления</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0"/>
        <w:gridCol w:w="2210"/>
        <w:gridCol w:w="1150"/>
        <w:gridCol w:w="1683"/>
        <w:gridCol w:w="7798"/>
      </w:tblGrid>
      <w:tr w:rsidR="007706B6" w:rsidRPr="007706B6" w:rsidTr="007706B6">
        <w:tc>
          <w:tcPr>
            <w:tcW w:w="14521" w:type="dxa"/>
            <w:gridSpan w:val="5"/>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Нормативный правовой акт</w:t>
            </w:r>
          </w:p>
        </w:tc>
      </w:tr>
      <w:tr w:rsidR="007706B6" w:rsidRPr="007706B6" w:rsidTr="007706B6">
        <w:tc>
          <w:tcPr>
            <w:tcW w:w="168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вид</w:t>
            </w:r>
          </w:p>
        </w:tc>
        <w:tc>
          <w:tcPr>
            <w:tcW w:w="221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принявший орган</w:t>
            </w:r>
          </w:p>
        </w:tc>
        <w:tc>
          <w:tcPr>
            <w:tcW w:w="115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дата</w:t>
            </w:r>
          </w:p>
        </w:tc>
        <w:tc>
          <w:tcPr>
            <w:tcW w:w="168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номер</w:t>
            </w:r>
          </w:p>
        </w:tc>
        <w:tc>
          <w:tcPr>
            <w:tcW w:w="779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w:t>
            </w:r>
          </w:p>
        </w:tc>
      </w:tr>
      <w:tr w:rsidR="007706B6" w:rsidRPr="007706B6" w:rsidTr="007706B6">
        <w:tc>
          <w:tcPr>
            <w:tcW w:w="168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w:t>
            </w:r>
          </w:p>
        </w:tc>
        <w:tc>
          <w:tcPr>
            <w:tcW w:w="221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2</w:t>
            </w:r>
          </w:p>
        </w:tc>
        <w:tc>
          <w:tcPr>
            <w:tcW w:w="115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3</w:t>
            </w:r>
          </w:p>
        </w:tc>
        <w:tc>
          <w:tcPr>
            <w:tcW w:w="168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4</w:t>
            </w:r>
          </w:p>
        </w:tc>
        <w:tc>
          <w:tcPr>
            <w:tcW w:w="779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5</w:t>
            </w:r>
          </w:p>
        </w:tc>
      </w:tr>
      <w:tr w:rsidR="007706B6" w:rsidRPr="007706B6" w:rsidTr="007706B6">
        <w:tc>
          <w:tcPr>
            <w:tcW w:w="168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221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68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79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168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221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68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79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5. Порядок оказания муниципальной услуги</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5.1.    Нормативные    правовые   акты,   регулирующие   порядок   оказания муниципальной услуги</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(наименование, номер и дата нормативного правового акта)</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lastRenderedPageBreak/>
        <w:t>5.2.  Порядок  информирования  потенциальных  потребителей   муниципальной услуги:</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3"/>
        <w:gridCol w:w="5233"/>
        <w:gridCol w:w="6095"/>
      </w:tblGrid>
      <w:tr w:rsidR="007706B6" w:rsidRPr="007706B6" w:rsidTr="007706B6">
        <w:tc>
          <w:tcPr>
            <w:tcW w:w="31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Способ информирования</w:t>
            </w:r>
          </w:p>
        </w:tc>
        <w:tc>
          <w:tcPr>
            <w:tcW w:w="52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Состав размещаемой информации</w:t>
            </w:r>
          </w:p>
        </w:tc>
        <w:tc>
          <w:tcPr>
            <w:tcW w:w="6095"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Частота обновления информации</w:t>
            </w:r>
          </w:p>
        </w:tc>
      </w:tr>
      <w:tr w:rsidR="007706B6" w:rsidRPr="007706B6" w:rsidTr="007706B6">
        <w:tc>
          <w:tcPr>
            <w:tcW w:w="31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w:t>
            </w:r>
          </w:p>
        </w:tc>
        <w:tc>
          <w:tcPr>
            <w:tcW w:w="52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6095"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r>
      <w:tr w:rsidR="007706B6" w:rsidRPr="007706B6" w:rsidTr="007706B6">
        <w:tc>
          <w:tcPr>
            <w:tcW w:w="31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52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6095"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r>
      <w:tr w:rsidR="007706B6" w:rsidRPr="007706B6" w:rsidTr="007706B6">
        <w:tc>
          <w:tcPr>
            <w:tcW w:w="31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523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c>
          <w:tcPr>
            <w:tcW w:w="6095"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Часть 2. Сведения о выполняемых работах </w:t>
      </w:r>
      <w:hyperlink w:anchor="P803" w:history="1">
        <w:r w:rsidRPr="007706B6">
          <w:rPr>
            <w:rFonts w:ascii="Courier New" w:eastAsia="Times New Roman" w:hAnsi="Courier New" w:cs="Courier New"/>
            <w:sz w:val="20"/>
            <w:szCs w:val="20"/>
            <w:lang w:eastAsia="ru-RU"/>
          </w:rPr>
          <w:t>&lt;6&gt;</w:t>
        </w:r>
      </w:hyperlink>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Раздел 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1. Наименование работы _________________________________________________________________                   Код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    по общероссийскому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базовому перечню или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2. Категории потребителей работы _______________________________________________________ региональному перечню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 Показатели, характеризующие объем и (или) качество работы</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bookmarkStart w:id="36" w:name="P614"/>
      <w:bookmarkEnd w:id="36"/>
      <w:r w:rsidRPr="007706B6">
        <w:rPr>
          <w:rFonts w:ascii="Courier New" w:eastAsia="Times New Roman" w:hAnsi="Courier New" w:cs="Courier New"/>
          <w:sz w:val="20"/>
          <w:szCs w:val="20"/>
          <w:lang w:eastAsia="ru-RU"/>
        </w:rPr>
        <w:t xml:space="preserve">3.1. Показатели, характеризующие качество работы </w:t>
      </w:r>
      <w:hyperlink w:anchor="P804" w:history="1">
        <w:r w:rsidRPr="007706B6">
          <w:rPr>
            <w:rFonts w:ascii="Courier New" w:eastAsia="Times New Roman" w:hAnsi="Courier New" w:cs="Courier New"/>
            <w:sz w:val="20"/>
            <w:szCs w:val="20"/>
            <w:lang w:eastAsia="ru-RU"/>
          </w:rPr>
          <w:t>&lt;</w:t>
        </w:r>
        <w:r w:rsidRPr="007706B6">
          <w:rPr>
            <w:rFonts w:ascii="Courier New" w:eastAsia="Times New Roman" w:hAnsi="Courier New" w:cs="Courier New"/>
            <w:color w:val="FF0000"/>
            <w:sz w:val="20"/>
            <w:szCs w:val="20"/>
            <w:lang w:eastAsia="ru-RU"/>
          </w:rPr>
          <w:t>3</w:t>
        </w:r>
        <w:r w:rsidRPr="007706B6">
          <w:rPr>
            <w:rFonts w:ascii="Courier New" w:eastAsia="Times New Roman" w:hAnsi="Courier New" w:cs="Courier New"/>
            <w:sz w:val="20"/>
            <w:szCs w:val="20"/>
            <w:lang w:eastAsia="ru-RU"/>
          </w:rPr>
          <w:t>&gt;</w:t>
        </w:r>
      </w:hyperlink>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1276"/>
        <w:gridCol w:w="1276"/>
        <w:gridCol w:w="1276"/>
        <w:gridCol w:w="1275"/>
        <w:gridCol w:w="1276"/>
        <w:gridCol w:w="1418"/>
        <w:gridCol w:w="1134"/>
        <w:gridCol w:w="992"/>
        <w:gridCol w:w="1134"/>
        <w:gridCol w:w="1134"/>
        <w:gridCol w:w="1134"/>
      </w:tblGrid>
      <w:tr w:rsidR="007706B6" w:rsidRPr="007706B6" w:rsidTr="007706B6">
        <w:tc>
          <w:tcPr>
            <w:tcW w:w="1196"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r w:rsidRPr="007706B6">
              <w:rPr>
                <w:rFonts w:ascii="Calibri" w:eastAsia="Times New Roman" w:hAnsi="Calibri" w:cs="Calibri"/>
                <w:sz w:val="18"/>
                <w:szCs w:val="18"/>
                <w:lang w:eastAsia="ru-RU"/>
              </w:rPr>
              <w:t>Уникаль</w:t>
            </w:r>
            <w:proofErr w:type="spellEnd"/>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r w:rsidRPr="007706B6">
              <w:rPr>
                <w:rFonts w:ascii="Calibri" w:eastAsia="Times New Roman" w:hAnsi="Calibri" w:cs="Calibri"/>
                <w:sz w:val="18"/>
                <w:szCs w:val="18"/>
                <w:lang w:eastAsia="ru-RU"/>
              </w:rPr>
              <w:t>ный</w:t>
            </w:r>
            <w:proofErr w:type="spellEnd"/>
            <w:r w:rsidRPr="007706B6">
              <w:rPr>
                <w:rFonts w:ascii="Calibri" w:eastAsia="Times New Roman" w:hAnsi="Calibri" w:cs="Calibri"/>
                <w:sz w:val="18"/>
                <w:szCs w:val="18"/>
                <w:lang w:eastAsia="ru-RU"/>
              </w:rPr>
              <w:t xml:space="preserve"> номер </w:t>
            </w:r>
            <w:proofErr w:type="spellStart"/>
            <w:proofErr w:type="gramStart"/>
            <w:r w:rsidRPr="007706B6">
              <w:rPr>
                <w:rFonts w:ascii="Calibri" w:eastAsia="Times New Roman" w:hAnsi="Calibri" w:cs="Calibri"/>
                <w:sz w:val="18"/>
                <w:szCs w:val="18"/>
                <w:lang w:eastAsia="ru-RU"/>
              </w:rPr>
              <w:t>реестро</w:t>
            </w:r>
            <w:proofErr w:type="spellEnd"/>
            <w:r w:rsidRPr="007706B6">
              <w:rPr>
                <w:rFonts w:ascii="Calibri" w:eastAsia="Times New Roman" w:hAnsi="Calibri" w:cs="Calibri"/>
                <w:sz w:val="18"/>
                <w:szCs w:val="18"/>
                <w:lang w:eastAsia="ru-RU"/>
              </w:rPr>
              <w:t>-вой</w:t>
            </w:r>
            <w:proofErr w:type="gramEnd"/>
            <w:r w:rsidRPr="007706B6">
              <w:rPr>
                <w:rFonts w:ascii="Calibri" w:eastAsia="Times New Roman" w:hAnsi="Calibri" w:cs="Calibri"/>
                <w:sz w:val="18"/>
                <w:szCs w:val="18"/>
                <w:lang w:eastAsia="ru-RU"/>
              </w:rPr>
              <w:t xml:space="preserve"> записи</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&lt;4&gt;</w:t>
              </w:r>
            </w:hyperlink>
          </w:p>
        </w:tc>
        <w:tc>
          <w:tcPr>
            <w:tcW w:w="3828"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работы (по справочникам)</w:t>
            </w:r>
          </w:p>
        </w:tc>
        <w:tc>
          <w:tcPr>
            <w:tcW w:w="2551"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 выполнения работы</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 (по справочникам)</w:t>
            </w:r>
          </w:p>
        </w:tc>
        <w:tc>
          <w:tcPr>
            <w:tcW w:w="3544"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качества работы</w:t>
            </w:r>
          </w:p>
        </w:tc>
        <w:tc>
          <w:tcPr>
            <w:tcW w:w="3402"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Значение показателя качества работы</w:t>
            </w:r>
          </w:p>
        </w:tc>
      </w:tr>
      <w:tr w:rsidR="007706B6" w:rsidRPr="007706B6" w:rsidTr="007706B6">
        <w:tc>
          <w:tcPr>
            <w:tcW w:w="1196" w:type="dxa"/>
            <w:vMerge/>
          </w:tcPr>
          <w:p w:rsidR="007706B6" w:rsidRPr="007706B6" w:rsidRDefault="007706B6" w:rsidP="007706B6">
            <w:pPr>
              <w:spacing w:after="200" w:line="276" w:lineRule="auto"/>
              <w:rPr>
                <w:rFonts w:ascii="Calibri" w:eastAsia="Calibri" w:hAnsi="Calibri" w:cs="Times New Roman"/>
                <w:sz w:val="18"/>
                <w:szCs w:val="18"/>
              </w:rPr>
            </w:pPr>
          </w:p>
        </w:tc>
        <w:tc>
          <w:tcPr>
            <w:tcW w:w="3828"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551"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418"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наименование показателя </w:t>
            </w:r>
            <w:hyperlink w:anchor="P802" w:history="1">
              <w:r w:rsidRPr="007706B6">
                <w:rPr>
                  <w:rFonts w:ascii="Courier New" w:eastAsia="Times New Roman" w:hAnsi="Courier New" w:cs="Courier New"/>
                  <w:sz w:val="18"/>
                  <w:szCs w:val="18"/>
                  <w:lang w:eastAsia="ru-RU"/>
                </w:rPr>
                <w:t>&lt;4&gt;</w:t>
              </w:r>
            </w:hyperlink>
          </w:p>
        </w:tc>
        <w:tc>
          <w:tcPr>
            <w:tcW w:w="2126"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(очередной финансовый год)</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(1-й год планового периода)</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(2-й год планового периода)</w:t>
            </w:r>
          </w:p>
        </w:tc>
      </w:tr>
      <w:tr w:rsidR="007706B6" w:rsidRPr="007706B6" w:rsidTr="007706B6">
        <w:tc>
          <w:tcPr>
            <w:tcW w:w="1196" w:type="dxa"/>
            <w:vMerge/>
          </w:tcPr>
          <w:p w:rsidR="007706B6" w:rsidRPr="007706B6" w:rsidRDefault="007706B6" w:rsidP="007706B6">
            <w:pPr>
              <w:spacing w:after="200" w:line="276" w:lineRule="auto"/>
              <w:rPr>
                <w:rFonts w:ascii="Calibri" w:eastAsia="Calibri" w:hAnsi="Calibri" w:cs="Times New Roman"/>
                <w:sz w:val="18"/>
                <w:szCs w:val="18"/>
              </w:rPr>
            </w:pP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275"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418"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Наименование </w:t>
            </w:r>
            <w:hyperlink w:anchor="P802" w:history="1">
              <w:r w:rsidRPr="007706B6">
                <w:rPr>
                  <w:rFonts w:ascii="Courier New" w:eastAsia="Times New Roman" w:hAnsi="Courier New" w:cs="Courier New"/>
                  <w:sz w:val="18"/>
                  <w:szCs w:val="18"/>
                  <w:lang w:eastAsia="ru-RU"/>
                </w:rPr>
                <w:t>&lt;4&gt;</w:t>
              </w:r>
            </w:hyperlink>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23" w:history="1">
              <w:r w:rsidRPr="007706B6">
                <w:rPr>
                  <w:rFonts w:ascii="Calibri" w:eastAsia="Times New Roman" w:hAnsi="Calibri" w:cs="Calibri"/>
                  <w:sz w:val="18"/>
                  <w:szCs w:val="18"/>
                  <w:lang w:eastAsia="ru-RU"/>
                </w:rPr>
                <w:t>ОКЕИ</w:t>
              </w:r>
            </w:hyperlink>
            <w:hyperlink w:anchor="P802" w:history="1">
              <w:r w:rsidRPr="007706B6">
                <w:rPr>
                  <w:rFonts w:ascii="Courier New" w:eastAsia="Times New Roman" w:hAnsi="Courier New" w:cs="Courier New"/>
                  <w:sz w:val="18"/>
                  <w:szCs w:val="18"/>
                  <w:lang w:eastAsia="ru-RU"/>
                </w:rPr>
                <w:t>&lt;</w:t>
              </w:r>
              <w:r w:rsidRPr="007706B6">
                <w:rPr>
                  <w:rFonts w:ascii="Courier New" w:eastAsia="Times New Roman" w:hAnsi="Courier New" w:cs="Courier New"/>
                  <w:color w:val="FF0000"/>
                  <w:sz w:val="18"/>
                  <w:szCs w:val="18"/>
                  <w:lang w:eastAsia="ru-RU"/>
                </w:rPr>
                <w:t>5</w:t>
              </w:r>
              <w:r w:rsidRPr="007706B6">
                <w:rPr>
                  <w:rFonts w:ascii="Courier New" w:eastAsia="Times New Roman" w:hAnsi="Courier New" w:cs="Courier New"/>
                  <w:sz w:val="18"/>
                  <w:szCs w:val="18"/>
                  <w:lang w:eastAsia="ru-RU"/>
                </w:rPr>
                <w:t>&gt;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r>
      <w:tr w:rsidR="007706B6" w:rsidRPr="007706B6" w:rsidTr="007706B6">
        <w:tc>
          <w:tcPr>
            <w:tcW w:w="119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2</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3</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4</w:t>
            </w:r>
          </w:p>
        </w:tc>
        <w:tc>
          <w:tcPr>
            <w:tcW w:w="1275"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5</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6</w:t>
            </w:r>
          </w:p>
        </w:tc>
        <w:tc>
          <w:tcPr>
            <w:tcW w:w="141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7</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8</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9</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10</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11</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6"/>
                <w:szCs w:val="16"/>
                <w:lang w:eastAsia="ru-RU"/>
              </w:rPr>
            </w:pPr>
            <w:r w:rsidRPr="007706B6">
              <w:rPr>
                <w:rFonts w:ascii="Calibri" w:eastAsia="Times New Roman" w:hAnsi="Calibri" w:cs="Calibri"/>
                <w:sz w:val="16"/>
                <w:szCs w:val="16"/>
                <w:lang w:eastAsia="ru-RU"/>
              </w:rPr>
              <w:t>12</w:t>
            </w:r>
          </w:p>
        </w:tc>
      </w:tr>
      <w:tr w:rsidR="007706B6" w:rsidRPr="007706B6" w:rsidTr="007706B6">
        <w:tc>
          <w:tcPr>
            <w:tcW w:w="119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5"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41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119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5"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41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119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5"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41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bookmarkStart w:id="37" w:name="P689"/>
      <w:bookmarkEnd w:id="37"/>
      <w:r w:rsidRPr="007706B6">
        <w:rPr>
          <w:rFonts w:ascii="Courier New" w:eastAsia="Times New Roman" w:hAnsi="Courier New" w:cs="Courier New"/>
          <w:sz w:val="20"/>
          <w:szCs w:val="20"/>
          <w:lang w:eastAsia="ru-RU"/>
        </w:rPr>
        <w:t>3.2. Показатели, характеризующие объем работы</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128"/>
        <w:gridCol w:w="1134"/>
        <w:gridCol w:w="1134"/>
        <w:gridCol w:w="1140"/>
        <w:gridCol w:w="1134"/>
        <w:gridCol w:w="1134"/>
        <w:gridCol w:w="1134"/>
        <w:gridCol w:w="709"/>
        <w:gridCol w:w="1417"/>
        <w:gridCol w:w="1134"/>
        <w:gridCol w:w="1134"/>
        <w:gridCol w:w="1276"/>
      </w:tblGrid>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Уникаль-ный</w:t>
            </w:r>
            <w:proofErr w:type="spellEnd"/>
            <w:proofErr w:type="gramEnd"/>
            <w:r w:rsidRPr="007706B6">
              <w:rPr>
                <w:rFonts w:ascii="Calibri" w:eastAsia="Times New Roman" w:hAnsi="Calibri" w:cs="Calibri"/>
                <w:sz w:val="18"/>
                <w:szCs w:val="18"/>
                <w:lang w:eastAsia="ru-RU"/>
              </w:rPr>
              <w:t xml:space="preserve"> номер реестровой записи</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&lt;4&gt;</w:t>
              </w:r>
            </w:hyperlink>
          </w:p>
        </w:tc>
        <w:tc>
          <w:tcPr>
            <w:tcW w:w="3396"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работы</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 (по справочникам)</w:t>
            </w:r>
          </w:p>
        </w:tc>
        <w:tc>
          <w:tcPr>
            <w:tcW w:w="2274"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 выполнения работы (по справочникам)</w:t>
            </w:r>
          </w:p>
        </w:tc>
        <w:tc>
          <w:tcPr>
            <w:tcW w:w="4394" w:type="dxa"/>
            <w:gridSpan w:val="4"/>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объема работы</w:t>
            </w:r>
          </w:p>
        </w:tc>
        <w:tc>
          <w:tcPr>
            <w:tcW w:w="3544" w:type="dxa"/>
            <w:gridSpan w:val="3"/>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Значение показателя объема работы</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3396"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274"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&lt;4&gt;</w:t>
              </w:r>
            </w:hyperlink>
          </w:p>
        </w:tc>
        <w:tc>
          <w:tcPr>
            <w:tcW w:w="1843"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1417"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описание работы</w:t>
            </w: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20__ год (очередной финансовый год)</w:t>
            </w: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20__ год </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(1-й год планового периода)</w:t>
            </w:r>
          </w:p>
        </w:tc>
        <w:tc>
          <w:tcPr>
            <w:tcW w:w="1276"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20__ год </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(2-й год планового периода)</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2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4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w:t>
            </w:r>
            <w:hyperlink w:anchor="P802" w:history="1">
              <w:r w:rsidRPr="007706B6">
                <w:rPr>
                  <w:rFonts w:ascii="Courier New" w:eastAsia="Times New Roman" w:hAnsi="Courier New" w:cs="Courier New"/>
                  <w:sz w:val="18"/>
                  <w:szCs w:val="18"/>
                  <w:lang w:eastAsia="ru-RU"/>
                </w:rPr>
                <w:t>&lt;4&gt;</w:t>
              </w:r>
            </w:hyperlink>
          </w:p>
        </w:tc>
        <w:tc>
          <w:tcPr>
            <w:tcW w:w="70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24" w:history="1">
              <w:r w:rsidRPr="007706B6">
                <w:rPr>
                  <w:rFonts w:ascii="Calibri" w:eastAsia="Times New Roman" w:hAnsi="Calibri" w:cs="Calibri"/>
                  <w:sz w:val="18"/>
                  <w:szCs w:val="18"/>
                  <w:lang w:eastAsia="ru-RU"/>
                </w:rPr>
                <w:t>ОКЕИ</w:t>
              </w:r>
            </w:hyperlink>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&lt;5&gt;</w:t>
              </w:r>
            </w:hyperlink>
          </w:p>
        </w:tc>
        <w:tc>
          <w:tcPr>
            <w:tcW w:w="1417"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1276"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w:t>
            </w:r>
          </w:p>
        </w:tc>
        <w:tc>
          <w:tcPr>
            <w:tcW w:w="112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4</w:t>
            </w:r>
          </w:p>
        </w:tc>
        <w:tc>
          <w:tcPr>
            <w:tcW w:w="114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5</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6</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7</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8</w:t>
            </w:r>
          </w:p>
        </w:tc>
        <w:tc>
          <w:tcPr>
            <w:tcW w:w="709"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9</w:t>
            </w:r>
          </w:p>
        </w:tc>
        <w:tc>
          <w:tcPr>
            <w:tcW w:w="141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10</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11</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12</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13</w:t>
            </w: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28"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40"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41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28"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40"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41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2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4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9"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41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Допустимые  (возможные)  отклонения  от  установленных  показателей  объема работы,  в  пределах  которых муниципальное задание считается выполненны</w:t>
      </w:r>
      <w:proofErr w:type="gramStart"/>
      <w:r w:rsidRPr="007706B6">
        <w:rPr>
          <w:rFonts w:ascii="Courier New" w:eastAsia="Times New Roman" w:hAnsi="Courier New" w:cs="Courier New"/>
          <w:sz w:val="20"/>
          <w:szCs w:val="20"/>
          <w:lang w:eastAsia="ru-RU"/>
        </w:rPr>
        <w:t>м(</w:t>
      </w:r>
      <w:proofErr w:type="gramEnd"/>
      <w:r w:rsidRPr="007706B6">
        <w:rPr>
          <w:rFonts w:ascii="Courier New" w:eastAsia="Times New Roman" w:hAnsi="Courier New" w:cs="Courier New"/>
          <w:sz w:val="20"/>
          <w:szCs w:val="20"/>
          <w:lang w:eastAsia="ru-RU"/>
        </w:rPr>
        <w:t>процентов)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bookmarkStart w:id="38" w:name="P767"/>
      <w:bookmarkEnd w:id="38"/>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Часть 3. Прочие сведения о муниципальном задании </w:t>
      </w:r>
      <w:hyperlink w:anchor="P805" w:history="1">
        <w:r w:rsidRPr="007706B6">
          <w:rPr>
            <w:rFonts w:ascii="Courier New" w:eastAsia="Times New Roman" w:hAnsi="Courier New" w:cs="Courier New"/>
            <w:sz w:val="20"/>
            <w:szCs w:val="20"/>
            <w:lang w:eastAsia="ru-RU"/>
          </w:rPr>
          <w:t>&lt;</w:t>
        </w:r>
        <w:r w:rsidRPr="007706B6">
          <w:rPr>
            <w:rFonts w:ascii="Courier New" w:eastAsia="Times New Roman" w:hAnsi="Courier New" w:cs="Courier New"/>
            <w:color w:val="FF0000"/>
            <w:sz w:val="20"/>
            <w:szCs w:val="20"/>
            <w:lang w:eastAsia="ru-RU"/>
          </w:rPr>
          <w:t>7</w:t>
        </w:r>
        <w:r w:rsidRPr="007706B6">
          <w:rPr>
            <w:rFonts w:ascii="Courier New" w:eastAsia="Times New Roman" w:hAnsi="Courier New" w:cs="Courier New"/>
            <w:sz w:val="20"/>
            <w:szCs w:val="20"/>
            <w:lang w:eastAsia="ru-RU"/>
          </w:rPr>
          <w:t>&gt;</w:t>
        </w:r>
      </w:hyperlink>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1. Основания (условия и порядок) для досрочного прекращения выполнения муниципального  задания 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2.  Иная  информация,  необходимая для выполнения (</w:t>
      </w:r>
      <w:proofErr w:type="gramStart"/>
      <w:r w:rsidRPr="007706B6">
        <w:rPr>
          <w:rFonts w:ascii="Courier New" w:eastAsia="Times New Roman" w:hAnsi="Courier New" w:cs="Courier New"/>
          <w:sz w:val="20"/>
          <w:szCs w:val="20"/>
          <w:lang w:eastAsia="ru-RU"/>
        </w:rPr>
        <w:t>контроля за</w:t>
      </w:r>
      <w:proofErr w:type="gramEnd"/>
      <w:r w:rsidRPr="007706B6">
        <w:rPr>
          <w:rFonts w:ascii="Courier New" w:eastAsia="Times New Roman" w:hAnsi="Courier New" w:cs="Courier New"/>
          <w:sz w:val="20"/>
          <w:szCs w:val="20"/>
          <w:lang w:eastAsia="ru-RU"/>
        </w:rPr>
        <w:t xml:space="preserve"> выполнением) муниципального задания 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3. Порядок </w:t>
      </w:r>
      <w:proofErr w:type="gramStart"/>
      <w:r w:rsidRPr="007706B6">
        <w:rPr>
          <w:rFonts w:ascii="Courier New" w:eastAsia="Times New Roman" w:hAnsi="Courier New" w:cs="Courier New"/>
          <w:sz w:val="20"/>
          <w:szCs w:val="20"/>
          <w:lang w:eastAsia="ru-RU"/>
        </w:rPr>
        <w:t>контроля за</w:t>
      </w:r>
      <w:proofErr w:type="gramEnd"/>
      <w:r w:rsidRPr="007706B6">
        <w:rPr>
          <w:rFonts w:ascii="Courier New" w:eastAsia="Times New Roman" w:hAnsi="Courier New" w:cs="Courier New"/>
          <w:sz w:val="20"/>
          <w:szCs w:val="20"/>
          <w:lang w:eastAsia="ru-RU"/>
        </w:rPr>
        <w:t xml:space="preserve"> выполнением муниципального задания</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12"/>
        <w:gridCol w:w="4363"/>
        <w:gridCol w:w="6946"/>
      </w:tblGrid>
      <w:tr w:rsidR="007706B6" w:rsidRPr="007706B6" w:rsidTr="007706B6">
        <w:tc>
          <w:tcPr>
            <w:tcW w:w="321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Форма контроля</w:t>
            </w:r>
          </w:p>
        </w:tc>
        <w:tc>
          <w:tcPr>
            <w:tcW w:w="436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Периодичность</w:t>
            </w:r>
          </w:p>
        </w:tc>
        <w:tc>
          <w:tcPr>
            <w:tcW w:w="694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Исполнительные органы, осуществляющие </w:t>
            </w:r>
            <w:proofErr w:type="gramStart"/>
            <w:r w:rsidRPr="007706B6">
              <w:rPr>
                <w:rFonts w:ascii="Calibri" w:eastAsia="Times New Roman" w:hAnsi="Calibri" w:cs="Calibri"/>
                <w:sz w:val="18"/>
                <w:szCs w:val="18"/>
                <w:lang w:eastAsia="ru-RU"/>
              </w:rPr>
              <w:t>контроль за</w:t>
            </w:r>
            <w:proofErr w:type="gramEnd"/>
            <w:r w:rsidRPr="007706B6">
              <w:rPr>
                <w:rFonts w:ascii="Calibri" w:eastAsia="Times New Roman" w:hAnsi="Calibri" w:cs="Calibri"/>
                <w:sz w:val="18"/>
                <w:szCs w:val="18"/>
                <w:lang w:eastAsia="ru-RU"/>
              </w:rPr>
              <w:t xml:space="preserve"> выполнением муниципального задания</w:t>
            </w:r>
          </w:p>
        </w:tc>
      </w:tr>
      <w:tr w:rsidR="007706B6" w:rsidRPr="007706B6" w:rsidTr="007706B6">
        <w:tc>
          <w:tcPr>
            <w:tcW w:w="321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w:t>
            </w:r>
          </w:p>
        </w:tc>
        <w:tc>
          <w:tcPr>
            <w:tcW w:w="436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694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r>
      <w:tr w:rsidR="007706B6" w:rsidRPr="007706B6" w:rsidTr="007706B6">
        <w:tc>
          <w:tcPr>
            <w:tcW w:w="321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436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694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321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436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6946"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4. Требования к отчетности о выполнении муниципального задания __________________________________________________________</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4.1.  Периодичность  представления  отчетов  о  выполнении муниципального задания _______________________________________ 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4.2. Сроки представления отчетов о выполнении муниципального задания 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4.2.1.  Сроки представления предварительного отчета о выполнении муниципального задания _________________________________ 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4.3. Иные требования к отчетности о выполнении муниципального задания 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5. Иные показатели, связанные с выполнением муниципального задания, </w:t>
      </w:r>
      <w:hyperlink w:anchor="P806" w:history="1">
        <w:r w:rsidRPr="007706B6">
          <w:rPr>
            <w:rFonts w:ascii="Courier New" w:eastAsia="Times New Roman" w:hAnsi="Courier New" w:cs="Courier New"/>
            <w:sz w:val="20"/>
            <w:szCs w:val="20"/>
            <w:lang w:eastAsia="ru-RU"/>
          </w:rPr>
          <w:t>&lt;8&gt;</w:t>
        </w:r>
      </w:hyperlink>
      <w:r w:rsidRPr="007706B6">
        <w:rPr>
          <w:rFonts w:ascii="Courier New" w:eastAsia="Times New Roman" w:hAnsi="Courier New" w:cs="Courier New"/>
          <w:sz w:val="20"/>
          <w:szCs w:val="20"/>
          <w:lang w:eastAsia="ru-RU"/>
        </w:rPr>
        <w:t xml:space="preserve"> 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r w:rsidRPr="007706B6">
        <w:rPr>
          <w:rFonts w:ascii="Calibri" w:eastAsia="Times New Roman" w:hAnsi="Calibri" w:cs="Calibri"/>
          <w:szCs w:val="20"/>
          <w:lang w:eastAsia="ru-RU"/>
        </w:rPr>
        <w:t>--------------------------------</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bookmarkStart w:id="39" w:name="P800"/>
      <w:bookmarkEnd w:id="39"/>
      <w:r w:rsidRPr="007706B6">
        <w:rPr>
          <w:rFonts w:ascii="Courier New" w:eastAsia="Times New Roman" w:hAnsi="Courier New" w:cs="Courier New"/>
          <w:sz w:val="20"/>
          <w:szCs w:val="20"/>
          <w:lang w:eastAsia="ru-RU"/>
        </w:rPr>
        <w:t xml:space="preserve">&lt;1&gt; Номер муниципального задания присваивается органом, осуществляющим функции и полномочия </w:t>
      </w:r>
      <w:proofErr w:type="gramStart"/>
      <w:r w:rsidRPr="007706B6">
        <w:rPr>
          <w:rFonts w:ascii="Courier New" w:eastAsia="Times New Roman" w:hAnsi="Courier New" w:cs="Courier New"/>
          <w:sz w:val="20"/>
          <w:szCs w:val="20"/>
          <w:lang w:eastAsia="ru-RU"/>
        </w:rPr>
        <w:t>учредителя</w:t>
      </w:r>
      <w:proofErr w:type="gramEnd"/>
      <w:r w:rsidRPr="007706B6">
        <w:rPr>
          <w:rFonts w:ascii="Courier New" w:eastAsia="Times New Roman" w:hAnsi="Courier New" w:cs="Courier New"/>
          <w:sz w:val="20"/>
          <w:szCs w:val="20"/>
          <w:lang w:eastAsia="ru-RU"/>
        </w:rPr>
        <w:t xml:space="preserve">  бюджетных или автономных учреждений, главным распорядителем средств местного бюджета, в ведении которого находятся  казенные учреждения</w:t>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&lt;2&gt; Формируется при установлении муниципального задания на оказание муниципальной услуги (услуг) и выполнение работы(работ)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t xml:space="preserve">    &lt;3</w:t>
      </w:r>
      <w:proofErr w:type="gramStart"/>
      <w:r w:rsidRPr="007706B6">
        <w:rPr>
          <w:rFonts w:ascii="Courier New" w:eastAsia="Times New Roman" w:hAnsi="Courier New" w:cs="Courier New"/>
          <w:sz w:val="20"/>
          <w:szCs w:val="20"/>
          <w:lang w:eastAsia="ru-RU"/>
        </w:rPr>
        <w:t>&gt; З</w:t>
      </w:r>
      <w:proofErr w:type="gramEnd"/>
      <w:r w:rsidRPr="007706B6">
        <w:rPr>
          <w:rFonts w:ascii="Courier New" w:eastAsia="Times New Roman" w:hAnsi="Courier New" w:cs="Courier New"/>
          <w:sz w:val="20"/>
          <w:szCs w:val="20"/>
          <w:lang w:eastAsia="ru-RU"/>
        </w:rPr>
        <w:t>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w:t>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&lt;4</w:t>
      </w:r>
      <w:proofErr w:type="gramStart"/>
      <w:r w:rsidRPr="007706B6">
        <w:rPr>
          <w:rFonts w:ascii="Courier New" w:eastAsia="Times New Roman" w:hAnsi="Courier New" w:cs="Courier New"/>
          <w:sz w:val="20"/>
          <w:szCs w:val="20"/>
          <w:lang w:eastAsia="ru-RU"/>
        </w:rPr>
        <w:t>&gt; З</w:t>
      </w:r>
      <w:proofErr w:type="gramEnd"/>
      <w:r w:rsidRPr="007706B6">
        <w:rPr>
          <w:rFonts w:ascii="Courier New" w:eastAsia="Times New Roman" w:hAnsi="Courier New" w:cs="Courier New"/>
          <w:sz w:val="20"/>
          <w:szCs w:val="20"/>
          <w:lang w:eastAsia="ru-RU"/>
        </w:rPr>
        <w:t>аполняется в соответствии с общероссийскими базовыми перечнями или региональным перечнем.</w:t>
      </w:r>
      <w:r w:rsidRPr="007706B6">
        <w:rPr>
          <w:rFonts w:ascii="Courier New" w:eastAsia="Times New Roman" w:hAnsi="Courier New" w:cs="Courier New"/>
          <w:sz w:val="20"/>
          <w:szCs w:val="20"/>
          <w:lang w:eastAsia="ru-RU"/>
        </w:rPr>
        <w:tab/>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&lt;5</w:t>
      </w:r>
      <w:proofErr w:type="gramStart"/>
      <w:r w:rsidRPr="007706B6">
        <w:rPr>
          <w:rFonts w:ascii="Courier New" w:eastAsia="Times New Roman" w:hAnsi="Courier New" w:cs="Courier New"/>
          <w:sz w:val="20"/>
          <w:szCs w:val="20"/>
          <w:lang w:eastAsia="ru-RU"/>
        </w:rPr>
        <w:t>&gt; З</w:t>
      </w:r>
      <w:proofErr w:type="gramEnd"/>
      <w:r w:rsidRPr="007706B6">
        <w:rPr>
          <w:rFonts w:ascii="Courier New" w:eastAsia="Times New Roman" w:hAnsi="Courier New" w:cs="Courier New"/>
          <w:sz w:val="20"/>
          <w:szCs w:val="20"/>
          <w:lang w:eastAsia="ru-RU"/>
        </w:rPr>
        <w:t>аполняется  в соответствии с кодом, указанным в общероссийском базовом перечне или региональном перечне (при наличии).</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&lt;6</w:t>
      </w:r>
      <w:proofErr w:type="gramStart"/>
      <w:r w:rsidRPr="007706B6">
        <w:rPr>
          <w:rFonts w:ascii="Courier New" w:eastAsia="Times New Roman" w:hAnsi="Courier New" w:cs="Courier New"/>
          <w:sz w:val="20"/>
          <w:szCs w:val="20"/>
          <w:lang w:eastAsia="ru-RU"/>
        </w:rPr>
        <w:t>&gt;  Ф</w:t>
      </w:r>
      <w:proofErr w:type="gramEnd"/>
      <w:r w:rsidRPr="007706B6">
        <w:rPr>
          <w:rFonts w:ascii="Courier New" w:eastAsia="Times New Roman" w:hAnsi="Courier New" w:cs="Courier New"/>
          <w:sz w:val="20"/>
          <w:szCs w:val="20"/>
          <w:lang w:eastAsia="ru-RU"/>
        </w:rPr>
        <w:t>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&lt;7</w:t>
      </w:r>
      <w:proofErr w:type="gramStart"/>
      <w:r w:rsidRPr="007706B6">
        <w:rPr>
          <w:rFonts w:ascii="Courier New" w:eastAsia="Times New Roman" w:hAnsi="Courier New" w:cs="Courier New"/>
          <w:sz w:val="20"/>
          <w:szCs w:val="20"/>
          <w:lang w:eastAsia="ru-RU"/>
        </w:rPr>
        <w:t>&gt; З</w:t>
      </w:r>
      <w:proofErr w:type="gramEnd"/>
      <w:r w:rsidRPr="007706B6">
        <w:rPr>
          <w:rFonts w:ascii="Courier New" w:eastAsia="Times New Roman" w:hAnsi="Courier New" w:cs="Courier New"/>
          <w:sz w:val="20"/>
          <w:szCs w:val="20"/>
          <w:lang w:eastAsia="ru-RU"/>
        </w:rPr>
        <w:t>аполняется в целом по муниципальному заданию.</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&lt;8</w:t>
      </w:r>
      <w:proofErr w:type="gramStart"/>
      <w:r w:rsidRPr="007706B6">
        <w:rPr>
          <w:rFonts w:ascii="Courier New" w:eastAsia="Times New Roman" w:hAnsi="Courier New" w:cs="Courier New"/>
          <w:sz w:val="20"/>
          <w:szCs w:val="20"/>
          <w:lang w:eastAsia="ru-RU"/>
        </w:rPr>
        <w:t>&gt; В</w:t>
      </w:r>
      <w:proofErr w:type="gramEnd"/>
      <w:r w:rsidRPr="007706B6">
        <w:rPr>
          <w:rFonts w:ascii="Courier New" w:eastAsia="Times New Roman" w:hAnsi="Courier New" w:cs="Courier New"/>
          <w:sz w:val="20"/>
          <w:szCs w:val="20"/>
          <w:lang w:eastAsia="ru-RU"/>
        </w:rPr>
        <w:t xml:space="preserve">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местного бюджета, в ведении которого находятся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подпунктах 3.1 и 3.2 настоящего муниципального задания, не заполняются.</w:t>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r w:rsidRPr="007706B6">
        <w:rPr>
          <w:rFonts w:ascii="Courier New" w:eastAsia="Times New Roman" w:hAnsi="Courier New" w:cs="Courier New"/>
          <w:sz w:val="20"/>
          <w:szCs w:val="20"/>
          <w:lang w:eastAsia="ru-RU"/>
        </w:rPr>
        <w:tab/>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BF47AE" w:rsidRDefault="00BF47AE" w:rsidP="007706B6">
      <w:pPr>
        <w:widowControl w:val="0"/>
        <w:autoSpaceDE w:val="0"/>
        <w:autoSpaceDN w:val="0"/>
        <w:spacing w:after="0" w:line="240" w:lineRule="auto"/>
        <w:jc w:val="both"/>
        <w:rPr>
          <w:rFonts w:ascii="Courier New" w:eastAsia="Times New Roman" w:hAnsi="Courier New" w:cs="Courier New"/>
          <w:sz w:val="20"/>
          <w:szCs w:val="20"/>
          <w:lang w:eastAsia="ru-RU"/>
        </w:rPr>
        <w:sectPr w:rsidR="00BF47AE" w:rsidSect="00BF47AE">
          <w:pgSz w:w="16838" w:h="11906" w:orient="landscape"/>
          <w:pgMar w:top="1701" w:right="1134" w:bottom="567" w:left="1134" w:header="709" w:footer="709" w:gutter="0"/>
          <w:cols w:space="708"/>
          <w:docGrid w:linePitch="360"/>
        </w:sectPr>
      </w:pPr>
    </w:p>
    <w:p w:rsidR="007706B6" w:rsidRPr="00BF47AE" w:rsidRDefault="007706B6" w:rsidP="00BF47AE">
      <w:pPr>
        <w:widowControl w:val="0"/>
        <w:autoSpaceDE w:val="0"/>
        <w:autoSpaceDN w:val="0"/>
        <w:spacing w:after="0" w:line="240" w:lineRule="auto"/>
        <w:jc w:val="right"/>
        <w:rPr>
          <w:rFonts w:ascii="Arial" w:eastAsia="Times New Roman" w:hAnsi="Arial" w:cs="Arial"/>
          <w:szCs w:val="20"/>
          <w:lang w:eastAsia="ru-RU"/>
        </w:rPr>
      </w:pPr>
      <w:r w:rsidRPr="00BF47AE">
        <w:rPr>
          <w:rFonts w:ascii="Arial" w:eastAsia="Times New Roman" w:hAnsi="Arial" w:cs="Arial"/>
          <w:szCs w:val="20"/>
          <w:lang w:eastAsia="ru-RU"/>
        </w:rPr>
        <w:lastRenderedPageBreak/>
        <w:t>Приложение № 2</w:t>
      </w:r>
    </w:p>
    <w:p w:rsidR="007706B6" w:rsidRPr="00BF47AE" w:rsidRDefault="007706B6" w:rsidP="00BF47AE">
      <w:pPr>
        <w:widowControl w:val="0"/>
        <w:autoSpaceDE w:val="0"/>
        <w:autoSpaceDN w:val="0"/>
        <w:spacing w:after="0" w:line="240" w:lineRule="auto"/>
        <w:jc w:val="right"/>
        <w:rPr>
          <w:rFonts w:ascii="Arial" w:eastAsia="Times New Roman" w:hAnsi="Arial" w:cs="Arial"/>
          <w:szCs w:val="20"/>
          <w:lang w:eastAsia="ru-RU"/>
        </w:rPr>
      </w:pPr>
      <w:r w:rsidRPr="00BF47AE">
        <w:rPr>
          <w:rFonts w:ascii="Arial" w:eastAsia="Times New Roman" w:hAnsi="Arial" w:cs="Arial"/>
          <w:szCs w:val="20"/>
          <w:lang w:eastAsia="ru-RU"/>
        </w:rPr>
        <w:t xml:space="preserve">к Положению о формировании </w:t>
      </w:r>
      <w:proofErr w:type="gramStart"/>
      <w:r w:rsidRPr="00BF47AE">
        <w:rPr>
          <w:rFonts w:ascii="Arial" w:eastAsia="Times New Roman" w:hAnsi="Arial" w:cs="Arial"/>
          <w:szCs w:val="20"/>
          <w:lang w:eastAsia="ru-RU"/>
        </w:rPr>
        <w:t>муниципального</w:t>
      </w:r>
      <w:proofErr w:type="gramEnd"/>
    </w:p>
    <w:p w:rsidR="007706B6" w:rsidRPr="00BF47AE" w:rsidRDefault="007706B6" w:rsidP="00BF47AE">
      <w:pPr>
        <w:widowControl w:val="0"/>
        <w:autoSpaceDE w:val="0"/>
        <w:autoSpaceDN w:val="0"/>
        <w:spacing w:after="0" w:line="240" w:lineRule="auto"/>
        <w:jc w:val="right"/>
        <w:rPr>
          <w:rFonts w:ascii="Arial" w:eastAsia="Times New Roman" w:hAnsi="Arial" w:cs="Arial"/>
          <w:szCs w:val="20"/>
          <w:lang w:eastAsia="ru-RU"/>
        </w:rPr>
      </w:pPr>
      <w:proofErr w:type="gramStart"/>
      <w:r w:rsidRPr="00BF47AE">
        <w:rPr>
          <w:rFonts w:ascii="Arial" w:eastAsia="Times New Roman" w:hAnsi="Arial" w:cs="Arial"/>
          <w:szCs w:val="20"/>
          <w:lang w:eastAsia="ru-RU"/>
        </w:rPr>
        <w:t>задания на оказание муниципальных услуг (выполнение</w:t>
      </w:r>
      <w:proofErr w:type="gramEnd"/>
    </w:p>
    <w:p w:rsidR="007706B6" w:rsidRPr="00BF47AE" w:rsidRDefault="007706B6" w:rsidP="00BF47AE">
      <w:pPr>
        <w:widowControl w:val="0"/>
        <w:autoSpaceDE w:val="0"/>
        <w:autoSpaceDN w:val="0"/>
        <w:spacing w:after="0" w:line="240" w:lineRule="auto"/>
        <w:jc w:val="right"/>
        <w:rPr>
          <w:rFonts w:ascii="Arial" w:eastAsia="Times New Roman" w:hAnsi="Arial" w:cs="Arial"/>
          <w:szCs w:val="20"/>
          <w:lang w:eastAsia="ru-RU"/>
        </w:rPr>
      </w:pPr>
      <w:r w:rsidRPr="00BF47AE">
        <w:rPr>
          <w:rFonts w:ascii="Arial" w:eastAsia="Times New Roman" w:hAnsi="Arial" w:cs="Arial"/>
          <w:szCs w:val="20"/>
          <w:lang w:eastAsia="ru-RU"/>
        </w:rPr>
        <w:t>работ) в отношении  муниципальных учреждений</w:t>
      </w:r>
    </w:p>
    <w:p w:rsidR="007706B6" w:rsidRPr="00BF47AE" w:rsidRDefault="007706B6" w:rsidP="00BF47AE">
      <w:pPr>
        <w:widowControl w:val="0"/>
        <w:autoSpaceDE w:val="0"/>
        <w:autoSpaceDN w:val="0"/>
        <w:spacing w:after="0" w:line="240" w:lineRule="auto"/>
        <w:jc w:val="right"/>
        <w:rPr>
          <w:rFonts w:ascii="Arial" w:eastAsia="Times New Roman" w:hAnsi="Arial" w:cs="Arial"/>
          <w:szCs w:val="20"/>
          <w:lang w:eastAsia="ru-RU"/>
        </w:rPr>
      </w:pPr>
      <w:r w:rsidRPr="00BF47AE">
        <w:rPr>
          <w:rFonts w:ascii="Arial" w:eastAsia="Times New Roman" w:hAnsi="Arial" w:cs="Arial"/>
          <w:szCs w:val="20"/>
          <w:lang w:eastAsia="ru-RU"/>
        </w:rPr>
        <w:t xml:space="preserve">и финансовом </w:t>
      </w:r>
      <w:proofErr w:type="gramStart"/>
      <w:r w:rsidRPr="00BF47AE">
        <w:rPr>
          <w:rFonts w:ascii="Arial" w:eastAsia="Times New Roman" w:hAnsi="Arial" w:cs="Arial"/>
          <w:szCs w:val="20"/>
          <w:lang w:eastAsia="ru-RU"/>
        </w:rPr>
        <w:t>обеспечении</w:t>
      </w:r>
      <w:proofErr w:type="gramEnd"/>
      <w:r w:rsidRPr="00BF47AE">
        <w:rPr>
          <w:rFonts w:ascii="Arial" w:eastAsia="Times New Roman" w:hAnsi="Arial" w:cs="Arial"/>
          <w:szCs w:val="20"/>
          <w:lang w:eastAsia="ru-RU"/>
        </w:rPr>
        <w:t xml:space="preserve"> выполнения  муниципального задания</w:t>
      </w:r>
    </w:p>
    <w:p w:rsidR="007706B6" w:rsidRPr="00BF47AE" w:rsidRDefault="007706B6" w:rsidP="00BF47AE">
      <w:pPr>
        <w:widowControl w:val="0"/>
        <w:autoSpaceDE w:val="0"/>
        <w:autoSpaceDN w:val="0"/>
        <w:spacing w:after="0" w:line="240" w:lineRule="auto"/>
        <w:jc w:val="right"/>
        <w:rPr>
          <w:rFonts w:ascii="Arial" w:eastAsia="Times New Roman" w:hAnsi="Arial" w:cs="Arial"/>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ОТЧЕТ О ВЫПОЛНЕНИИ</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МУНИЦИПАЛЬНОГО ЗАДАНИЯ № </w:t>
      </w:r>
      <w:hyperlink w:anchor="P800" w:history="1">
        <w:r w:rsidRPr="007706B6">
          <w:rPr>
            <w:rFonts w:ascii="Courier New" w:eastAsia="Times New Roman" w:hAnsi="Courier New" w:cs="Courier New"/>
            <w:sz w:val="20"/>
            <w:szCs w:val="20"/>
            <w:lang w:eastAsia="ru-RU"/>
          </w:rPr>
          <w:t>&lt;1&gt;</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ind w:right="-284"/>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на 20__ год и на плановый период 20__ и 20__ годов</w:t>
      </w: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от "__" ____________ 20__ г.</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│Коды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Наименование муниципального  учреждения                                                               Форма по │ 0506001│</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____________________________________________________________________________________________________      </w:t>
      </w:r>
      <w:hyperlink r:id="rId25" w:history="1">
        <w:r w:rsidRPr="007706B6">
          <w:rPr>
            <w:rFonts w:ascii="Courier New" w:eastAsia="Times New Roman" w:hAnsi="Courier New" w:cs="Courier New"/>
            <w:sz w:val="20"/>
            <w:szCs w:val="20"/>
            <w:lang w:eastAsia="ru-RU"/>
          </w:rPr>
          <w:t>ОКУД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      Дата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Вид    деятельности   муниципального учреждения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           ├────────┤</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По </w:t>
      </w:r>
      <w:hyperlink r:id="rId26" w:history="1">
        <w:r w:rsidRPr="007706B6">
          <w:rPr>
            <w:rFonts w:ascii="Courier New" w:eastAsia="Times New Roman" w:hAnsi="Courier New" w:cs="Courier New"/>
            <w:sz w:val="20"/>
            <w:szCs w:val="20"/>
            <w:lang w:eastAsia="ru-RU"/>
          </w:rPr>
          <w:t>ОКВЭД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____________________________________________________________________________________________________  По </w:t>
      </w:r>
      <w:hyperlink r:id="rId27" w:history="1">
        <w:r w:rsidRPr="007706B6">
          <w:rPr>
            <w:rFonts w:ascii="Courier New" w:eastAsia="Times New Roman" w:hAnsi="Courier New" w:cs="Courier New"/>
            <w:sz w:val="20"/>
            <w:szCs w:val="20"/>
            <w:lang w:eastAsia="ru-RU"/>
          </w:rPr>
          <w:t>ОКВЭД</w:t>
        </w:r>
      </w:hyperlink>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____________________________________________________________________________________________________           ├────────┤</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(указывается вид  деятельности муниципального учреждения из  общероссийского базового перечня</w:t>
      </w:r>
      <w:proofErr w:type="gramStart"/>
      <w:r w:rsidRPr="007706B6">
        <w:rPr>
          <w:rFonts w:ascii="Courier New" w:eastAsia="Times New Roman" w:hAnsi="Courier New" w:cs="Courier New"/>
          <w:sz w:val="20"/>
          <w:szCs w:val="20"/>
          <w:lang w:eastAsia="ru-RU"/>
        </w:rPr>
        <w:t xml:space="preserve">         П</w:t>
      </w:r>
      <w:proofErr w:type="gramEnd"/>
      <w:r w:rsidRPr="007706B6">
        <w:rPr>
          <w:rFonts w:ascii="Courier New" w:eastAsia="Times New Roman" w:hAnsi="Courier New" w:cs="Courier New"/>
          <w:sz w:val="20"/>
          <w:szCs w:val="20"/>
          <w:lang w:eastAsia="ru-RU"/>
        </w:rPr>
        <w:t xml:space="preserve">о </w:t>
      </w:r>
      <w:hyperlink r:id="rId28" w:history="1">
        <w:r w:rsidRPr="007706B6">
          <w:rPr>
            <w:rFonts w:ascii="Courier New" w:eastAsia="Times New Roman" w:hAnsi="Courier New" w:cs="Courier New"/>
            <w:sz w:val="20"/>
            <w:szCs w:val="20"/>
            <w:lang w:eastAsia="ru-RU"/>
          </w:rPr>
          <w:t>ОКВЭД</w:t>
        </w:r>
      </w:hyperlink>
      <w:r w:rsidRPr="007706B6">
        <w:rPr>
          <w:rFonts w:ascii="Courier New" w:eastAsia="Times New Roman" w:hAnsi="Courier New" w:cs="Courier New"/>
          <w:sz w:val="20"/>
          <w:szCs w:val="20"/>
          <w:lang w:eastAsia="ru-RU"/>
        </w:rPr>
        <w:t xml:space="preserve"> │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или регионального перечня)                                                        │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Периодичность ______________________________________________________________________________________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roofErr w:type="gramStart"/>
      <w:r w:rsidRPr="007706B6">
        <w:rPr>
          <w:rFonts w:ascii="Courier New" w:eastAsia="Times New Roman" w:hAnsi="Courier New" w:cs="Courier New"/>
          <w:sz w:val="20"/>
          <w:szCs w:val="20"/>
          <w:lang w:eastAsia="ru-RU"/>
        </w:rPr>
        <w:t>(указывается в соответствии с периодичностью представления отчета</w:t>
      </w:r>
      <w:proofErr w:type="gramEnd"/>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roofErr w:type="gramStart"/>
      <w:r w:rsidRPr="007706B6">
        <w:rPr>
          <w:rFonts w:ascii="Courier New" w:eastAsia="Times New Roman" w:hAnsi="Courier New" w:cs="Courier New"/>
          <w:sz w:val="20"/>
          <w:szCs w:val="20"/>
          <w:lang w:eastAsia="ru-RU"/>
        </w:rPr>
        <w:t>о выполнении муниципального задания, установленной в муниципальном задании)</w:t>
      </w:r>
      <w:proofErr w:type="gramEnd"/>
    </w:p>
    <w:p w:rsidR="007706B6" w:rsidRPr="007706B6" w:rsidRDefault="007706B6" w:rsidP="007706B6">
      <w:pPr>
        <w:widowControl w:val="0"/>
        <w:autoSpaceDE w:val="0"/>
        <w:autoSpaceDN w:val="0"/>
        <w:spacing w:after="0" w:line="240" w:lineRule="auto"/>
        <w:ind w:firstLine="540"/>
        <w:jc w:val="right"/>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bookmarkStart w:id="40" w:name="P821"/>
      <w:bookmarkEnd w:id="40"/>
      <w:r w:rsidRPr="007706B6">
        <w:rPr>
          <w:rFonts w:ascii="Courier New" w:eastAsia="Times New Roman" w:hAnsi="Courier New" w:cs="Courier New"/>
          <w:sz w:val="20"/>
          <w:szCs w:val="20"/>
          <w:lang w:eastAsia="ru-RU"/>
        </w:rPr>
        <w:t xml:space="preserve">Часть 1. Сведения об оказываемых муниципальных услугах </w:t>
      </w:r>
      <w:hyperlink w:anchor="P1241" w:history="1">
        <w:r w:rsidRPr="007706B6">
          <w:rPr>
            <w:rFonts w:ascii="Courier New" w:eastAsia="Times New Roman" w:hAnsi="Courier New" w:cs="Courier New"/>
            <w:sz w:val="20"/>
            <w:szCs w:val="20"/>
            <w:lang w:eastAsia="ru-RU"/>
          </w:rPr>
          <w:t>&lt;2&gt;</w:t>
        </w:r>
      </w:hyperlink>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Раздел 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lastRenderedPageBreak/>
        <w:t>1. Наименование муниципальной услуги ____________________________________________________                  Код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   по общероссийскому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базовому перечню или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2. Категории потребителей муниципальной услуги                                           региональному перечню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  Сведения  о фактическом достижении показателей, характеризующих объем и (или) качество муниципальной услуги</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3.1.   Сведения   о  фактическом  достижении  показателей,  характеризующих качество муниципальной услуги</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276"/>
        <w:gridCol w:w="1134"/>
        <w:gridCol w:w="1134"/>
        <w:gridCol w:w="1134"/>
        <w:gridCol w:w="1134"/>
        <w:gridCol w:w="1134"/>
        <w:gridCol w:w="1134"/>
        <w:gridCol w:w="944"/>
        <w:gridCol w:w="898"/>
        <w:gridCol w:w="851"/>
        <w:gridCol w:w="850"/>
        <w:gridCol w:w="1134"/>
        <w:gridCol w:w="851"/>
      </w:tblGrid>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Уникаль-ный</w:t>
            </w:r>
            <w:proofErr w:type="spellEnd"/>
            <w:proofErr w:type="gramEnd"/>
            <w:r w:rsidRPr="007706B6">
              <w:rPr>
                <w:rFonts w:ascii="Calibri" w:eastAsia="Times New Roman" w:hAnsi="Calibri" w:cs="Calibri"/>
                <w:sz w:val="18"/>
                <w:szCs w:val="18"/>
                <w:lang w:eastAsia="ru-RU"/>
              </w:rPr>
              <w:t xml:space="preserve"> номер </w:t>
            </w:r>
            <w:proofErr w:type="spellStart"/>
            <w:r w:rsidRPr="007706B6">
              <w:rPr>
                <w:rFonts w:ascii="Calibri" w:eastAsia="Times New Roman" w:hAnsi="Calibri" w:cs="Calibri"/>
                <w:sz w:val="18"/>
                <w:szCs w:val="18"/>
                <w:lang w:eastAsia="ru-RU"/>
              </w:rPr>
              <w:t>реестро</w:t>
            </w:r>
            <w:proofErr w:type="spellEnd"/>
            <w:r w:rsidRPr="007706B6">
              <w:rPr>
                <w:rFonts w:ascii="Calibri" w:eastAsia="Times New Roman" w:hAnsi="Calibri" w:cs="Calibri"/>
                <w:sz w:val="18"/>
                <w:szCs w:val="18"/>
                <w:lang w:eastAsia="ru-RU"/>
              </w:rPr>
              <w:t>-вой записи</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3544"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муниципальной услуги</w:t>
            </w:r>
          </w:p>
        </w:tc>
        <w:tc>
          <w:tcPr>
            <w:tcW w:w="2268"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 оказания муниципальной услуги</w:t>
            </w:r>
          </w:p>
        </w:tc>
        <w:tc>
          <w:tcPr>
            <w:tcW w:w="7796" w:type="dxa"/>
            <w:gridSpan w:val="8"/>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качества муниципальной услуги</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3544"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268"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hyperlink w:anchor="P802" w:history="1">
              <w:r w:rsidRPr="007706B6">
                <w:rPr>
                  <w:rFonts w:ascii="Courier New" w:eastAsia="Times New Roman" w:hAnsi="Courier New" w:cs="Courier New"/>
                  <w:sz w:val="18"/>
                  <w:szCs w:val="18"/>
                  <w:lang w:eastAsia="ru-RU"/>
                </w:rPr>
                <w:t>&lt;3&gt;</w:t>
              </w:r>
            </w:hyperlink>
          </w:p>
        </w:tc>
        <w:tc>
          <w:tcPr>
            <w:tcW w:w="2078"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898"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утверждено в муниципальном задании на год </w:t>
            </w:r>
            <w:hyperlink w:anchor="P802" w:history="1">
              <w:r w:rsidRPr="007706B6">
                <w:rPr>
                  <w:rFonts w:ascii="Courier New" w:eastAsia="Times New Roman" w:hAnsi="Courier New" w:cs="Courier New"/>
                  <w:sz w:val="18"/>
                  <w:szCs w:val="18"/>
                  <w:lang w:eastAsia="ru-RU"/>
                </w:rPr>
                <w:t>&lt;3&gt;</w:t>
              </w:r>
            </w:hyperlink>
          </w:p>
        </w:tc>
        <w:tc>
          <w:tcPr>
            <w:tcW w:w="851"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исполнено на отчетную дату</w:t>
            </w:r>
          </w:p>
        </w:tc>
        <w:tc>
          <w:tcPr>
            <w:tcW w:w="850"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допустимое (возможное) отклонение </w:t>
            </w:r>
            <w:hyperlink w:anchor="P802" w:history="1">
              <w:r w:rsidRPr="007706B6">
                <w:rPr>
                  <w:rFonts w:ascii="Courier New" w:eastAsia="Times New Roman" w:hAnsi="Courier New" w:cs="Courier New"/>
                  <w:sz w:val="18"/>
                  <w:szCs w:val="18"/>
                  <w:lang w:eastAsia="ru-RU"/>
                </w:rPr>
                <w:t>&lt;3&gt;</w:t>
              </w:r>
            </w:hyperlink>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отклонение, </w:t>
            </w:r>
            <w:proofErr w:type="gramStart"/>
            <w:r w:rsidRPr="007706B6">
              <w:rPr>
                <w:rFonts w:ascii="Calibri" w:eastAsia="Times New Roman" w:hAnsi="Calibri" w:cs="Calibri"/>
                <w:sz w:val="18"/>
                <w:szCs w:val="18"/>
                <w:lang w:eastAsia="ru-RU"/>
              </w:rPr>
              <w:t>превышаю-</w:t>
            </w:r>
            <w:proofErr w:type="spellStart"/>
            <w:r w:rsidRPr="007706B6">
              <w:rPr>
                <w:rFonts w:ascii="Calibri" w:eastAsia="Times New Roman" w:hAnsi="Calibri" w:cs="Calibri"/>
                <w:sz w:val="18"/>
                <w:szCs w:val="18"/>
                <w:lang w:eastAsia="ru-RU"/>
              </w:rPr>
              <w:t>щее</w:t>
            </w:r>
            <w:proofErr w:type="spellEnd"/>
            <w:proofErr w:type="gramEnd"/>
            <w:r w:rsidRPr="007706B6">
              <w:rPr>
                <w:rFonts w:ascii="Calibri" w:eastAsia="Times New Roman" w:hAnsi="Calibri" w:cs="Calibri"/>
                <w:sz w:val="18"/>
                <w:szCs w:val="18"/>
                <w:lang w:eastAsia="ru-RU"/>
              </w:rPr>
              <w:t xml:space="preserve"> допустимое (возможное) значение</w:t>
            </w:r>
          </w:p>
        </w:tc>
        <w:tc>
          <w:tcPr>
            <w:tcW w:w="851"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причина отклонения</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ourier New" w:eastAsia="Times New Roman" w:hAnsi="Courier New" w:cs="Courier New"/>
                <w:sz w:val="18"/>
                <w:szCs w:val="18"/>
                <w:lang w:eastAsia="ru-RU"/>
              </w:rPr>
              <w:fldChar w:fldCharType="begin"/>
            </w:r>
            <w:r w:rsidRPr="007706B6">
              <w:rPr>
                <w:rFonts w:ascii="Courier New" w:eastAsia="Times New Roman" w:hAnsi="Courier New" w:cs="Courier New"/>
                <w:sz w:val="18"/>
                <w:szCs w:val="18"/>
                <w:lang w:eastAsia="ru-RU"/>
              </w:rPr>
              <w:instrText xml:space="preserve"> HYPERLINK \l "P802" </w:instrText>
            </w:r>
            <w:r w:rsidRPr="007706B6">
              <w:rPr>
                <w:rFonts w:ascii="Courier New" w:eastAsia="Times New Roman" w:hAnsi="Courier New" w:cs="Courier New"/>
                <w:sz w:val="18"/>
                <w:szCs w:val="18"/>
                <w:lang w:eastAsia="ru-RU"/>
              </w:rPr>
              <w:fldChar w:fldCharType="separate"/>
            </w:r>
            <w:r w:rsidRPr="007706B6">
              <w:rPr>
                <w:rFonts w:ascii="Courier New" w:eastAsia="Times New Roman" w:hAnsi="Courier New" w:cs="Courier New"/>
                <w:sz w:val="18"/>
                <w:szCs w:val="18"/>
                <w:lang w:eastAsia="ru-RU"/>
              </w:rPr>
              <w:t>&lt;3&gt;</w:t>
            </w:r>
            <w:r w:rsidRPr="007706B6">
              <w:rPr>
                <w:rFonts w:ascii="Courier New" w:eastAsia="Times New Roman" w:hAnsi="Courier New" w:cs="Courier New"/>
                <w:sz w:val="18"/>
                <w:szCs w:val="18"/>
                <w:lang w:eastAsia="ru-RU"/>
              </w:rPr>
              <w:fldChar w:fldCharType="end"/>
            </w:r>
          </w:p>
        </w:tc>
        <w:tc>
          <w:tcPr>
            <w:tcW w:w="94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29" w:history="1">
              <w:r w:rsidRPr="007706B6">
                <w:rPr>
                  <w:rFonts w:ascii="Calibri" w:eastAsia="Times New Roman" w:hAnsi="Calibri" w:cs="Calibri"/>
                  <w:sz w:val="18"/>
                  <w:szCs w:val="18"/>
                  <w:lang w:eastAsia="ru-RU"/>
                </w:rPr>
                <w:t>ОКЕИ</w:t>
              </w:r>
            </w:hyperlink>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898" w:type="dxa"/>
            <w:vMerge/>
          </w:tcPr>
          <w:p w:rsidR="007706B6" w:rsidRPr="007706B6" w:rsidRDefault="007706B6" w:rsidP="007706B6">
            <w:pPr>
              <w:spacing w:after="200" w:line="276" w:lineRule="auto"/>
              <w:rPr>
                <w:rFonts w:ascii="Calibri" w:eastAsia="Calibri" w:hAnsi="Calibri" w:cs="Times New Roman"/>
                <w:sz w:val="18"/>
                <w:szCs w:val="18"/>
              </w:rPr>
            </w:pPr>
          </w:p>
        </w:tc>
        <w:tc>
          <w:tcPr>
            <w:tcW w:w="851" w:type="dxa"/>
            <w:vMerge/>
          </w:tcPr>
          <w:p w:rsidR="007706B6" w:rsidRPr="007706B6" w:rsidRDefault="007706B6" w:rsidP="007706B6">
            <w:pPr>
              <w:spacing w:after="200" w:line="276" w:lineRule="auto"/>
              <w:rPr>
                <w:rFonts w:ascii="Calibri" w:eastAsia="Calibri" w:hAnsi="Calibri" w:cs="Times New Roman"/>
                <w:sz w:val="18"/>
                <w:szCs w:val="18"/>
              </w:rPr>
            </w:pPr>
          </w:p>
        </w:tc>
        <w:tc>
          <w:tcPr>
            <w:tcW w:w="850"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851"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w:t>
            </w:r>
          </w:p>
        </w:tc>
        <w:tc>
          <w:tcPr>
            <w:tcW w:w="1276"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4</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5</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6</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7</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8</w:t>
            </w:r>
          </w:p>
        </w:tc>
        <w:tc>
          <w:tcPr>
            <w:tcW w:w="94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9</w:t>
            </w:r>
          </w:p>
        </w:tc>
        <w:tc>
          <w:tcPr>
            <w:tcW w:w="89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10</w:t>
            </w:r>
          </w:p>
        </w:tc>
        <w:tc>
          <w:tcPr>
            <w:tcW w:w="851"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11</w:t>
            </w:r>
          </w:p>
        </w:tc>
        <w:tc>
          <w:tcPr>
            <w:tcW w:w="85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12</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13</w:t>
            </w:r>
          </w:p>
        </w:tc>
        <w:tc>
          <w:tcPr>
            <w:tcW w:w="851"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14</w:t>
            </w: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4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4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276"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4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276"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4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9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3.2.  Сведения  о фактическом достижении показателей, характеризующих объем муниципальной услуги</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134"/>
        <w:gridCol w:w="1134"/>
        <w:gridCol w:w="1134"/>
        <w:gridCol w:w="1134"/>
        <w:gridCol w:w="1134"/>
        <w:gridCol w:w="992"/>
        <w:gridCol w:w="992"/>
        <w:gridCol w:w="567"/>
        <w:gridCol w:w="1134"/>
        <w:gridCol w:w="851"/>
        <w:gridCol w:w="850"/>
        <w:gridCol w:w="993"/>
        <w:gridCol w:w="708"/>
        <w:gridCol w:w="851"/>
      </w:tblGrid>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Уникаль-ный</w:t>
            </w:r>
            <w:proofErr w:type="spellEnd"/>
            <w:proofErr w:type="gramEnd"/>
            <w:r w:rsidRPr="007706B6">
              <w:rPr>
                <w:rFonts w:ascii="Calibri" w:eastAsia="Times New Roman" w:hAnsi="Calibri" w:cs="Calibri"/>
                <w:sz w:val="18"/>
                <w:szCs w:val="18"/>
                <w:lang w:eastAsia="ru-RU"/>
              </w:rPr>
              <w:t xml:space="preserve"> номер </w:t>
            </w:r>
            <w:proofErr w:type="spellStart"/>
            <w:r w:rsidRPr="007706B6">
              <w:rPr>
                <w:rFonts w:ascii="Calibri" w:eastAsia="Times New Roman" w:hAnsi="Calibri" w:cs="Calibri"/>
                <w:sz w:val="18"/>
                <w:szCs w:val="18"/>
                <w:lang w:eastAsia="ru-RU"/>
              </w:rPr>
              <w:t>реестро</w:t>
            </w:r>
            <w:proofErr w:type="spellEnd"/>
            <w:r w:rsidRPr="007706B6">
              <w:rPr>
                <w:rFonts w:ascii="Calibri" w:eastAsia="Times New Roman" w:hAnsi="Calibri" w:cs="Calibri"/>
                <w:sz w:val="18"/>
                <w:szCs w:val="18"/>
                <w:lang w:eastAsia="ru-RU"/>
              </w:rPr>
              <w:t xml:space="preserve">-вой записи </w:t>
            </w:r>
            <w:hyperlink w:anchor="P802" w:history="1">
              <w:r w:rsidRPr="007706B6">
                <w:rPr>
                  <w:rFonts w:ascii="Courier New" w:eastAsia="Times New Roman" w:hAnsi="Courier New" w:cs="Courier New"/>
                  <w:sz w:val="18"/>
                  <w:szCs w:val="18"/>
                  <w:lang w:eastAsia="ru-RU"/>
                </w:rPr>
                <w:t>&lt;3&gt;</w:t>
              </w:r>
            </w:hyperlink>
          </w:p>
        </w:tc>
        <w:tc>
          <w:tcPr>
            <w:tcW w:w="3402"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муниципальной услуги</w:t>
            </w:r>
          </w:p>
        </w:tc>
        <w:tc>
          <w:tcPr>
            <w:tcW w:w="2268"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оказания муниципальной услуги</w:t>
            </w:r>
          </w:p>
        </w:tc>
        <w:tc>
          <w:tcPr>
            <w:tcW w:w="7087" w:type="dxa"/>
            <w:gridSpan w:val="8"/>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объема муниципальной услуги</w:t>
            </w:r>
          </w:p>
        </w:tc>
        <w:tc>
          <w:tcPr>
            <w:tcW w:w="851"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Средний размер платы (цена, тариф)</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3402"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268"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1559"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утверждено в</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 муниципальном </w:t>
            </w:r>
            <w:proofErr w:type="gramStart"/>
            <w:r w:rsidRPr="007706B6">
              <w:rPr>
                <w:rFonts w:ascii="Calibri" w:eastAsia="Times New Roman" w:hAnsi="Calibri" w:cs="Calibri"/>
                <w:sz w:val="18"/>
                <w:szCs w:val="18"/>
                <w:lang w:eastAsia="ru-RU"/>
              </w:rPr>
              <w:t>задании</w:t>
            </w:r>
            <w:proofErr w:type="gramEnd"/>
            <w:r w:rsidRPr="007706B6">
              <w:rPr>
                <w:rFonts w:ascii="Calibri" w:eastAsia="Times New Roman" w:hAnsi="Calibri" w:cs="Calibri"/>
                <w:sz w:val="18"/>
                <w:szCs w:val="18"/>
                <w:lang w:eastAsia="ru-RU"/>
              </w:rPr>
              <w:t xml:space="preserve"> на год</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851"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исполнено на отчетную дату</w:t>
            </w:r>
          </w:p>
        </w:tc>
        <w:tc>
          <w:tcPr>
            <w:tcW w:w="850"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допустимое (возможное) отклонение</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99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отклонение, превышающее допустимое (возможно</w:t>
            </w:r>
            <w:r w:rsidRPr="007706B6">
              <w:rPr>
                <w:rFonts w:ascii="Calibri" w:eastAsia="Times New Roman" w:hAnsi="Calibri" w:cs="Calibri"/>
                <w:sz w:val="18"/>
                <w:szCs w:val="18"/>
                <w:lang w:eastAsia="ru-RU"/>
              </w:rPr>
              <w:lastRenderedPageBreak/>
              <w:t>е) значение</w:t>
            </w:r>
          </w:p>
        </w:tc>
        <w:tc>
          <w:tcPr>
            <w:tcW w:w="708"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причина отклонения</w:t>
            </w:r>
          </w:p>
        </w:tc>
        <w:tc>
          <w:tcPr>
            <w:tcW w:w="851"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w:t>
            </w:r>
            <w:r w:rsidRPr="007706B6">
              <w:rPr>
                <w:rFonts w:ascii="Calibri" w:eastAsia="Times New Roman" w:hAnsi="Calibri" w:cs="Calibri"/>
                <w:sz w:val="18"/>
                <w:szCs w:val="18"/>
                <w:lang w:eastAsia="ru-RU"/>
              </w:rPr>
              <w:lastRenderedPageBreak/>
              <w:t>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r w:rsidRPr="007706B6">
              <w:rPr>
                <w:rFonts w:ascii="Calibri" w:eastAsia="Times New Roman" w:hAnsi="Calibri" w:cs="Calibri"/>
                <w:sz w:val="18"/>
                <w:szCs w:val="18"/>
                <w:lang w:eastAsia="ru-RU"/>
              </w:rPr>
              <w:t xml:space="preserve"> </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w:t>
            </w:r>
            <w:r w:rsidRPr="007706B6">
              <w:rPr>
                <w:rFonts w:ascii="Calibri" w:eastAsia="Times New Roman" w:hAnsi="Calibri" w:cs="Calibri"/>
                <w:sz w:val="18"/>
                <w:szCs w:val="18"/>
                <w:lang w:eastAsia="ru-RU"/>
              </w:rPr>
              <w:lastRenderedPageBreak/>
              <w:t xml:space="preserve">показателя) </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w:t>
            </w:r>
            <w:r w:rsidRPr="007706B6">
              <w:rPr>
                <w:rFonts w:ascii="Calibri" w:eastAsia="Times New Roman" w:hAnsi="Calibri" w:cs="Calibri"/>
                <w:sz w:val="18"/>
                <w:szCs w:val="18"/>
                <w:lang w:eastAsia="ru-RU"/>
              </w:rPr>
              <w:lastRenderedPageBreak/>
              <w:t xml:space="preserve">показателя) </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w:t>
            </w:r>
            <w:r w:rsidRPr="007706B6">
              <w:rPr>
                <w:rFonts w:ascii="Calibri" w:eastAsia="Times New Roman" w:hAnsi="Calibri" w:cs="Calibri"/>
                <w:sz w:val="18"/>
                <w:szCs w:val="18"/>
                <w:lang w:eastAsia="ru-RU"/>
              </w:rPr>
              <w:lastRenderedPageBreak/>
              <w:t xml:space="preserve">показателя) </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w:t>
            </w:r>
            <w:r w:rsidRPr="007706B6">
              <w:rPr>
                <w:rFonts w:ascii="Calibri" w:eastAsia="Times New Roman" w:hAnsi="Calibri" w:cs="Calibri"/>
                <w:sz w:val="18"/>
                <w:szCs w:val="18"/>
                <w:lang w:eastAsia="ru-RU"/>
              </w:rPr>
              <w:lastRenderedPageBreak/>
              <w:t xml:space="preserve">показателя) </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992"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56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30" w:history="1">
              <w:r w:rsidRPr="007706B6">
                <w:rPr>
                  <w:rFonts w:ascii="Calibri" w:eastAsia="Times New Roman" w:hAnsi="Calibri" w:cs="Calibri"/>
                  <w:sz w:val="18"/>
                  <w:szCs w:val="18"/>
                  <w:lang w:eastAsia="ru-RU"/>
                </w:rPr>
                <w:t>ОКЕИ</w:t>
              </w:r>
            </w:hyperlink>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r w:rsidR="007706B6" w:rsidRPr="007706B6">
              <w:rPr>
                <w:rFonts w:ascii="Calibri" w:eastAsia="Times New Roman" w:hAnsi="Calibri" w:cs="Calibri"/>
                <w:sz w:val="18"/>
                <w:szCs w:val="18"/>
                <w:lang w:eastAsia="ru-RU"/>
              </w:rPr>
              <w:t xml:space="preserve">   </w:t>
            </w:r>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851" w:type="dxa"/>
            <w:vMerge/>
          </w:tcPr>
          <w:p w:rsidR="007706B6" w:rsidRPr="007706B6" w:rsidRDefault="007706B6" w:rsidP="007706B6">
            <w:pPr>
              <w:spacing w:after="200" w:line="276" w:lineRule="auto"/>
              <w:rPr>
                <w:rFonts w:ascii="Calibri" w:eastAsia="Calibri" w:hAnsi="Calibri" w:cs="Times New Roman"/>
                <w:sz w:val="18"/>
                <w:szCs w:val="18"/>
              </w:rPr>
            </w:pPr>
          </w:p>
        </w:tc>
        <w:tc>
          <w:tcPr>
            <w:tcW w:w="850"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3" w:type="dxa"/>
            <w:vMerge/>
          </w:tcPr>
          <w:p w:rsidR="007706B6" w:rsidRPr="007706B6" w:rsidRDefault="007706B6" w:rsidP="007706B6">
            <w:pPr>
              <w:spacing w:after="200" w:line="276" w:lineRule="auto"/>
              <w:rPr>
                <w:rFonts w:ascii="Calibri" w:eastAsia="Calibri" w:hAnsi="Calibri" w:cs="Times New Roman"/>
                <w:sz w:val="18"/>
                <w:szCs w:val="18"/>
              </w:rPr>
            </w:pPr>
          </w:p>
        </w:tc>
        <w:tc>
          <w:tcPr>
            <w:tcW w:w="708" w:type="dxa"/>
            <w:vMerge/>
          </w:tcPr>
          <w:p w:rsidR="007706B6" w:rsidRPr="007706B6" w:rsidRDefault="007706B6" w:rsidP="007706B6">
            <w:pPr>
              <w:spacing w:after="200" w:line="276" w:lineRule="auto"/>
              <w:rPr>
                <w:rFonts w:ascii="Calibri" w:eastAsia="Calibri" w:hAnsi="Calibri" w:cs="Times New Roman"/>
                <w:sz w:val="18"/>
                <w:szCs w:val="18"/>
              </w:rPr>
            </w:pPr>
          </w:p>
        </w:tc>
        <w:tc>
          <w:tcPr>
            <w:tcW w:w="851"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lastRenderedPageBreak/>
              <w:t>1</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4</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5</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6</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7</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8</w:t>
            </w:r>
          </w:p>
        </w:tc>
        <w:tc>
          <w:tcPr>
            <w:tcW w:w="56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9</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10</w:t>
            </w:r>
          </w:p>
        </w:tc>
        <w:tc>
          <w:tcPr>
            <w:tcW w:w="851"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11</w:t>
            </w:r>
          </w:p>
        </w:tc>
        <w:tc>
          <w:tcPr>
            <w:tcW w:w="850"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12</w:t>
            </w: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13</w:t>
            </w:r>
          </w:p>
        </w:tc>
        <w:tc>
          <w:tcPr>
            <w:tcW w:w="708"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14</w:t>
            </w:r>
          </w:p>
        </w:tc>
        <w:tc>
          <w:tcPr>
            <w:tcW w:w="851"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15</w:t>
            </w: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0"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708"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851"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Часть 2. Сведения о выполняемых работах </w:t>
      </w:r>
      <w:hyperlink w:anchor="P1242" w:history="1">
        <w:r w:rsidRPr="007706B6">
          <w:rPr>
            <w:rFonts w:ascii="Courier New" w:eastAsia="Times New Roman" w:hAnsi="Courier New" w:cs="Courier New"/>
            <w:sz w:val="20"/>
            <w:szCs w:val="20"/>
            <w:lang w:eastAsia="ru-RU"/>
          </w:rPr>
          <w:t>&lt;2&gt;</w:t>
        </w:r>
      </w:hyperlink>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p>
    <w:p w:rsidR="007706B6" w:rsidRPr="007706B6" w:rsidRDefault="007706B6" w:rsidP="007706B6">
      <w:pPr>
        <w:widowControl w:val="0"/>
        <w:autoSpaceDE w:val="0"/>
        <w:autoSpaceDN w:val="0"/>
        <w:spacing w:after="0" w:line="240" w:lineRule="auto"/>
        <w:jc w:val="center"/>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Раздел _____</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1. Наименование работы__________________________________________________________________                   Код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    по общероссийскому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базовому перечню или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2. Категории потребителей работы _______________________________________________________ региональному перечню │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______________________________________________________________________________________________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3.  Сведения  о фактическом достижении показателей, характеризующих объем </w:t>
      </w:r>
      <w:proofErr w:type="gramStart"/>
      <w:r w:rsidRPr="007706B6">
        <w:rPr>
          <w:rFonts w:ascii="Courier New" w:eastAsia="Times New Roman" w:hAnsi="Courier New" w:cs="Courier New"/>
          <w:sz w:val="20"/>
          <w:szCs w:val="20"/>
          <w:lang w:eastAsia="ru-RU"/>
        </w:rPr>
        <w:t>и(</w:t>
      </w:r>
      <w:proofErr w:type="gramEnd"/>
      <w:r w:rsidRPr="007706B6">
        <w:rPr>
          <w:rFonts w:ascii="Courier New" w:eastAsia="Times New Roman" w:hAnsi="Courier New" w:cs="Courier New"/>
          <w:sz w:val="20"/>
          <w:szCs w:val="20"/>
          <w:lang w:eastAsia="ru-RU"/>
        </w:rPr>
        <w:t>или) качество работы</w:t>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3.1.   Сведения   о   фактическом   достижении показателей, характеризующих качество работы на 20__год и на плановый период 20__ и 20_____ годов на 1____20__ г.:</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134"/>
        <w:gridCol w:w="1134"/>
        <w:gridCol w:w="1134"/>
        <w:gridCol w:w="1134"/>
        <w:gridCol w:w="1134"/>
        <w:gridCol w:w="1134"/>
        <w:gridCol w:w="992"/>
        <w:gridCol w:w="567"/>
        <w:gridCol w:w="1134"/>
        <w:gridCol w:w="1134"/>
        <w:gridCol w:w="992"/>
        <w:gridCol w:w="993"/>
        <w:gridCol w:w="992"/>
      </w:tblGrid>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Уникаль-ный</w:t>
            </w:r>
            <w:proofErr w:type="spellEnd"/>
            <w:proofErr w:type="gramEnd"/>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номер реестровой записи</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3402"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работы</w:t>
            </w:r>
          </w:p>
        </w:tc>
        <w:tc>
          <w:tcPr>
            <w:tcW w:w="2268"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Показатель, характеризующий условия (формы) </w:t>
            </w:r>
          </w:p>
        </w:tc>
        <w:tc>
          <w:tcPr>
            <w:tcW w:w="7938" w:type="dxa"/>
            <w:gridSpan w:val="8"/>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качества работы</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3402"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268"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559"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утверждено в муниципальном задании на год</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исполнено на</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отчетную дату</w:t>
            </w:r>
          </w:p>
        </w:tc>
        <w:tc>
          <w:tcPr>
            <w:tcW w:w="992"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допустимое (возможное) отклонение</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99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отклонение, превышающее допустимое (возможное) значение</w:t>
            </w:r>
          </w:p>
        </w:tc>
        <w:tc>
          <w:tcPr>
            <w:tcW w:w="992"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причина отклонения</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r w:rsidRPr="007706B6">
              <w:rPr>
                <w:rFonts w:ascii="Courier New" w:eastAsia="Times New Roman" w:hAnsi="Courier New" w:cs="Courier New"/>
                <w:sz w:val="18"/>
                <w:szCs w:val="18"/>
                <w:lang w:eastAsia="ru-RU"/>
              </w:rPr>
              <w:t xml:space="preserve"> </w:t>
            </w:r>
            <w:hyperlink w:anchor="P802" w:history="1">
              <w:r w:rsidRPr="007706B6">
                <w:rPr>
                  <w:rFonts w:ascii="Courier New" w:eastAsia="Times New Roman" w:hAnsi="Courier New" w:cs="Courier New"/>
                  <w:sz w:val="18"/>
                  <w:szCs w:val="18"/>
                  <w:lang w:eastAsia="ru-RU"/>
                </w:rPr>
                <w:t>&lt;3&gt;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56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31" w:history="1">
              <w:r w:rsidRPr="007706B6">
                <w:rPr>
                  <w:rFonts w:ascii="Calibri" w:eastAsia="Times New Roman" w:hAnsi="Calibri" w:cs="Calibri"/>
                  <w:sz w:val="18"/>
                  <w:szCs w:val="18"/>
                  <w:lang w:eastAsia="ru-RU"/>
                </w:rPr>
                <w:t>ОКЕИ</w:t>
              </w:r>
            </w:hyperlink>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3"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4</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5</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6</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7</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8</w:t>
            </w:r>
          </w:p>
        </w:tc>
        <w:tc>
          <w:tcPr>
            <w:tcW w:w="56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9</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10</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11</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12</w:t>
            </w: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13</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14</w:t>
            </w: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3.2.  Сведения  о фактическом достижении показателей, характеризующих объем работы</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1134"/>
        <w:gridCol w:w="1134"/>
        <w:gridCol w:w="1134"/>
        <w:gridCol w:w="1134"/>
        <w:gridCol w:w="1134"/>
        <w:gridCol w:w="1134"/>
        <w:gridCol w:w="992"/>
        <w:gridCol w:w="567"/>
        <w:gridCol w:w="1134"/>
        <w:gridCol w:w="1134"/>
        <w:gridCol w:w="992"/>
        <w:gridCol w:w="993"/>
        <w:gridCol w:w="992"/>
      </w:tblGrid>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Уникальный</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номер реестровой записи</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3402" w:type="dxa"/>
            <w:gridSpan w:val="3"/>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содержание работы</w:t>
            </w:r>
          </w:p>
        </w:tc>
        <w:tc>
          <w:tcPr>
            <w:tcW w:w="2268" w:type="dxa"/>
            <w:gridSpan w:val="2"/>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характеризующий условия (формы) выполнения работы</w:t>
            </w:r>
          </w:p>
        </w:tc>
        <w:tc>
          <w:tcPr>
            <w:tcW w:w="7938" w:type="dxa"/>
            <w:gridSpan w:val="8"/>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Показатель объема работы</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3402" w:type="dxa"/>
            <w:gridSpan w:val="3"/>
            <w:vMerge/>
          </w:tcPr>
          <w:p w:rsidR="007706B6" w:rsidRPr="007706B6" w:rsidRDefault="007706B6" w:rsidP="007706B6">
            <w:pPr>
              <w:spacing w:after="200" w:line="276" w:lineRule="auto"/>
              <w:rPr>
                <w:rFonts w:ascii="Calibri" w:eastAsia="Calibri" w:hAnsi="Calibri" w:cs="Times New Roman"/>
                <w:sz w:val="18"/>
                <w:szCs w:val="18"/>
              </w:rPr>
            </w:pPr>
          </w:p>
        </w:tc>
        <w:tc>
          <w:tcPr>
            <w:tcW w:w="2268" w:type="dxa"/>
            <w:gridSpan w:val="2"/>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559" w:type="dxa"/>
            <w:gridSpan w:val="2"/>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единица измерения </w:t>
            </w:r>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утверждено в муниципальном задании на год</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исполнено на</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отчетную дату</w:t>
            </w:r>
          </w:p>
        </w:tc>
        <w:tc>
          <w:tcPr>
            <w:tcW w:w="992"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допустимое (возможное) отклонение</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993"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отклонение, превышающее допустимое (возможное) значение</w:t>
            </w:r>
          </w:p>
        </w:tc>
        <w:tc>
          <w:tcPr>
            <w:tcW w:w="992" w:type="dxa"/>
            <w:vMerge w:val="restart"/>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причина отклонения</w:t>
            </w: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________</w:t>
            </w:r>
          </w:p>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w:t>
            </w:r>
            <w:proofErr w:type="spellStart"/>
            <w:proofErr w:type="gramStart"/>
            <w:r w:rsidRPr="007706B6">
              <w:rPr>
                <w:rFonts w:ascii="Calibri" w:eastAsia="Times New Roman" w:hAnsi="Calibri" w:cs="Calibri"/>
                <w:sz w:val="18"/>
                <w:szCs w:val="18"/>
                <w:lang w:eastAsia="ru-RU"/>
              </w:rPr>
              <w:t>наименова-ние</w:t>
            </w:r>
            <w:proofErr w:type="spellEnd"/>
            <w:proofErr w:type="gramEnd"/>
            <w:r w:rsidRPr="007706B6">
              <w:rPr>
                <w:rFonts w:ascii="Calibri" w:eastAsia="Times New Roman" w:hAnsi="Calibri" w:cs="Calibri"/>
                <w:sz w:val="18"/>
                <w:szCs w:val="18"/>
                <w:lang w:eastAsia="ru-RU"/>
              </w:rPr>
              <w:t xml:space="preserve"> показателя)</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Наименование</w:t>
            </w:r>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56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 xml:space="preserve">Код по </w:t>
            </w:r>
            <w:hyperlink r:id="rId32" w:history="1">
              <w:r w:rsidRPr="007706B6">
                <w:rPr>
                  <w:rFonts w:ascii="Calibri" w:eastAsia="Times New Roman" w:hAnsi="Calibri" w:cs="Calibri"/>
                  <w:sz w:val="18"/>
                  <w:szCs w:val="18"/>
                  <w:lang w:eastAsia="ru-RU"/>
                </w:rPr>
                <w:t>ОКЕИ</w:t>
              </w:r>
            </w:hyperlink>
          </w:p>
          <w:p w:rsidR="007706B6" w:rsidRPr="007706B6" w:rsidRDefault="00E42EFD" w:rsidP="007706B6">
            <w:pPr>
              <w:widowControl w:val="0"/>
              <w:autoSpaceDE w:val="0"/>
              <w:autoSpaceDN w:val="0"/>
              <w:spacing w:after="0" w:line="240" w:lineRule="auto"/>
              <w:jc w:val="center"/>
              <w:rPr>
                <w:rFonts w:ascii="Calibri" w:eastAsia="Times New Roman" w:hAnsi="Calibri" w:cs="Calibri"/>
                <w:sz w:val="18"/>
                <w:szCs w:val="18"/>
                <w:lang w:eastAsia="ru-RU"/>
              </w:rPr>
            </w:pPr>
            <w:hyperlink w:anchor="P802" w:history="1">
              <w:r w:rsidR="007706B6" w:rsidRPr="007706B6">
                <w:rPr>
                  <w:rFonts w:ascii="Courier New" w:eastAsia="Times New Roman" w:hAnsi="Courier New" w:cs="Courier New"/>
                  <w:sz w:val="18"/>
                  <w:szCs w:val="18"/>
                  <w:lang w:eastAsia="ru-RU"/>
                </w:rPr>
                <w:t>&lt;3&gt;</w:t>
              </w:r>
            </w:hyperlink>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1134"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3" w:type="dxa"/>
            <w:vMerge/>
          </w:tcPr>
          <w:p w:rsidR="007706B6" w:rsidRPr="007706B6" w:rsidRDefault="007706B6" w:rsidP="007706B6">
            <w:pPr>
              <w:spacing w:after="200" w:line="276" w:lineRule="auto"/>
              <w:rPr>
                <w:rFonts w:ascii="Calibri" w:eastAsia="Calibri" w:hAnsi="Calibri" w:cs="Times New Roman"/>
                <w:sz w:val="18"/>
                <w:szCs w:val="18"/>
              </w:rPr>
            </w:pPr>
          </w:p>
        </w:tc>
        <w:tc>
          <w:tcPr>
            <w:tcW w:w="992" w:type="dxa"/>
            <w:vMerge/>
          </w:tcPr>
          <w:p w:rsidR="007706B6" w:rsidRPr="007706B6" w:rsidRDefault="007706B6" w:rsidP="007706B6">
            <w:pPr>
              <w:spacing w:after="200" w:line="276" w:lineRule="auto"/>
              <w:rPr>
                <w:rFonts w:ascii="Calibri" w:eastAsia="Calibri" w:hAnsi="Calibri" w:cs="Times New Roman"/>
                <w:sz w:val="18"/>
                <w:szCs w:val="18"/>
              </w:rPr>
            </w:pPr>
          </w:p>
        </w:tc>
      </w:tr>
      <w:tr w:rsidR="007706B6" w:rsidRPr="007706B6" w:rsidTr="007706B6">
        <w:tc>
          <w:tcPr>
            <w:tcW w:w="91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2</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3</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4</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5</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6</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7</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8</w:t>
            </w:r>
          </w:p>
        </w:tc>
        <w:tc>
          <w:tcPr>
            <w:tcW w:w="567"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9</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10</w:t>
            </w:r>
          </w:p>
        </w:tc>
        <w:tc>
          <w:tcPr>
            <w:tcW w:w="1134"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11</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12</w:t>
            </w:r>
          </w:p>
        </w:tc>
        <w:tc>
          <w:tcPr>
            <w:tcW w:w="993"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13</w:t>
            </w:r>
          </w:p>
        </w:tc>
        <w:tc>
          <w:tcPr>
            <w:tcW w:w="992" w:type="dxa"/>
          </w:tcPr>
          <w:p w:rsidR="007706B6" w:rsidRPr="007706B6" w:rsidRDefault="007706B6" w:rsidP="007706B6">
            <w:pPr>
              <w:widowControl w:val="0"/>
              <w:autoSpaceDE w:val="0"/>
              <w:autoSpaceDN w:val="0"/>
              <w:spacing w:after="0" w:line="240" w:lineRule="auto"/>
              <w:jc w:val="center"/>
              <w:rPr>
                <w:rFonts w:ascii="Calibri" w:eastAsia="Times New Roman" w:hAnsi="Calibri" w:cs="Calibri"/>
                <w:sz w:val="18"/>
                <w:szCs w:val="18"/>
                <w:lang w:eastAsia="ru-RU"/>
              </w:rPr>
            </w:pPr>
            <w:r w:rsidRPr="007706B6">
              <w:rPr>
                <w:rFonts w:ascii="Calibri" w:eastAsia="Times New Roman" w:hAnsi="Calibri" w:cs="Calibri"/>
                <w:sz w:val="18"/>
                <w:szCs w:val="18"/>
                <w:lang w:eastAsia="ru-RU"/>
              </w:rPr>
              <w:t>14</w:t>
            </w: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vMerge w:val="restart"/>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r w:rsidR="007706B6" w:rsidRPr="007706B6" w:rsidTr="007706B6">
        <w:tc>
          <w:tcPr>
            <w:tcW w:w="913"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vMerge/>
          </w:tcPr>
          <w:p w:rsidR="007706B6" w:rsidRPr="007706B6" w:rsidRDefault="007706B6" w:rsidP="007706B6">
            <w:pPr>
              <w:spacing w:after="200" w:line="276" w:lineRule="auto"/>
              <w:rPr>
                <w:rFonts w:ascii="Calibri" w:eastAsia="Calibri" w:hAnsi="Calibri" w:cs="Times New Roman"/>
                <w:sz w:val="16"/>
                <w:szCs w:val="16"/>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567"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1134"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3"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c>
          <w:tcPr>
            <w:tcW w:w="992" w:type="dxa"/>
          </w:tcPr>
          <w:p w:rsidR="007706B6" w:rsidRPr="007706B6" w:rsidRDefault="007706B6" w:rsidP="007706B6">
            <w:pPr>
              <w:widowControl w:val="0"/>
              <w:autoSpaceDE w:val="0"/>
              <w:autoSpaceDN w:val="0"/>
              <w:spacing w:after="0" w:line="240" w:lineRule="auto"/>
              <w:rPr>
                <w:rFonts w:ascii="Calibri" w:eastAsia="Times New Roman" w:hAnsi="Calibri" w:cs="Calibri"/>
                <w:sz w:val="16"/>
                <w:szCs w:val="16"/>
                <w:lang w:eastAsia="ru-RU"/>
              </w:rPr>
            </w:pPr>
          </w:p>
        </w:tc>
      </w:tr>
    </w:tbl>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Руководитель (уполномоченное лицо) _____________ ___________ ______________________</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(должность)   (подпись)   (расшифровка подписи)</w:t>
      </w:r>
    </w:p>
    <w:p w:rsidR="007706B6" w:rsidRPr="007706B6" w:rsidRDefault="007706B6" w:rsidP="007706B6">
      <w:pPr>
        <w:widowControl w:val="0"/>
        <w:autoSpaceDE w:val="0"/>
        <w:autoSpaceDN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w:t>
      </w:r>
    </w:p>
    <w:p w:rsidR="007706B6" w:rsidRPr="007706B6" w:rsidRDefault="007706B6" w:rsidP="007706B6">
      <w:pPr>
        <w:widowControl w:val="0"/>
        <w:autoSpaceDE w:val="0"/>
        <w:autoSpaceDN w:val="0"/>
        <w:spacing w:after="0" w:line="240" w:lineRule="auto"/>
        <w:jc w:val="both"/>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"__" __________ 20__ г.</w:t>
      </w:r>
    </w:p>
    <w:p w:rsidR="007706B6" w:rsidRPr="007706B6" w:rsidRDefault="007706B6" w:rsidP="007706B6">
      <w:pPr>
        <w:widowControl w:val="0"/>
        <w:autoSpaceDE w:val="0"/>
        <w:autoSpaceDN w:val="0"/>
        <w:spacing w:after="0" w:line="240" w:lineRule="auto"/>
        <w:jc w:val="both"/>
        <w:rPr>
          <w:rFonts w:ascii="Calibri" w:eastAsia="Times New Roman" w:hAnsi="Calibri" w:cs="Calibri"/>
          <w:szCs w:val="20"/>
          <w:lang w:eastAsia="ru-RU"/>
        </w:rPr>
      </w:pPr>
    </w:p>
    <w:p w:rsidR="007706B6" w:rsidRPr="007706B6" w:rsidRDefault="007706B6" w:rsidP="007706B6">
      <w:pPr>
        <w:widowControl w:val="0"/>
        <w:autoSpaceDE w:val="0"/>
        <w:autoSpaceDN w:val="0"/>
        <w:spacing w:after="0" w:line="240" w:lineRule="auto"/>
        <w:ind w:firstLine="540"/>
        <w:jc w:val="both"/>
        <w:rPr>
          <w:rFonts w:ascii="Calibri" w:eastAsia="Times New Roman" w:hAnsi="Calibri" w:cs="Calibri"/>
          <w:szCs w:val="20"/>
          <w:lang w:eastAsia="ru-RU"/>
        </w:rPr>
      </w:pPr>
      <w:r w:rsidRPr="007706B6">
        <w:rPr>
          <w:rFonts w:ascii="Calibri" w:eastAsia="Times New Roman" w:hAnsi="Calibri" w:cs="Calibri"/>
          <w:szCs w:val="20"/>
          <w:lang w:eastAsia="ru-RU"/>
        </w:rPr>
        <w:t>--------------------------------</w:t>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bookmarkStart w:id="41" w:name="P1240"/>
      <w:bookmarkEnd w:id="41"/>
      <w:r w:rsidRPr="007706B6">
        <w:rPr>
          <w:rFonts w:ascii="Courier New" w:eastAsia="Times New Roman" w:hAnsi="Courier New" w:cs="Courier New"/>
          <w:sz w:val="20"/>
          <w:szCs w:val="20"/>
          <w:lang w:eastAsia="ru-RU"/>
        </w:rPr>
        <w:t xml:space="preserve">     &lt;1</w:t>
      </w:r>
      <w:proofErr w:type="gramStart"/>
      <w:r w:rsidRPr="007706B6">
        <w:rPr>
          <w:rFonts w:ascii="Courier New" w:eastAsia="Times New Roman" w:hAnsi="Courier New" w:cs="Courier New"/>
          <w:sz w:val="20"/>
          <w:szCs w:val="20"/>
          <w:lang w:eastAsia="ru-RU"/>
        </w:rPr>
        <w:t>&gt; У</w:t>
      </w:r>
      <w:proofErr w:type="gramEnd"/>
      <w:r w:rsidRPr="007706B6">
        <w:rPr>
          <w:rFonts w:ascii="Courier New" w:eastAsia="Times New Roman" w:hAnsi="Courier New" w:cs="Courier New"/>
          <w:sz w:val="20"/>
          <w:szCs w:val="20"/>
          <w:lang w:eastAsia="ru-RU"/>
        </w:rPr>
        <w:t xml:space="preserve">казывается   номер  </w:t>
      </w:r>
      <w:r w:rsidRPr="007706B6">
        <w:rPr>
          <w:rFonts w:ascii="Courier New" w:eastAsia="Calibri" w:hAnsi="Courier New" w:cs="Courier New"/>
          <w:sz w:val="20"/>
          <w:szCs w:val="20"/>
        </w:rPr>
        <w:t>муниципального</w:t>
      </w:r>
      <w:r w:rsidRPr="007706B6">
        <w:rPr>
          <w:rFonts w:ascii="Courier New" w:eastAsia="Times New Roman" w:hAnsi="Courier New" w:cs="Courier New"/>
          <w:sz w:val="20"/>
          <w:szCs w:val="20"/>
          <w:lang w:eastAsia="ru-RU"/>
        </w:rPr>
        <w:t xml:space="preserve">  задания,  по  которому формируется отчет.</w:t>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     &lt;2</w:t>
      </w:r>
      <w:proofErr w:type="gramStart"/>
      <w:r w:rsidRPr="007706B6">
        <w:rPr>
          <w:rFonts w:ascii="Courier New" w:eastAsia="Times New Roman" w:hAnsi="Courier New" w:cs="Courier New"/>
          <w:sz w:val="20"/>
          <w:szCs w:val="20"/>
          <w:lang w:eastAsia="ru-RU"/>
        </w:rPr>
        <w:t>&gt; Ф</w:t>
      </w:r>
      <w:proofErr w:type="gramEnd"/>
      <w:r w:rsidRPr="007706B6">
        <w:rPr>
          <w:rFonts w:ascii="Courier New" w:eastAsia="Times New Roman" w:hAnsi="Courier New" w:cs="Courier New"/>
          <w:sz w:val="20"/>
          <w:szCs w:val="20"/>
          <w:lang w:eastAsia="ru-RU"/>
        </w:rPr>
        <w:t xml:space="preserve">ормируется  при  установлении  </w:t>
      </w:r>
      <w:r w:rsidRPr="007706B6">
        <w:rPr>
          <w:rFonts w:ascii="Courier New" w:eastAsia="Calibri" w:hAnsi="Courier New" w:cs="Courier New"/>
          <w:sz w:val="20"/>
          <w:szCs w:val="20"/>
        </w:rPr>
        <w:t>муниципального</w:t>
      </w:r>
      <w:r w:rsidRPr="007706B6">
        <w:rPr>
          <w:rFonts w:ascii="Courier New" w:eastAsia="Times New Roman" w:hAnsi="Courier New" w:cs="Courier New"/>
          <w:sz w:val="20"/>
          <w:szCs w:val="20"/>
          <w:lang w:eastAsia="ru-RU"/>
        </w:rPr>
        <w:t xml:space="preserve">  задания  на оказание  </w:t>
      </w:r>
      <w:r w:rsidRPr="007706B6">
        <w:rPr>
          <w:rFonts w:ascii="Courier New" w:eastAsia="Calibri" w:hAnsi="Courier New" w:cs="Courier New"/>
          <w:sz w:val="20"/>
          <w:szCs w:val="20"/>
        </w:rPr>
        <w:t>муниципальной</w:t>
      </w:r>
      <w:r w:rsidRPr="007706B6">
        <w:rPr>
          <w:rFonts w:ascii="Courier New" w:eastAsia="Times New Roman" w:hAnsi="Courier New" w:cs="Courier New"/>
          <w:sz w:val="20"/>
          <w:szCs w:val="20"/>
          <w:lang w:eastAsia="ru-RU"/>
        </w:rPr>
        <w:t xml:space="preserve">  услуги  (услуг)  и выполнение работы (работ) и содержит    требования   к  оказанию  </w:t>
      </w:r>
      <w:r w:rsidRPr="007706B6">
        <w:rPr>
          <w:rFonts w:ascii="Courier New" w:eastAsia="Calibri" w:hAnsi="Courier New" w:cs="Courier New"/>
          <w:sz w:val="20"/>
          <w:szCs w:val="20"/>
        </w:rPr>
        <w:t>муниципальной</w:t>
      </w:r>
      <w:r w:rsidRPr="007706B6">
        <w:rPr>
          <w:rFonts w:ascii="Courier New" w:eastAsia="Times New Roman" w:hAnsi="Courier New" w:cs="Courier New"/>
          <w:sz w:val="20"/>
          <w:szCs w:val="20"/>
          <w:lang w:eastAsia="ru-RU"/>
        </w:rPr>
        <w:t xml:space="preserve">  услуги  (услуг)  и</w:t>
      </w:r>
    </w:p>
    <w:p w:rsidR="007706B6" w:rsidRPr="007706B6" w:rsidRDefault="007706B6" w:rsidP="007706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7706B6">
        <w:rPr>
          <w:rFonts w:ascii="Courier New" w:eastAsia="Times New Roman" w:hAnsi="Courier New" w:cs="Courier New"/>
          <w:sz w:val="20"/>
          <w:szCs w:val="20"/>
          <w:lang w:eastAsia="ru-RU"/>
        </w:rPr>
        <w:t xml:space="preserve">выполнению  работы  (работ)  раздельно по каждой из </w:t>
      </w:r>
      <w:r w:rsidRPr="007706B6">
        <w:rPr>
          <w:rFonts w:ascii="Courier New" w:eastAsia="Calibri" w:hAnsi="Courier New" w:cs="Courier New"/>
          <w:sz w:val="20"/>
          <w:szCs w:val="20"/>
        </w:rPr>
        <w:t>муниципальных</w:t>
      </w:r>
      <w:r w:rsidRPr="007706B6">
        <w:rPr>
          <w:rFonts w:ascii="Courier New" w:eastAsia="Times New Roman" w:hAnsi="Courier New" w:cs="Courier New"/>
          <w:sz w:val="20"/>
          <w:szCs w:val="20"/>
          <w:lang w:eastAsia="ru-RU"/>
        </w:rPr>
        <w:t xml:space="preserve"> услуг (работ) с указанием порядкового номера раздела.</w:t>
      </w:r>
    </w:p>
    <w:p w:rsidR="00A25472" w:rsidRPr="00DE3237" w:rsidRDefault="007706B6" w:rsidP="0007372A">
      <w:pPr>
        <w:widowControl w:val="0"/>
        <w:autoSpaceDE w:val="0"/>
        <w:autoSpaceDN w:val="0"/>
        <w:spacing w:after="0" w:line="240" w:lineRule="auto"/>
        <w:ind w:firstLine="540"/>
        <w:jc w:val="both"/>
        <w:rPr>
          <w:rFonts w:ascii="Arial" w:hAnsi="Arial" w:cs="Arial"/>
          <w:color w:val="000000"/>
          <w:sz w:val="26"/>
          <w:szCs w:val="26"/>
        </w:rPr>
      </w:pPr>
      <w:r w:rsidRPr="007706B6">
        <w:rPr>
          <w:rFonts w:ascii="Calibri" w:eastAsia="Times New Roman" w:hAnsi="Calibri" w:cs="Calibri"/>
          <w:szCs w:val="20"/>
          <w:lang w:eastAsia="ru-RU"/>
        </w:rPr>
        <w:t>&lt;3</w:t>
      </w:r>
      <w:proofErr w:type="gramStart"/>
      <w:r w:rsidRPr="007706B6">
        <w:rPr>
          <w:rFonts w:ascii="Calibri" w:eastAsia="Times New Roman" w:hAnsi="Calibri" w:cs="Calibri"/>
          <w:szCs w:val="20"/>
          <w:lang w:eastAsia="ru-RU"/>
        </w:rPr>
        <w:t>&gt; Ф</w:t>
      </w:r>
      <w:proofErr w:type="gramEnd"/>
      <w:r w:rsidRPr="007706B6">
        <w:rPr>
          <w:rFonts w:ascii="Calibri" w:eastAsia="Times New Roman" w:hAnsi="Calibri" w:cs="Calibri"/>
          <w:szCs w:val="20"/>
          <w:lang w:eastAsia="ru-RU"/>
        </w:rPr>
        <w:t>ормируется в соответствии с муниципальным заданием.</w:t>
      </w:r>
      <w:bookmarkStart w:id="42" w:name="P1242"/>
      <w:bookmarkEnd w:id="42"/>
    </w:p>
    <w:sectPr w:rsidR="00A25472" w:rsidRPr="00DE3237" w:rsidSect="007706B6">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FD" w:rsidRDefault="00E42EFD" w:rsidP="00BF47AE">
      <w:pPr>
        <w:spacing w:after="0" w:line="240" w:lineRule="auto"/>
      </w:pPr>
      <w:r>
        <w:separator/>
      </w:r>
    </w:p>
  </w:endnote>
  <w:endnote w:type="continuationSeparator" w:id="0">
    <w:p w:rsidR="00E42EFD" w:rsidRDefault="00E42EFD" w:rsidP="00BF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FD" w:rsidRDefault="00E42EFD" w:rsidP="00BF47AE">
      <w:pPr>
        <w:spacing w:after="0" w:line="240" w:lineRule="auto"/>
      </w:pPr>
      <w:r>
        <w:separator/>
      </w:r>
    </w:p>
  </w:footnote>
  <w:footnote w:type="continuationSeparator" w:id="0">
    <w:p w:rsidR="00E42EFD" w:rsidRDefault="00E42EFD" w:rsidP="00BF4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2A" w:rsidRDefault="0007372A">
    <w:pPr>
      <w:pStyle w:val="ab"/>
    </w:pPr>
  </w:p>
  <w:p w:rsidR="0007372A" w:rsidRDefault="000737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C428F"/>
    <w:multiLevelType w:val="hybridMultilevel"/>
    <w:tmpl w:val="F0B4D13A"/>
    <w:lvl w:ilvl="0" w:tplc="81168FA4">
      <w:start w:val="1"/>
      <w:numFmt w:val="decimal"/>
      <w:lvlText w:val="%1."/>
      <w:lvlJc w:val="left"/>
      <w:pPr>
        <w:ind w:left="1774" w:hanging="1065"/>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555D69"/>
    <w:multiLevelType w:val="hybridMultilevel"/>
    <w:tmpl w:val="D592F48A"/>
    <w:lvl w:ilvl="0" w:tplc="2F6CC72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2E152BA"/>
    <w:multiLevelType w:val="hybridMultilevel"/>
    <w:tmpl w:val="52C26D14"/>
    <w:lvl w:ilvl="0" w:tplc="9496A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D344DB"/>
    <w:multiLevelType w:val="hybridMultilevel"/>
    <w:tmpl w:val="3628F00E"/>
    <w:lvl w:ilvl="0" w:tplc="C6B6C3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FB"/>
    <w:rsid w:val="0007372A"/>
    <w:rsid w:val="000D685A"/>
    <w:rsid w:val="001D64CD"/>
    <w:rsid w:val="001D6BCD"/>
    <w:rsid w:val="002377FC"/>
    <w:rsid w:val="0026053C"/>
    <w:rsid w:val="00312B22"/>
    <w:rsid w:val="003C003A"/>
    <w:rsid w:val="00430DFB"/>
    <w:rsid w:val="004C70FC"/>
    <w:rsid w:val="00562F34"/>
    <w:rsid w:val="005F382D"/>
    <w:rsid w:val="00643054"/>
    <w:rsid w:val="00693522"/>
    <w:rsid w:val="0069575F"/>
    <w:rsid w:val="006A0F97"/>
    <w:rsid w:val="006A1331"/>
    <w:rsid w:val="00747ABB"/>
    <w:rsid w:val="007706B6"/>
    <w:rsid w:val="007A1FB5"/>
    <w:rsid w:val="007C02C8"/>
    <w:rsid w:val="00935DB8"/>
    <w:rsid w:val="00A1227A"/>
    <w:rsid w:val="00A25472"/>
    <w:rsid w:val="00A72A5D"/>
    <w:rsid w:val="00A74F89"/>
    <w:rsid w:val="00AC1BA1"/>
    <w:rsid w:val="00B00FAD"/>
    <w:rsid w:val="00B3197C"/>
    <w:rsid w:val="00B77398"/>
    <w:rsid w:val="00BF2E39"/>
    <w:rsid w:val="00BF47AE"/>
    <w:rsid w:val="00C77820"/>
    <w:rsid w:val="00CB7A8A"/>
    <w:rsid w:val="00CD21A2"/>
    <w:rsid w:val="00D05C04"/>
    <w:rsid w:val="00D6135E"/>
    <w:rsid w:val="00DE3237"/>
    <w:rsid w:val="00E42EFD"/>
    <w:rsid w:val="00FC2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06B6"/>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semiHidden/>
    <w:unhideWhenUsed/>
    <w:qFormat/>
    <w:rsid w:val="007706B6"/>
    <w:pPr>
      <w:keepNext/>
      <w:spacing w:after="0" w:line="240" w:lineRule="auto"/>
      <w:jc w:val="center"/>
      <w:outlineLvl w:val="1"/>
    </w:pPr>
    <w:rPr>
      <w:rFonts w:ascii="Times New Roman" w:eastAsia="Times New Roman" w:hAnsi="Times New Roman" w:cs="Times New Roman"/>
      <w:b/>
      <w:bCs/>
      <w:i/>
      <w:iCs/>
      <w:sz w:val="26"/>
      <w:szCs w:val="24"/>
      <w:lang w:val="x-none" w:eastAsia="ru-RU"/>
    </w:rPr>
  </w:style>
  <w:style w:type="paragraph" w:styleId="8">
    <w:name w:val="heading 8"/>
    <w:basedOn w:val="a"/>
    <w:next w:val="a"/>
    <w:link w:val="80"/>
    <w:semiHidden/>
    <w:unhideWhenUsed/>
    <w:qFormat/>
    <w:rsid w:val="007706B6"/>
    <w:pPr>
      <w:keepNext/>
      <w:widowControl w:val="0"/>
      <w:autoSpaceDE w:val="0"/>
      <w:autoSpaceDN w:val="0"/>
      <w:adjustRightInd w:val="0"/>
      <w:spacing w:after="0" w:line="240" w:lineRule="auto"/>
      <w:jc w:val="both"/>
      <w:outlineLvl w:val="7"/>
    </w:pPr>
    <w:rPr>
      <w:rFonts w:ascii="Times New Roman" w:eastAsia="Times New Roman" w:hAnsi="Times New Roman" w:cs="Times New Roman"/>
      <w:sz w:val="26"/>
      <w:szCs w:val="1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377FC"/>
    <w:rPr>
      <w:color w:val="0000FF"/>
      <w:u w:val="single"/>
    </w:rPr>
  </w:style>
  <w:style w:type="paragraph" w:customStyle="1" w:styleId="s16">
    <w:name w:val="s_16"/>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377FC"/>
    <w:rPr>
      <w:i/>
      <w:iCs/>
    </w:rPr>
  </w:style>
  <w:style w:type="paragraph" w:customStyle="1" w:styleId="s9">
    <w:name w:val="s_9"/>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3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377FC"/>
    <w:rPr>
      <w:rFonts w:ascii="Courier New" w:eastAsia="Times New Roman" w:hAnsi="Courier New" w:cs="Courier New"/>
      <w:sz w:val="20"/>
      <w:szCs w:val="20"/>
      <w:lang w:eastAsia="ru-RU"/>
    </w:rPr>
  </w:style>
  <w:style w:type="character" w:customStyle="1" w:styleId="s10">
    <w:name w:val="s_10"/>
    <w:basedOn w:val="a0"/>
    <w:rsid w:val="002377FC"/>
  </w:style>
  <w:style w:type="paragraph" w:customStyle="1" w:styleId="ConsTitle">
    <w:name w:val="ConsTitle"/>
    <w:rsid w:val="001D6BC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5">
    <w:name w:val="Normal (Web)"/>
    <w:basedOn w:val="a"/>
    <w:uiPriority w:val="99"/>
    <w:unhideWhenUsed/>
    <w:rsid w:val="001D6BCD"/>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11">
    <w:name w:val="Основной шрифт абзаца1"/>
    <w:rsid w:val="003C003A"/>
  </w:style>
  <w:style w:type="paragraph" w:styleId="a6">
    <w:name w:val="List Paragraph"/>
    <w:basedOn w:val="a"/>
    <w:uiPriority w:val="34"/>
    <w:qFormat/>
    <w:rsid w:val="00B3197C"/>
    <w:pPr>
      <w:ind w:left="720"/>
      <w:contextualSpacing/>
    </w:pPr>
  </w:style>
  <w:style w:type="paragraph" w:styleId="a7">
    <w:name w:val="Balloon Text"/>
    <w:basedOn w:val="a"/>
    <w:link w:val="a8"/>
    <w:uiPriority w:val="99"/>
    <w:semiHidden/>
    <w:unhideWhenUsed/>
    <w:rsid w:val="00C778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7820"/>
    <w:rPr>
      <w:rFonts w:ascii="Tahoma" w:hAnsi="Tahoma" w:cs="Tahoma"/>
      <w:sz w:val="16"/>
      <w:szCs w:val="16"/>
    </w:rPr>
  </w:style>
  <w:style w:type="paragraph" w:styleId="a9">
    <w:name w:val="Body Text"/>
    <w:basedOn w:val="a"/>
    <w:link w:val="aa"/>
    <w:rsid w:val="0069575F"/>
    <w:pPr>
      <w:suppressAutoHyphens/>
      <w:spacing w:after="140" w:line="288" w:lineRule="auto"/>
    </w:pPr>
    <w:rPr>
      <w:rFonts w:ascii="Calibri" w:eastAsia="Calibri" w:hAnsi="Calibri" w:cs="Calibri"/>
      <w:lang w:eastAsia="zh-CN"/>
    </w:rPr>
  </w:style>
  <w:style w:type="character" w:customStyle="1" w:styleId="aa">
    <w:name w:val="Основной текст Знак"/>
    <w:basedOn w:val="a0"/>
    <w:link w:val="a9"/>
    <w:rsid w:val="0069575F"/>
    <w:rPr>
      <w:rFonts w:ascii="Calibri" w:eastAsia="Calibri" w:hAnsi="Calibri" w:cs="Calibri"/>
      <w:lang w:eastAsia="zh-CN"/>
    </w:rPr>
  </w:style>
  <w:style w:type="character" w:customStyle="1" w:styleId="10">
    <w:name w:val="Заголовок 1 Знак"/>
    <w:basedOn w:val="a0"/>
    <w:link w:val="1"/>
    <w:uiPriority w:val="9"/>
    <w:rsid w:val="007706B6"/>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7706B6"/>
    <w:rPr>
      <w:rFonts w:ascii="Times New Roman" w:eastAsia="Times New Roman" w:hAnsi="Times New Roman" w:cs="Times New Roman"/>
      <w:b/>
      <w:bCs/>
      <w:i/>
      <w:iCs/>
      <w:sz w:val="26"/>
      <w:szCs w:val="24"/>
      <w:lang w:val="x-none" w:eastAsia="ru-RU"/>
    </w:rPr>
  </w:style>
  <w:style w:type="character" w:customStyle="1" w:styleId="80">
    <w:name w:val="Заголовок 8 Знак"/>
    <w:basedOn w:val="a0"/>
    <w:link w:val="8"/>
    <w:semiHidden/>
    <w:rsid w:val="007706B6"/>
    <w:rPr>
      <w:rFonts w:ascii="Times New Roman" w:eastAsia="Times New Roman" w:hAnsi="Times New Roman" w:cs="Times New Roman"/>
      <w:sz w:val="26"/>
      <w:szCs w:val="18"/>
      <w:lang w:val="x-none" w:eastAsia="ru-RU"/>
    </w:rPr>
  </w:style>
  <w:style w:type="numbering" w:customStyle="1" w:styleId="12">
    <w:name w:val="Нет списка1"/>
    <w:next w:val="a2"/>
    <w:uiPriority w:val="99"/>
    <w:semiHidden/>
    <w:unhideWhenUsed/>
    <w:rsid w:val="007706B6"/>
  </w:style>
  <w:style w:type="numbering" w:customStyle="1" w:styleId="110">
    <w:name w:val="Нет списка11"/>
    <w:next w:val="a2"/>
    <w:uiPriority w:val="99"/>
    <w:semiHidden/>
    <w:unhideWhenUsed/>
    <w:rsid w:val="007706B6"/>
  </w:style>
  <w:style w:type="paragraph" w:customStyle="1" w:styleId="ConsPlusNormal">
    <w:name w:val="ConsPlusNormal"/>
    <w:rsid w:val="00770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06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06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06B6"/>
    <w:pPr>
      <w:widowControl w:val="0"/>
      <w:autoSpaceDE w:val="0"/>
      <w:autoSpaceDN w:val="0"/>
      <w:spacing w:after="0" w:line="240" w:lineRule="auto"/>
    </w:pPr>
    <w:rPr>
      <w:rFonts w:ascii="Tahoma" w:eastAsia="Times New Roman" w:hAnsi="Tahoma" w:cs="Tahoma"/>
      <w:sz w:val="26"/>
      <w:szCs w:val="20"/>
      <w:lang w:eastAsia="ru-RU"/>
    </w:rPr>
  </w:style>
  <w:style w:type="paragraph" w:styleId="ab">
    <w:name w:val="header"/>
    <w:basedOn w:val="a"/>
    <w:link w:val="ac"/>
    <w:uiPriority w:val="99"/>
    <w:unhideWhenUsed/>
    <w:rsid w:val="007706B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7706B6"/>
    <w:rPr>
      <w:rFonts w:ascii="Times New Roman" w:eastAsia="Times New Roman" w:hAnsi="Times New Roman" w:cs="Times New Roman"/>
      <w:sz w:val="24"/>
      <w:szCs w:val="24"/>
      <w:lang w:val="x-none" w:eastAsia="x-none"/>
    </w:rPr>
  </w:style>
  <w:style w:type="paragraph" w:styleId="ad">
    <w:name w:val="footer"/>
    <w:basedOn w:val="a"/>
    <w:link w:val="ae"/>
    <w:uiPriority w:val="99"/>
    <w:unhideWhenUsed/>
    <w:rsid w:val="007706B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7706B6"/>
    <w:rPr>
      <w:rFonts w:ascii="Times New Roman" w:eastAsia="Times New Roman" w:hAnsi="Times New Roman" w:cs="Times New Roman"/>
      <w:sz w:val="24"/>
      <w:szCs w:val="24"/>
      <w:lang w:val="x-none" w:eastAsia="x-none"/>
    </w:rPr>
  </w:style>
  <w:style w:type="paragraph" w:customStyle="1" w:styleId="af">
    <w:name w:val="Таблицы (моноширинный)"/>
    <w:basedOn w:val="a"/>
    <w:next w:val="a"/>
    <w:uiPriority w:val="99"/>
    <w:rsid w:val="007706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06B6"/>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semiHidden/>
    <w:unhideWhenUsed/>
    <w:qFormat/>
    <w:rsid w:val="007706B6"/>
    <w:pPr>
      <w:keepNext/>
      <w:spacing w:after="0" w:line="240" w:lineRule="auto"/>
      <w:jc w:val="center"/>
      <w:outlineLvl w:val="1"/>
    </w:pPr>
    <w:rPr>
      <w:rFonts w:ascii="Times New Roman" w:eastAsia="Times New Roman" w:hAnsi="Times New Roman" w:cs="Times New Roman"/>
      <w:b/>
      <w:bCs/>
      <w:i/>
      <w:iCs/>
      <w:sz w:val="26"/>
      <w:szCs w:val="24"/>
      <w:lang w:val="x-none" w:eastAsia="ru-RU"/>
    </w:rPr>
  </w:style>
  <w:style w:type="paragraph" w:styleId="8">
    <w:name w:val="heading 8"/>
    <w:basedOn w:val="a"/>
    <w:next w:val="a"/>
    <w:link w:val="80"/>
    <w:semiHidden/>
    <w:unhideWhenUsed/>
    <w:qFormat/>
    <w:rsid w:val="007706B6"/>
    <w:pPr>
      <w:keepNext/>
      <w:widowControl w:val="0"/>
      <w:autoSpaceDE w:val="0"/>
      <w:autoSpaceDN w:val="0"/>
      <w:adjustRightInd w:val="0"/>
      <w:spacing w:after="0" w:line="240" w:lineRule="auto"/>
      <w:jc w:val="both"/>
      <w:outlineLvl w:val="7"/>
    </w:pPr>
    <w:rPr>
      <w:rFonts w:ascii="Times New Roman" w:eastAsia="Times New Roman" w:hAnsi="Times New Roman" w:cs="Times New Roman"/>
      <w:sz w:val="26"/>
      <w:szCs w:val="1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377FC"/>
    <w:rPr>
      <w:color w:val="0000FF"/>
      <w:u w:val="single"/>
    </w:rPr>
  </w:style>
  <w:style w:type="paragraph" w:customStyle="1" w:styleId="s16">
    <w:name w:val="s_16"/>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377FC"/>
    <w:rPr>
      <w:i/>
      <w:iCs/>
    </w:rPr>
  </w:style>
  <w:style w:type="paragraph" w:customStyle="1" w:styleId="s9">
    <w:name w:val="s_9"/>
    <w:basedOn w:val="a"/>
    <w:rsid w:val="00237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37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377FC"/>
    <w:rPr>
      <w:rFonts w:ascii="Courier New" w:eastAsia="Times New Roman" w:hAnsi="Courier New" w:cs="Courier New"/>
      <w:sz w:val="20"/>
      <w:szCs w:val="20"/>
      <w:lang w:eastAsia="ru-RU"/>
    </w:rPr>
  </w:style>
  <w:style w:type="character" w:customStyle="1" w:styleId="s10">
    <w:name w:val="s_10"/>
    <w:basedOn w:val="a0"/>
    <w:rsid w:val="002377FC"/>
  </w:style>
  <w:style w:type="paragraph" w:customStyle="1" w:styleId="ConsTitle">
    <w:name w:val="ConsTitle"/>
    <w:rsid w:val="001D6BC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5">
    <w:name w:val="Normal (Web)"/>
    <w:basedOn w:val="a"/>
    <w:uiPriority w:val="99"/>
    <w:unhideWhenUsed/>
    <w:rsid w:val="001D6BCD"/>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11">
    <w:name w:val="Основной шрифт абзаца1"/>
    <w:rsid w:val="003C003A"/>
  </w:style>
  <w:style w:type="paragraph" w:styleId="a6">
    <w:name w:val="List Paragraph"/>
    <w:basedOn w:val="a"/>
    <w:uiPriority w:val="34"/>
    <w:qFormat/>
    <w:rsid w:val="00B3197C"/>
    <w:pPr>
      <w:ind w:left="720"/>
      <w:contextualSpacing/>
    </w:pPr>
  </w:style>
  <w:style w:type="paragraph" w:styleId="a7">
    <w:name w:val="Balloon Text"/>
    <w:basedOn w:val="a"/>
    <w:link w:val="a8"/>
    <w:uiPriority w:val="99"/>
    <w:semiHidden/>
    <w:unhideWhenUsed/>
    <w:rsid w:val="00C778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7820"/>
    <w:rPr>
      <w:rFonts w:ascii="Tahoma" w:hAnsi="Tahoma" w:cs="Tahoma"/>
      <w:sz w:val="16"/>
      <w:szCs w:val="16"/>
    </w:rPr>
  </w:style>
  <w:style w:type="paragraph" w:styleId="a9">
    <w:name w:val="Body Text"/>
    <w:basedOn w:val="a"/>
    <w:link w:val="aa"/>
    <w:rsid w:val="0069575F"/>
    <w:pPr>
      <w:suppressAutoHyphens/>
      <w:spacing w:after="140" w:line="288" w:lineRule="auto"/>
    </w:pPr>
    <w:rPr>
      <w:rFonts w:ascii="Calibri" w:eastAsia="Calibri" w:hAnsi="Calibri" w:cs="Calibri"/>
      <w:lang w:eastAsia="zh-CN"/>
    </w:rPr>
  </w:style>
  <w:style w:type="character" w:customStyle="1" w:styleId="aa">
    <w:name w:val="Основной текст Знак"/>
    <w:basedOn w:val="a0"/>
    <w:link w:val="a9"/>
    <w:rsid w:val="0069575F"/>
    <w:rPr>
      <w:rFonts w:ascii="Calibri" w:eastAsia="Calibri" w:hAnsi="Calibri" w:cs="Calibri"/>
      <w:lang w:eastAsia="zh-CN"/>
    </w:rPr>
  </w:style>
  <w:style w:type="character" w:customStyle="1" w:styleId="10">
    <w:name w:val="Заголовок 1 Знак"/>
    <w:basedOn w:val="a0"/>
    <w:link w:val="1"/>
    <w:uiPriority w:val="9"/>
    <w:rsid w:val="007706B6"/>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7706B6"/>
    <w:rPr>
      <w:rFonts w:ascii="Times New Roman" w:eastAsia="Times New Roman" w:hAnsi="Times New Roman" w:cs="Times New Roman"/>
      <w:b/>
      <w:bCs/>
      <w:i/>
      <w:iCs/>
      <w:sz w:val="26"/>
      <w:szCs w:val="24"/>
      <w:lang w:val="x-none" w:eastAsia="ru-RU"/>
    </w:rPr>
  </w:style>
  <w:style w:type="character" w:customStyle="1" w:styleId="80">
    <w:name w:val="Заголовок 8 Знак"/>
    <w:basedOn w:val="a0"/>
    <w:link w:val="8"/>
    <w:semiHidden/>
    <w:rsid w:val="007706B6"/>
    <w:rPr>
      <w:rFonts w:ascii="Times New Roman" w:eastAsia="Times New Roman" w:hAnsi="Times New Roman" w:cs="Times New Roman"/>
      <w:sz w:val="26"/>
      <w:szCs w:val="18"/>
      <w:lang w:val="x-none" w:eastAsia="ru-RU"/>
    </w:rPr>
  </w:style>
  <w:style w:type="numbering" w:customStyle="1" w:styleId="12">
    <w:name w:val="Нет списка1"/>
    <w:next w:val="a2"/>
    <w:uiPriority w:val="99"/>
    <w:semiHidden/>
    <w:unhideWhenUsed/>
    <w:rsid w:val="007706B6"/>
  </w:style>
  <w:style w:type="numbering" w:customStyle="1" w:styleId="110">
    <w:name w:val="Нет списка11"/>
    <w:next w:val="a2"/>
    <w:uiPriority w:val="99"/>
    <w:semiHidden/>
    <w:unhideWhenUsed/>
    <w:rsid w:val="007706B6"/>
  </w:style>
  <w:style w:type="paragraph" w:customStyle="1" w:styleId="ConsPlusNormal">
    <w:name w:val="ConsPlusNormal"/>
    <w:rsid w:val="00770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06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0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06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06B6"/>
    <w:pPr>
      <w:widowControl w:val="0"/>
      <w:autoSpaceDE w:val="0"/>
      <w:autoSpaceDN w:val="0"/>
      <w:spacing w:after="0" w:line="240" w:lineRule="auto"/>
    </w:pPr>
    <w:rPr>
      <w:rFonts w:ascii="Tahoma" w:eastAsia="Times New Roman" w:hAnsi="Tahoma" w:cs="Tahoma"/>
      <w:sz w:val="26"/>
      <w:szCs w:val="20"/>
      <w:lang w:eastAsia="ru-RU"/>
    </w:rPr>
  </w:style>
  <w:style w:type="paragraph" w:styleId="ab">
    <w:name w:val="header"/>
    <w:basedOn w:val="a"/>
    <w:link w:val="ac"/>
    <w:uiPriority w:val="99"/>
    <w:unhideWhenUsed/>
    <w:rsid w:val="007706B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Верхний колонтитул Знак"/>
    <w:basedOn w:val="a0"/>
    <w:link w:val="ab"/>
    <w:uiPriority w:val="99"/>
    <w:rsid w:val="007706B6"/>
    <w:rPr>
      <w:rFonts w:ascii="Times New Roman" w:eastAsia="Times New Roman" w:hAnsi="Times New Roman" w:cs="Times New Roman"/>
      <w:sz w:val="24"/>
      <w:szCs w:val="24"/>
      <w:lang w:val="x-none" w:eastAsia="x-none"/>
    </w:rPr>
  </w:style>
  <w:style w:type="paragraph" w:styleId="ad">
    <w:name w:val="footer"/>
    <w:basedOn w:val="a"/>
    <w:link w:val="ae"/>
    <w:uiPriority w:val="99"/>
    <w:unhideWhenUsed/>
    <w:rsid w:val="007706B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7706B6"/>
    <w:rPr>
      <w:rFonts w:ascii="Times New Roman" w:eastAsia="Times New Roman" w:hAnsi="Times New Roman" w:cs="Times New Roman"/>
      <w:sz w:val="24"/>
      <w:szCs w:val="24"/>
      <w:lang w:val="x-none" w:eastAsia="x-none"/>
    </w:rPr>
  </w:style>
  <w:style w:type="paragraph" w:customStyle="1" w:styleId="af">
    <w:name w:val="Таблицы (моноширинный)"/>
    <w:basedOn w:val="a"/>
    <w:next w:val="a"/>
    <w:uiPriority w:val="99"/>
    <w:rsid w:val="007706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6528">
      <w:bodyDiv w:val="1"/>
      <w:marLeft w:val="0"/>
      <w:marRight w:val="0"/>
      <w:marTop w:val="0"/>
      <w:marBottom w:val="0"/>
      <w:divBdr>
        <w:top w:val="none" w:sz="0" w:space="0" w:color="auto"/>
        <w:left w:val="none" w:sz="0" w:space="0" w:color="auto"/>
        <w:bottom w:val="none" w:sz="0" w:space="0" w:color="auto"/>
        <w:right w:val="none" w:sz="0" w:space="0" w:color="auto"/>
      </w:divBdr>
      <w:divsChild>
        <w:div w:id="1992754982">
          <w:marLeft w:val="0"/>
          <w:marRight w:val="0"/>
          <w:marTop w:val="0"/>
          <w:marBottom w:val="0"/>
          <w:divBdr>
            <w:top w:val="none" w:sz="0" w:space="0" w:color="auto"/>
            <w:left w:val="none" w:sz="0" w:space="0" w:color="auto"/>
            <w:bottom w:val="none" w:sz="0" w:space="0" w:color="auto"/>
            <w:right w:val="none" w:sz="0" w:space="0" w:color="auto"/>
          </w:divBdr>
        </w:div>
        <w:div w:id="1411729044">
          <w:marLeft w:val="0"/>
          <w:marRight w:val="0"/>
          <w:marTop w:val="0"/>
          <w:marBottom w:val="0"/>
          <w:divBdr>
            <w:top w:val="none" w:sz="0" w:space="0" w:color="auto"/>
            <w:left w:val="none" w:sz="0" w:space="0" w:color="auto"/>
            <w:bottom w:val="none" w:sz="0" w:space="0" w:color="auto"/>
            <w:right w:val="none" w:sz="0" w:space="0" w:color="auto"/>
          </w:divBdr>
          <w:divsChild>
            <w:div w:id="1143354105">
              <w:marLeft w:val="0"/>
              <w:marRight w:val="0"/>
              <w:marTop w:val="0"/>
              <w:marBottom w:val="0"/>
              <w:divBdr>
                <w:top w:val="none" w:sz="0" w:space="0" w:color="auto"/>
                <w:left w:val="none" w:sz="0" w:space="0" w:color="auto"/>
                <w:bottom w:val="none" w:sz="0" w:space="0" w:color="auto"/>
                <w:right w:val="none" w:sz="0" w:space="0" w:color="auto"/>
              </w:divBdr>
            </w:div>
            <w:div w:id="363676710">
              <w:marLeft w:val="0"/>
              <w:marRight w:val="0"/>
              <w:marTop w:val="0"/>
              <w:marBottom w:val="0"/>
              <w:divBdr>
                <w:top w:val="none" w:sz="0" w:space="0" w:color="auto"/>
                <w:left w:val="none" w:sz="0" w:space="0" w:color="auto"/>
                <w:bottom w:val="none" w:sz="0" w:space="0" w:color="auto"/>
                <w:right w:val="none" w:sz="0" w:space="0" w:color="auto"/>
              </w:divBdr>
            </w:div>
            <w:div w:id="2109694006">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sChild>
        </w:div>
        <w:div w:id="810370293">
          <w:marLeft w:val="0"/>
          <w:marRight w:val="0"/>
          <w:marTop w:val="0"/>
          <w:marBottom w:val="0"/>
          <w:divBdr>
            <w:top w:val="none" w:sz="0" w:space="0" w:color="auto"/>
            <w:left w:val="none" w:sz="0" w:space="0" w:color="auto"/>
            <w:bottom w:val="none" w:sz="0" w:space="0" w:color="auto"/>
            <w:right w:val="none" w:sz="0" w:space="0" w:color="auto"/>
          </w:divBdr>
        </w:div>
        <w:div w:id="289166851">
          <w:marLeft w:val="0"/>
          <w:marRight w:val="0"/>
          <w:marTop w:val="0"/>
          <w:marBottom w:val="0"/>
          <w:divBdr>
            <w:top w:val="none" w:sz="0" w:space="0" w:color="auto"/>
            <w:left w:val="none" w:sz="0" w:space="0" w:color="auto"/>
            <w:bottom w:val="none" w:sz="0" w:space="0" w:color="auto"/>
            <w:right w:val="none" w:sz="0" w:space="0" w:color="auto"/>
          </w:divBdr>
        </w:div>
        <w:div w:id="1092119369">
          <w:marLeft w:val="0"/>
          <w:marRight w:val="0"/>
          <w:marTop w:val="0"/>
          <w:marBottom w:val="0"/>
          <w:divBdr>
            <w:top w:val="none" w:sz="0" w:space="0" w:color="auto"/>
            <w:left w:val="none" w:sz="0" w:space="0" w:color="auto"/>
            <w:bottom w:val="none" w:sz="0" w:space="0" w:color="auto"/>
            <w:right w:val="none" w:sz="0" w:space="0" w:color="auto"/>
          </w:divBdr>
        </w:div>
        <w:div w:id="1729763844">
          <w:marLeft w:val="0"/>
          <w:marRight w:val="0"/>
          <w:marTop w:val="0"/>
          <w:marBottom w:val="0"/>
          <w:divBdr>
            <w:top w:val="none" w:sz="0" w:space="0" w:color="auto"/>
            <w:left w:val="none" w:sz="0" w:space="0" w:color="auto"/>
            <w:bottom w:val="none" w:sz="0" w:space="0" w:color="auto"/>
            <w:right w:val="none" w:sz="0" w:space="0" w:color="auto"/>
          </w:divBdr>
        </w:div>
        <w:div w:id="214395792">
          <w:marLeft w:val="0"/>
          <w:marRight w:val="0"/>
          <w:marTop w:val="0"/>
          <w:marBottom w:val="0"/>
          <w:divBdr>
            <w:top w:val="none" w:sz="0" w:space="0" w:color="auto"/>
            <w:left w:val="none" w:sz="0" w:space="0" w:color="auto"/>
            <w:bottom w:val="none" w:sz="0" w:space="0" w:color="auto"/>
            <w:right w:val="none" w:sz="0" w:space="0" w:color="auto"/>
          </w:divBdr>
        </w:div>
        <w:div w:id="307590087">
          <w:marLeft w:val="0"/>
          <w:marRight w:val="0"/>
          <w:marTop w:val="0"/>
          <w:marBottom w:val="0"/>
          <w:divBdr>
            <w:top w:val="none" w:sz="0" w:space="0" w:color="auto"/>
            <w:left w:val="none" w:sz="0" w:space="0" w:color="auto"/>
            <w:bottom w:val="none" w:sz="0" w:space="0" w:color="auto"/>
            <w:right w:val="none" w:sz="0" w:space="0" w:color="auto"/>
          </w:divBdr>
        </w:div>
        <w:div w:id="1247302992">
          <w:marLeft w:val="0"/>
          <w:marRight w:val="0"/>
          <w:marTop w:val="0"/>
          <w:marBottom w:val="0"/>
          <w:divBdr>
            <w:top w:val="none" w:sz="0" w:space="0" w:color="auto"/>
            <w:left w:val="none" w:sz="0" w:space="0" w:color="auto"/>
            <w:bottom w:val="none" w:sz="0" w:space="0" w:color="auto"/>
            <w:right w:val="none" w:sz="0" w:space="0" w:color="auto"/>
          </w:divBdr>
        </w:div>
        <w:div w:id="1109162731">
          <w:marLeft w:val="0"/>
          <w:marRight w:val="0"/>
          <w:marTop w:val="0"/>
          <w:marBottom w:val="0"/>
          <w:divBdr>
            <w:top w:val="none" w:sz="0" w:space="0" w:color="auto"/>
            <w:left w:val="none" w:sz="0" w:space="0" w:color="auto"/>
            <w:bottom w:val="none" w:sz="0" w:space="0" w:color="auto"/>
            <w:right w:val="none" w:sz="0" w:space="0" w:color="auto"/>
          </w:divBdr>
          <w:divsChild>
            <w:div w:id="232204002">
              <w:marLeft w:val="0"/>
              <w:marRight w:val="0"/>
              <w:marTop w:val="0"/>
              <w:marBottom w:val="0"/>
              <w:divBdr>
                <w:top w:val="none" w:sz="0" w:space="0" w:color="auto"/>
                <w:left w:val="none" w:sz="0" w:space="0" w:color="auto"/>
                <w:bottom w:val="none" w:sz="0" w:space="0" w:color="auto"/>
                <w:right w:val="none" w:sz="0" w:space="0" w:color="auto"/>
              </w:divBdr>
            </w:div>
            <w:div w:id="1400011994">
              <w:marLeft w:val="0"/>
              <w:marRight w:val="0"/>
              <w:marTop w:val="0"/>
              <w:marBottom w:val="0"/>
              <w:divBdr>
                <w:top w:val="none" w:sz="0" w:space="0" w:color="auto"/>
                <w:left w:val="none" w:sz="0" w:space="0" w:color="auto"/>
                <w:bottom w:val="none" w:sz="0" w:space="0" w:color="auto"/>
                <w:right w:val="none" w:sz="0" w:space="0" w:color="auto"/>
              </w:divBdr>
              <w:divsChild>
                <w:div w:id="1205210558">
                  <w:marLeft w:val="0"/>
                  <w:marRight w:val="0"/>
                  <w:marTop w:val="0"/>
                  <w:marBottom w:val="0"/>
                  <w:divBdr>
                    <w:top w:val="none" w:sz="0" w:space="0" w:color="auto"/>
                    <w:left w:val="none" w:sz="0" w:space="0" w:color="auto"/>
                    <w:bottom w:val="none" w:sz="0" w:space="0" w:color="auto"/>
                    <w:right w:val="none" w:sz="0" w:space="0" w:color="auto"/>
                  </w:divBdr>
                </w:div>
                <w:div w:id="939876507">
                  <w:marLeft w:val="0"/>
                  <w:marRight w:val="0"/>
                  <w:marTop w:val="0"/>
                  <w:marBottom w:val="0"/>
                  <w:divBdr>
                    <w:top w:val="none" w:sz="0" w:space="0" w:color="auto"/>
                    <w:left w:val="none" w:sz="0" w:space="0" w:color="auto"/>
                    <w:bottom w:val="none" w:sz="0" w:space="0" w:color="auto"/>
                    <w:right w:val="none" w:sz="0" w:space="0" w:color="auto"/>
                  </w:divBdr>
                </w:div>
                <w:div w:id="1084883426">
                  <w:marLeft w:val="0"/>
                  <w:marRight w:val="0"/>
                  <w:marTop w:val="0"/>
                  <w:marBottom w:val="0"/>
                  <w:divBdr>
                    <w:top w:val="none" w:sz="0" w:space="0" w:color="auto"/>
                    <w:left w:val="none" w:sz="0" w:space="0" w:color="auto"/>
                    <w:bottom w:val="none" w:sz="0" w:space="0" w:color="auto"/>
                    <w:right w:val="none" w:sz="0" w:space="0" w:color="auto"/>
                  </w:divBdr>
                </w:div>
              </w:divsChild>
            </w:div>
            <w:div w:id="1754475723">
              <w:marLeft w:val="0"/>
              <w:marRight w:val="0"/>
              <w:marTop w:val="0"/>
              <w:marBottom w:val="0"/>
              <w:divBdr>
                <w:top w:val="none" w:sz="0" w:space="0" w:color="auto"/>
                <w:left w:val="none" w:sz="0" w:space="0" w:color="auto"/>
                <w:bottom w:val="none" w:sz="0" w:space="0" w:color="auto"/>
                <w:right w:val="none" w:sz="0" w:space="0" w:color="auto"/>
              </w:divBdr>
              <w:divsChild>
                <w:div w:id="1489591927">
                  <w:marLeft w:val="0"/>
                  <w:marRight w:val="0"/>
                  <w:marTop w:val="0"/>
                  <w:marBottom w:val="0"/>
                  <w:divBdr>
                    <w:top w:val="none" w:sz="0" w:space="0" w:color="auto"/>
                    <w:left w:val="none" w:sz="0" w:space="0" w:color="auto"/>
                    <w:bottom w:val="none" w:sz="0" w:space="0" w:color="auto"/>
                    <w:right w:val="none" w:sz="0" w:space="0" w:color="auto"/>
                  </w:divBdr>
                </w:div>
                <w:div w:id="244850552">
                  <w:marLeft w:val="0"/>
                  <w:marRight w:val="0"/>
                  <w:marTop w:val="0"/>
                  <w:marBottom w:val="0"/>
                  <w:divBdr>
                    <w:top w:val="none" w:sz="0" w:space="0" w:color="auto"/>
                    <w:left w:val="none" w:sz="0" w:space="0" w:color="auto"/>
                    <w:bottom w:val="none" w:sz="0" w:space="0" w:color="auto"/>
                    <w:right w:val="none" w:sz="0" w:space="0" w:color="auto"/>
                  </w:divBdr>
                </w:div>
                <w:div w:id="1653874716">
                  <w:marLeft w:val="0"/>
                  <w:marRight w:val="0"/>
                  <w:marTop w:val="0"/>
                  <w:marBottom w:val="0"/>
                  <w:divBdr>
                    <w:top w:val="none" w:sz="0" w:space="0" w:color="auto"/>
                    <w:left w:val="none" w:sz="0" w:space="0" w:color="auto"/>
                    <w:bottom w:val="none" w:sz="0" w:space="0" w:color="auto"/>
                    <w:right w:val="none" w:sz="0" w:space="0" w:color="auto"/>
                  </w:divBdr>
                </w:div>
              </w:divsChild>
            </w:div>
            <w:div w:id="401875856">
              <w:marLeft w:val="0"/>
              <w:marRight w:val="0"/>
              <w:marTop w:val="0"/>
              <w:marBottom w:val="0"/>
              <w:divBdr>
                <w:top w:val="none" w:sz="0" w:space="0" w:color="auto"/>
                <w:left w:val="none" w:sz="0" w:space="0" w:color="auto"/>
                <w:bottom w:val="none" w:sz="0" w:space="0" w:color="auto"/>
                <w:right w:val="none" w:sz="0" w:space="0" w:color="auto"/>
              </w:divBdr>
              <w:divsChild>
                <w:div w:id="1993294900">
                  <w:marLeft w:val="0"/>
                  <w:marRight w:val="0"/>
                  <w:marTop w:val="0"/>
                  <w:marBottom w:val="0"/>
                  <w:divBdr>
                    <w:top w:val="none" w:sz="0" w:space="0" w:color="auto"/>
                    <w:left w:val="none" w:sz="0" w:space="0" w:color="auto"/>
                    <w:bottom w:val="none" w:sz="0" w:space="0" w:color="auto"/>
                    <w:right w:val="none" w:sz="0" w:space="0" w:color="auto"/>
                  </w:divBdr>
                </w:div>
                <w:div w:id="705640909">
                  <w:marLeft w:val="0"/>
                  <w:marRight w:val="0"/>
                  <w:marTop w:val="0"/>
                  <w:marBottom w:val="0"/>
                  <w:divBdr>
                    <w:top w:val="none" w:sz="0" w:space="0" w:color="auto"/>
                    <w:left w:val="none" w:sz="0" w:space="0" w:color="auto"/>
                    <w:bottom w:val="none" w:sz="0" w:space="0" w:color="auto"/>
                    <w:right w:val="none" w:sz="0" w:space="0" w:color="auto"/>
                  </w:divBdr>
                </w:div>
                <w:div w:id="241720215">
                  <w:marLeft w:val="0"/>
                  <w:marRight w:val="0"/>
                  <w:marTop w:val="0"/>
                  <w:marBottom w:val="0"/>
                  <w:divBdr>
                    <w:top w:val="none" w:sz="0" w:space="0" w:color="auto"/>
                    <w:left w:val="none" w:sz="0" w:space="0" w:color="auto"/>
                    <w:bottom w:val="none" w:sz="0" w:space="0" w:color="auto"/>
                    <w:right w:val="none" w:sz="0" w:space="0" w:color="auto"/>
                  </w:divBdr>
                  <w:divsChild>
                    <w:div w:id="360473316">
                      <w:marLeft w:val="0"/>
                      <w:marRight w:val="0"/>
                      <w:marTop w:val="0"/>
                      <w:marBottom w:val="0"/>
                      <w:divBdr>
                        <w:top w:val="none" w:sz="0" w:space="0" w:color="auto"/>
                        <w:left w:val="none" w:sz="0" w:space="0" w:color="auto"/>
                        <w:bottom w:val="none" w:sz="0" w:space="0" w:color="auto"/>
                        <w:right w:val="none" w:sz="0" w:space="0" w:color="auto"/>
                      </w:divBdr>
                    </w:div>
                    <w:div w:id="1743599830">
                      <w:marLeft w:val="0"/>
                      <w:marRight w:val="0"/>
                      <w:marTop w:val="0"/>
                      <w:marBottom w:val="0"/>
                      <w:divBdr>
                        <w:top w:val="none" w:sz="0" w:space="0" w:color="auto"/>
                        <w:left w:val="none" w:sz="0" w:space="0" w:color="auto"/>
                        <w:bottom w:val="none" w:sz="0" w:space="0" w:color="auto"/>
                        <w:right w:val="none" w:sz="0" w:space="0" w:color="auto"/>
                      </w:divBdr>
                    </w:div>
                    <w:div w:id="55975232">
                      <w:marLeft w:val="0"/>
                      <w:marRight w:val="0"/>
                      <w:marTop w:val="0"/>
                      <w:marBottom w:val="0"/>
                      <w:divBdr>
                        <w:top w:val="none" w:sz="0" w:space="0" w:color="auto"/>
                        <w:left w:val="none" w:sz="0" w:space="0" w:color="auto"/>
                        <w:bottom w:val="none" w:sz="0" w:space="0" w:color="auto"/>
                        <w:right w:val="none" w:sz="0" w:space="0" w:color="auto"/>
                      </w:divBdr>
                    </w:div>
                    <w:div w:id="866941669">
                      <w:marLeft w:val="0"/>
                      <w:marRight w:val="0"/>
                      <w:marTop w:val="0"/>
                      <w:marBottom w:val="0"/>
                      <w:divBdr>
                        <w:top w:val="none" w:sz="0" w:space="0" w:color="auto"/>
                        <w:left w:val="none" w:sz="0" w:space="0" w:color="auto"/>
                        <w:bottom w:val="none" w:sz="0" w:space="0" w:color="auto"/>
                        <w:right w:val="none" w:sz="0" w:space="0" w:color="auto"/>
                      </w:divBdr>
                    </w:div>
                    <w:div w:id="1144395828">
                      <w:marLeft w:val="0"/>
                      <w:marRight w:val="0"/>
                      <w:marTop w:val="0"/>
                      <w:marBottom w:val="0"/>
                      <w:divBdr>
                        <w:top w:val="none" w:sz="0" w:space="0" w:color="auto"/>
                        <w:left w:val="none" w:sz="0" w:space="0" w:color="auto"/>
                        <w:bottom w:val="none" w:sz="0" w:space="0" w:color="auto"/>
                        <w:right w:val="none" w:sz="0" w:space="0" w:color="auto"/>
                      </w:divBdr>
                    </w:div>
                    <w:div w:id="60712741">
                      <w:marLeft w:val="0"/>
                      <w:marRight w:val="0"/>
                      <w:marTop w:val="0"/>
                      <w:marBottom w:val="0"/>
                      <w:divBdr>
                        <w:top w:val="none" w:sz="0" w:space="0" w:color="auto"/>
                        <w:left w:val="none" w:sz="0" w:space="0" w:color="auto"/>
                        <w:bottom w:val="none" w:sz="0" w:space="0" w:color="auto"/>
                        <w:right w:val="none" w:sz="0" w:space="0" w:color="auto"/>
                      </w:divBdr>
                    </w:div>
                    <w:div w:id="373312177">
                      <w:marLeft w:val="0"/>
                      <w:marRight w:val="0"/>
                      <w:marTop w:val="0"/>
                      <w:marBottom w:val="0"/>
                      <w:divBdr>
                        <w:top w:val="none" w:sz="0" w:space="0" w:color="auto"/>
                        <w:left w:val="none" w:sz="0" w:space="0" w:color="auto"/>
                        <w:bottom w:val="none" w:sz="0" w:space="0" w:color="auto"/>
                        <w:right w:val="none" w:sz="0" w:space="0" w:color="auto"/>
                      </w:divBdr>
                    </w:div>
                  </w:divsChild>
                </w:div>
                <w:div w:id="1248492096">
                  <w:marLeft w:val="0"/>
                  <w:marRight w:val="0"/>
                  <w:marTop w:val="0"/>
                  <w:marBottom w:val="0"/>
                  <w:divBdr>
                    <w:top w:val="none" w:sz="0" w:space="0" w:color="auto"/>
                    <w:left w:val="none" w:sz="0" w:space="0" w:color="auto"/>
                    <w:bottom w:val="none" w:sz="0" w:space="0" w:color="auto"/>
                    <w:right w:val="none" w:sz="0" w:space="0" w:color="auto"/>
                  </w:divBdr>
                </w:div>
              </w:divsChild>
            </w:div>
            <w:div w:id="1570650641">
              <w:marLeft w:val="0"/>
              <w:marRight w:val="0"/>
              <w:marTop w:val="0"/>
              <w:marBottom w:val="0"/>
              <w:divBdr>
                <w:top w:val="none" w:sz="0" w:space="0" w:color="auto"/>
                <w:left w:val="none" w:sz="0" w:space="0" w:color="auto"/>
                <w:bottom w:val="none" w:sz="0" w:space="0" w:color="auto"/>
                <w:right w:val="none" w:sz="0" w:space="0" w:color="auto"/>
              </w:divBdr>
              <w:divsChild>
                <w:div w:id="1850244786">
                  <w:marLeft w:val="0"/>
                  <w:marRight w:val="0"/>
                  <w:marTop w:val="240"/>
                  <w:marBottom w:val="240"/>
                  <w:divBdr>
                    <w:top w:val="none" w:sz="0" w:space="0" w:color="auto"/>
                    <w:left w:val="none" w:sz="0" w:space="0" w:color="auto"/>
                    <w:bottom w:val="none" w:sz="0" w:space="0" w:color="auto"/>
                    <w:right w:val="none" w:sz="0" w:space="0" w:color="auto"/>
                  </w:divBdr>
                </w:div>
                <w:div w:id="583153519">
                  <w:marLeft w:val="0"/>
                  <w:marRight w:val="0"/>
                  <w:marTop w:val="0"/>
                  <w:marBottom w:val="0"/>
                  <w:divBdr>
                    <w:top w:val="none" w:sz="0" w:space="0" w:color="auto"/>
                    <w:left w:val="none" w:sz="0" w:space="0" w:color="auto"/>
                    <w:bottom w:val="none" w:sz="0" w:space="0" w:color="auto"/>
                    <w:right w:val="none" w:sz="0" w:space="0" w:color="auto"/>
                  </w:divBdr>
                </w:div>
                <w:div w:id="1120221406">
                  <w:marLeft w:val="0"/>
                  <w:marRight w:val="0"/>
                  <w:marTop w:val="0"/>
                  <w:marBottom w:val="0"/>
                  <w:divBdr>
                    <w:top w:val="none" w:sz="0" w:space="0" w:color="auto"/>
                    <w:left w:val="none" w:sz="0" w:space="0" w:color="auto"/>
                    <w:bottom w:val="none" w:sz="0" w:space="0" w:color="auto"/>
                    <w:right w:val="none" w:sz="0" w:space="0" w:color="auto"/>
                  </w:divBdr>
                </w:div>
                <w:div w:id="1097483143">
                  <w:marLeft w:val="0"/>
                  <w:marRight w:val="0"/>
                  <w:marTop w:val="0"/>
                  <w:marBottom w:val="0"/>
                  <w:divBdr>
                    <w:top w:val="none" w:sz="0" w:space="0" w:color="auto"/>
                    <w:left w:val="none" w:sz="0" w:space="0" w:color="auto"/>
                    <w:bottom w:val="none" w:sz="0" w:space="0" w:color="auto"/>
                    <w:right w:val="none" w:sz="0" w:space="0" w:color="auto"/>
                  </w:divBdr>
                </w:div>
                <w:div w:id="656374368">
                  <w:marLeft w:val="0"/>
                  <w:marRight w:val="0"/>
                  <w:marTop w:val="0"/>
                  <w:marBottom w:val="0"/>
                  <w:divBdr>
                    <w:top w:val="none" w:sz="0" w:space="0" w:color="auto"/>
                    <w:left w:val="none" w:sz="0" w:space="0" w:color="auto"/>
                    <w:bottom w:val="none" w:sz="0" w:space="0" w:color="auto"/>
                    <w:right w:val="none" w:sz="0" w:space="0" w:color="auto"/>
                  </w:divBdr>
                </w:div>
              </w:divsChild>
            </w:div>
            <w:div w:id="1151484914">
              <w:marLeft w:val="0"/>
              <w:marRight w:val="0"/>
              <w:marTop w:val="0"/>
              <w:marBottom w:val="0"/>
              <w:divBdr>
                <w:top w:val="none" w:sz="0" w:space="0" w:color="auto"/>
                <w:left w:val="none" w:sz="0" w:space="0" w:color="auto"/>
                <w:bottom w:val="none" w:sz="0" w:space="0" w:color="auto"/>
                <w:right w:val="none" w:sz="0" w:space="0" w:color="auto"/>
              </w:divBdr>
            </w:div>
            <w:div w:id="1072696458">
              <w:marLeft w:val="0"/>
              <w:marRight w:val="0"/>
              <w:marTop w:val="0"/>
              <w:marBottom w:val="0"/>
              <w:divBdr>
                <w:top w:val="none" w:sz="0" w:space="0" w:color="auto"/>
                <w:left w:val="none" w:sz="0" w:space="0" w:color="auto"/>
                <w:bottom w:val="none" w:sz="0" w:space="0" w:color="auto"/>
                <w:right w:val="none" w:sz="0" w:space="0" w:color="auto"/>
              </w:divBdr>
            </w:div>
            <w:div w:id="109790646">
              <w:marLeft w:val="0"/>
              <w:marRight w:val="0"/>
              <w:marTop w:val="0"/>
              <w:marBottom w:val="0"/>
              <w:divBdr>
                <w:top w:val="none" w:sz="0" w:space="0" w:color="auto"/>
                <w:left w:val="none" w:sz="0" w:space="0" w:color="auto"/>
                <w:bottom w:val="none" w:sz="0" w:space="0" w:color="auto"/>
                <w:right w:val="none" w:sz="0" w:space="0" w:color="auto"/>
              </w:divBdr>
            </w:div>
            <w:div w:id="1497959860">
              <w:marLeft w:val="0"/>
              <w:marRight w:val="0"/>
              <w:marTop w:val="0"/>
              <w:marBottom w:val="0"/>
              <w:divBdr>
                <w:top w:val="none" w:sz="0" w:space="0" w:color="auto"/>
                <w:left w:val="none" w:sz="0" w:space="0" w:color="auto"/>
                <w:bottom w:val="none" w:sz="0" w:space="0" w:color="auto"/>
                <w:right w:val="none" w:sz="0" w:space="0" w:color="auto"/>
              </w:divBdr>
              <w:divsChild>
                <w:div w:id="1950161727">
                  <w:marLeft w:val="0"/>
                  <w:marRight w:val="0"/>
                  <w:marTop w:val="0"/>
                  <w:marBottom w:val="0"/>
                  <w:divBdr>
                    <w:top w:val="none" w:sz="0" w:space="0" w:color="auto"/>
                    <w:left w:val="none" w:sz="0" w:space="0" w:color="auto"/>
                    <w:bottom w:val="none" w:sz="0" w:space="0" w:color="auto"/>
                    <w:right w:val="none" w:sz="0" w:space="0" w:color="auto"/>
                  </w:divBdr>
                </w:div>
                <w:div w:id="1566991784">
                  <w:marLeft w:val="0"/>
                  <w:marRight w:val="0"/>
                  <w:marTop w:val="0"/>
                  <w:marBottom w:val="0"/>
                  <w:divBdr>
                    <w:top w:val="none" w:sz="0" w:space="0" w:color="auto"/>
                    <w:left w:val="none" w:sz="0" w:space="0" w:color="auto"/>
                    <w:bottom w:val="none" w:sz="0" w:space="0" w:color="auto"/>
                    <w:right w:val="none" w:sz="0" w:space="0" w:color="auto"/>
                  </w:divBdr>
                </w:div>
                <w:div w:id="7216551">
                  <w:marLeft w:val="0"/>
                  <w:marRight w:val="0"/>
                  <w:marTop w:val="0"/>
                  <w:marBottom w:val="0"/>
                  <w:divBdr>
                    <w:top w:val="none" w:sz="0" w:space="0" w:color="auto"/>
                    <w:left w:val="none" w:sz="0" w:space="0" w:color="auto"/>
                    <w:bottom w:val="none" w:sz="0" w:space="0" w:color="auto"/>
                    <w:right w:val="none" w:sz="0" w:space="0" w:color="auto"/>
                  </w:divBdr>
                </w:div>
                <w:div w:id="695421278">
                  <w:marLeft w:val="0"/>
                  <w:marRight w:val="0"/>
                  <w:marTop w:val="0"/>
                  <w:marBottom w:val="0"/>
                  <w:divBdr>
                    <w:top w:val="none" w:sz="0" w:space="0" w:color="auto"/>
                    <w:left w:val="none" w:sz="0" w:space="0" w:color="auto"/>
                    <w:bottom w:val="none" w:sz="0" w:space="0" w:color="auto"/>
                    <w:right w:val="none" w:sz="0" w:space="0" w:color="auto"/>
                  </w:divBdr>
                </w:div>
                <w:div w:id="90742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911">
          <w:marLeft w:val="0"/>
          <w:marRight w:val="0"/>
          <w:marTop w:val="0"/>
          <w:marBottom w:val="0"/>
          <w:divBdr>
            <w:top w:val="none" w:sz="0" w:space="0" w:color="auto"/>
            <w:left w:val="none" w:sz="0" w:space="0" w:color="auto"/>
            <w:bottom w:val="none" w:sz="0" w:space="0" w:color="auto"/>
            <w:right w:val="none" w:sz="0" w:space="0" w:color="auto"/>
          </w:divBdr>
        </w:div>
        <w:div w:id="1879124948">
          <w:marLeft w:val="0"/>
          <w:marRight w:val="0"/>
          <w:marTop w:val="0"/>
          <w:marBottom w:val="0"/>
          <w:divBdr>
            <w:top w:val="none" w:sz="0" w:space="0" w:color="auto"/>
            <w:left w:val="none" w:sz="0" w:space="0" w:color="auto"/>
            <w:bottom w:val="none" w:sz="0" w:space="0" w:color="auto"/>
            <w:right w:val="none" w:sz="0" w:space="0" w:color="auto"/>
          </w:divBdr>
          <w:divsChild>
            <w:div w:id="781143646">
              <w:marLeft w:val="0"/>
              <w:marRight w:val="0"/>
              <w:marTop w:val="0"/>
              <w:marBottom w:val="0"/>
              <w:divBdr>
                <w:top w:val="none" w:sz="0" w:space="0" w:color="auto"/>
                <w:left w:val="none" w:sz="0" w:space="0" w:color="auto"/>
                <w:bottom w:val="none" w:sz="0" w:space="0" w:color="auto"/>
                <w:right w:val="none" w:sz="0" w:space="0" w:color="auto"/>
              </w:divBdr>
            </w:div>
            <w:div w:id="1153832638">
              <w:marLeft w:val="0"/>
              <w:marRight w:val="0"/>
              <w:marTop w:val="0"/>
              <w:marBottom w:val="0"/>
              <w:divBdr>
                <w:top w:val="none" w:sz="0" w:space="0" w:color="auto"/>
                <w:left w:val="none" w:sz="0" w:space="0" w:color="auto"/>
                <w:bottom w:val="none" w:sz="0" w:space="0" w:color="auto"/>
                <w:right w:val="none" w:sz="0" w:space="0" w:color="auto"/>
              </w:divBdr>
              <w:divsChild>
                <w:div w:id="169177778">
                  <w:marLeft w:val="0"/>
                  <w:marRight w:val="0"/>
                  <w:marTop w:val="0"/>
                  <w:marBottom w:val="0"/>
                  <w:divBdr>
                    <w:top w:val="none" w:sz="0" w:space="0" w:color="auto"/>
                    <w:left w:val="none" w:sz="0" w:space="0" w:color="auto"/>
                    <w:bottom w:val="none" w:sz="0" w:space="0" w:color="auto"/>
                    <w:right w:val="none" w:sz="0" w:space="0" w:color="auto"/>
                  </w:divBdr>
                </w:div>
                <w:div w:id="1305550898">
                  <w:marLeft w:val="0"/>
                  <w:marRight w:val="0"/>
                  <w:marTop w:val="0"/>
                  <w:marBottom w:val="0"/>
                  <w:divBdr>
                    <w:top w:val="none" w:sz="0" w:space="0" w:color="auto"/>
                    <w:left w:val="none" w:sz="0" w:space="0" w:color="auto"/>
                    <w:bottom w:val="none" w:sz="0" w:space="0" w:color="auto"/>
                    <w:right w:val="none" w:sz="0" w:space="0" w:color="auto"/>
                  </w:divBdr>
                </w:div>
                <w:div w:id="675615413">
                  <w:marLeft w:val="0"/>
                  <w:marRight w:val="0"/>
                  <w:marTop w:val="0"/>
                  <w:marBottom w:val="0"/>
                  <w:divBdr>
                    <w:top w:val="none" w:sz="0" w:space="0" w:color="auto"/>
                    <w:left w:val="none" w:sz="0" w:space="0" w:color="auto"/>
                    <w:bottom w:val="none" w:sz="0" w:space="0" w:color="auto"/>
                    <w:right w:val="none" w:sz="0" w:space="0" w:color="auto"/>
                  </w:divBdr>
                </w:div>
              </w:divsChild>
            </w:div>
            <w:div w:id="333342870">
              <w:marLeft w:val="0"/>
              <w:marRight w:val="0"/>
              <w:marTop w:val="0"/>
              <w:marBottom w:val="0"/>
              <w:divBdr>
                <w:top w:val="none" w:sz="0" w:space="0" w:color="auto"/>
                <w:left w:val="none" w:sz="0" w:space="0" w:color="auto"/>
                <w:bottom w:val="none" w:sz="0" w:space="0" w:color="auto"/>
                <w:right w:val="none" w:sz="0" w:space="0" w:color="auto"/>
              </w:divBdr>
            </w:div>
          </w:divsChild>
        </w:div>
        <w:div w:id="2135438539">
          <w:marLeft w:val="0"/>
          <w:marRight w:val="0"/>
          <w:marTop w:val="0"/>
          <w:marBottom w:val="11250"/>
          <w:divBdr>
            <w:top w:val="none" w:sz="0" w:space="0" w:color="auto"/>
            <w:left w:val="none" w:sz="0" w:space="0" w:color="auto"/>
            <w:bottom w:val="none" w:sz="0" w:space="0" w:color="auto"/>
            <w:right w:val="none" w:sz="0" w:space="0" w:color="auto"/>
          </w:divBdr>
          <w:divsChild>
            <w:div w:id="1021590322">
              <w:marLeft w:val="0"/>
              <w:marRight w:val="0"/>
              <w:marTop w:val="0"/>
              <w:marBottom w:val="0"/>
              <w:divBdr>
                <w:top w:val="none" w:sz="0" w:space="0" w:color="auto"/>
                <w:left w:val="none" w:sz="0" w:space="0" w:color="auto"/>
                <w:bottom w:val="none" w:sz="0" w:space="0" w:color="auto"/>
                <w:right w:val="none" w:sz="0" w:space="0" w:color="auto"/>
              </w:divBdr>
              <w:divsChild>
                <w:div w:id="181172093">
                  <w:marLeft w:val="0"/>
                  <w:marRight w:val="0"/>
                  <w:marTop w:val="0"/>
                  <w:marBottom w:val="0"/>
                  <w:divBdr>
                    <w:top w:val="none" w:sz="0" w:space="0" w:color="auto"/>
                    <w:left w:val="none" w:sz="0" w:space="0" w:color="auto"/>
                    <w:bottom w:val="none" w:sz="0" w:space="0" w:color="auto"/>
                    <w:right w:val="none" w:sz="0" w:space="0" w:color="auto"/>
                  </w:divBdr>
                </w:div>
                <w:div w:id="7012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gov.ru" TargetMode="External"/><Relationship Id="rId18" Type="http://schemas.openxmlformats.org/officeDocument/2006/relationships/hyperlink" Target="consultantplus://offline/ref=C2051B567881E4FB3EB40D446CDE9C3AB91C56A16486F3E186FD6640C9AF7860F66A43A895CAE402GAPED" TargetMode="External"/><Relationship Id="rId26" Type="http://schemas.openxmlformats.org/officeDocument/2006/relationships/hyperlink" Target="consultantplus://offline/ref=C2051B567881E4FB3EB40D446CDE9C3AB91C56A16486F3E186FD6640C9AF7860F66A43A895CAE402GAPED" TargetMode="External"/><Relationship Id="rId3" Type="http://schemas.openxmlformats.org/officeDocument/2006/relationships/styles" Target="styles.xml"/><Relationship Id="rId21" Type="http://schemas.openxmlformats.org/officeDocument/2006/relationships/hyperlink" Target="consultantplus://offline/ref=C2051B567881E4FB3EB40D446CDE9C3AB91D59AD628AF3E186FD6640C9GAPFD"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2051B567881E4FB3EB40D446CDE9C3AB91C5EAC6389F3E186FD6640C9AF7860F66A43ABG9PDD" TargetMode="External"/><Relationship Id="rId17" Type="http://schemas.openxmlformats.org/officeDocument/2006/relationships/hyperlink" Target="consultantplus://offline/ref=C2051B567881E4FB3EB40D446CDE9C3AB91C56A16486F3E186FD6640C9AF7860F66A43A895CAE402GAPED" TargetMode="External"/><Relationship Id="rId25" Type="http://schemas.openxmlformats.org/officeDocument/2006/relationships/hyperlink" Target="consultantplus://offline/ref=C2051B567881E4FB3EB40D446CDE9C3AB91C5EAE6086F3E186FD6640C9GAPF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2051B567881E4FB3EB40D446CDE9C3AB91C5EAE6086F3E186FD6640C9GAPFD" TargetMode="External"/><Relationship Id="rId20" Type="http://schemas.openxmlformats.org/officeDocument/2006/relationships/header" Target="header1.xml"/><Relationship Id="rId29" Type="http://schemas.openxmlformats.org/officeDocument/2006/relationships/hyperlink" Target="consultantplus://offline/ref=C2051B567881E4FB3EB40D446CDE9C3AB91D59AD628AF3E186FD6640C9GAP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051B567881E4FB3EB40D446CDE9C3AB9135CA06486F3E186FD6640C9AF7860F66A43AB96GCP8D" TargetMode="External"/><Relationship Id="rId24" Type="http://schemas.openxmlformats.org/officeDocument/2006/relationships/hyperlink" Target="consultantplus://offline/ref=C2051B567881E4FB3EB40D446CDE9C3AB91D59AD628AF3E186FD6640C9GAPFD" TargetMode="External"/><Relationship Id="rId32" Type="http://schemas.openxmlformats.org/officeDocument/2006/relationships/hyperlink" Target="consultantplus://offline/ref=C2051B567881E4FB3EB40D446CDE9C3AB91D59AD628AF3E186FD6640C9GAPFD" TargetMode="Externa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yperlink" Target="consultantplus://offline/ref=C2051B567881E4FB3EB40D446CDE9C3AB91D59AD628AF3E186FD6640C9GAPFD" TargetMode="External"/><Relationship Id="rId28" Type="http://schemas.openxmlformats.org/officeDocument/2006/relationships/hyperlink" Target="consultantplus://offline/ref=C2051B567881E4FB3EB40D446CDE9C3AB91C56A16486F3E186FD6640C9AF7860F66A43A895CAE402GAPED" TargetMode="External"/><Relationship Id="rId10" Type="http://schemas.openxmlformats.org/officeDocument/2006/relationships/hyperlink" Target="consultantplus://offline/ref=C2051B567881E4FB3EB40D446CDE9C3AB9135CAE6487F3E186FD6640C9AF7860F66A43A896C2GEP5D" TargetMode="External"/><Relationship Id="rId19" Type="http://schemas.openxmlformats.org/officeDocument/2006/relationships/hyperlink" Target="consultantplus://offline/ref=C2051B567881E4FB3EB40D446CDE9C3AB91C56A16486F3E186FD6640C9AF7860F66A43A895CAE402GAPED" TargetMode="External"/><Relationship Id="rId31" Type="http://schemas.openxmlformats.org/officeDocument/2006/relationships/hyperlink" Target="consultantplus://offline/ref=C2051B567881E4FB3EB40D446CDE9C3AB91D59AD628AF3E186FD6640C9GAPFD" TargetMode="External"/><Relationship Id="rId4" Type="http://schemas.microsoft.com/office/2007/relationships/stylesWithEffects" Target="stylesWithEffects.xml"/><Relationship Id="rId9" Type="http://schemas.openxmlformats.org/officeDocument/2006/relationships/hyperlink" Target="consultantplus://offline/ref=C2051B567881E4FB3EB40D446CDE9C3AB9135CAE6487F3E186FD6640C9AF7860F66A43AA90C3GEP1D" TargetMode="External"/><Relationship Id="rId14" Type="http://schemas.openxmlformats.org/officeDocument/2006/relationships/image" Target="media/image1.wmf"/><Relationship Id="rId22" Type="http://schemas.openxmlformats.org/officeDocument/2006/relationships/hyperlink" Target="consultantplus://offline/ref=C2051B567881E4FB3EB40D446CDE9C3AB91D59AD628AF3E186FD6640C9GAPFD" TargetMode="External"/><Relationship Id="rId27" Type="http://schemas.openxmlformats.org/officeDocument/2006/relationships/hyperlink" Target="consultantplus://offline/ref=C2051B567881E4FB3EB40D446CDE9C3AB91C56A16486F3E186FD6640C9AF7860F66A43A895CAE402GAPED" TargetMode="External"/><Relationship Id="rId30" Type="http://schemas.openxmlformats.org/officeDocument/2006/relationships/hyperlink" Target="consultantplus://offline/ref=C2051B567881E4FB3EB40D446CDE9C3AB91D59AD628AF3E186FD6640C9GAP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401B5-D91D-47C2-A49D-09B89BDF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8906</Words>
  <Characters>50766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Плесовских Олеся Александровна</dc:creator>
  <cp:keywords/>
  <dc:description/>
  <cp:lastModifiedBy>Евланова Надежда Ильинична</cp:lastModifiedBy>
  <cp:revision>19</cp:revision>
  <cp:lastPrinted>2025-12-26T08:36:00Z</cp:lastPrinted>
  <dcterms:created xsi:type="dcterms:W3CDTF">2024-10-02T12:09:00Z</dcterms:created>
  <dcterms:modified xsi:type="dcterms:W3CDTF">2025-12-29T03:35:00Z</dcterms:modified>
</cp:coreProperties>
</file>